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01" w:rsidRDefault="00A32701" w:rsidP="00A32701">
      <w:r>
        <w:rPr>
          <w:noProof/>
          <w:lang w:eastAsia="ru-RU"/>
        </w:rPr>
        <mc:AlternateContent>
          <mc:Choice Requires="wps">
            <w:drawing>
              <wp:anchor distT="45720" distB="45720" distL="114300" distR="114300" simplePos="0" relativeHeight="251660288" behindDoc="0" locked="0" layoutInCell="1" allowOverlap="1" wp14:anchorId="7E8B53D3" wp14:editId="421BB5BF">
                <wp:simplePos x="0" y="0"/>
                <wp:positionH relativeFrom="column">
                  <wp:posOffset>1680209</wp:posOffset>
                </wp:positionH>
                <wp:positionV relativeFrom="paragraph">
                  <wp:posOffset>2642235</wp:posOffset>
                </wp:positionV>
                <wp:extent cx="4792345" cy="438150"/>
                <wp:effectExtent l="0" t="0" r="825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438150"/>
                        </a:xfrm>
                        <a:prstGeom prst="rect">
                          <a:avLst/>
                        </a:prstGeom>
                        <a:solidFill>
                          <a:srgbClr val="FFFFFF"/>
                        </a:solidFill>
                        <a:ln w="9525">
                          <a:noFill/>
                          <a:miter lim="800000"/>
                          <a:headEnd/>
                          <a:tailEnd/>
                        </a:ln>
                      </wps:spPr>
                      <wps:txbx>
                        <w:txbxContent>
                          <w:p w:rsidR="00A32701" w:rsidRPr="00A32701" w:rsidRDefault="00C04C35" w:rsidP="00A32701">
                            <w:pPr>
                              <w:rPr>
                                <w:rFonts w:ascii="Times New Roman" w:hAnsi="Times New Roman" w:cs="Times New Roman"/>
                                <w:sz w:val="40"/>
                                <w:szCs w:val="40"/>
                              </w:rPr>
                            </w:pPr>
                            <w:r>
                              <w:rPr>
                                <w:rFonts w:ascii="Times New Roman" w:hAnsi="Times New Roman" w:cs="Times New Roman"/>
                                <w:sz w:val="40"/>
                                <w:szCs w:val="40"/>
                              </w:rPr>
                              <w:t>22</w:t>
                            </w:r>
                            <w:r w:rsidR="00A32701" w:rsidRPr="00A32701">
                              <w:rPr>
                                <w:rFonts w:ascii="Times New Roman" w:hAnsi="Times New Roman" w:cs="Times New Roman"/>
                                <w:sz w:val="40"/>
                                <w:szCs w:val="40"/>
                              </w:rPr>
                              <w:t xml:space="preserve">                                 </w:t>
                            </w:r>
                            <w:r>
                              <w:rPr>
                                <w:rFonts w:ascii="Times New Roman" w:hAnsi="Times New Roman" w:cs="Times New Roman"/>
                                <w:sz w:val="40"/>
                                <w:szCs w:val="40"/>
                              </w:rPr>
                              <w:t>03 июл</w:t>
                            </w:r>
                            <w:r w:rsidR="00A32701" w:rsidRPr="00A32701">
                              <w:rPr>
                                <w:rFonts w:ascii="Times New Roman" w:hAnsi="Times New Roman" w:cs="Times New Roman"/>
                                <w:sz w:val="40"/>
                                <w:szCs w:val="40"/>
                              </w:rPr>
                              <w:t>я 2020 год</w:t>
                            </w:r>
                          </w:p>
                          <w:p w:rsidR="00A32701" w:rsidRPr="00932239" w:rsidRDefault="00A32701" w:rsidP="00A32701">
                            <w:pPr>
                              <w:rPr>
                                <w:sz w:val="40"/>
                                <w:szCs w:val="40"/>
                              </w:rPr>
                            </w:pPr>
                            <w:r w:rsidRPr="00932239">
                              <w:rPr>
                                <w:sz w:val="40"/>
                                <w:szCs w:val="40"/>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B53D3" id="_x0000_t202" coordsize="21600,21600" o:spt="202" path="m,l,21600r21600,l21600,xe">
                <v:stroke joinstyle="miter"/>
                <v:path gradientshapeok="t" o:connecttype="rect"/>
              </v:shapetype>
              <v:shape id="Надпись 2" o:spid="_x0000_s1026" type="#_x0000_t202" style="position:absolute;margin-left:132.3pt;margin-top:208.05pt;width:377.35pt;height: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" stroked="f">
                <v:textbox>
                  <w:txbxContent>
                    <w:p w:rsidR="00A32701" w:rsidRPr="00A32701" w:rsidRDefault="00C04C35" w:rsidP="00A32701">
                      <w:pPr>
                        <w:rPr>
                          <w:rFonts w:ascii="Times New Roman" w:hAnsi="Times New Roman" w:cs="Times New Roman"/>
                          <w:sz w:val="40"/>
                          <w:szCs w:val="40"/>
                        </w:rPr>
                      </w:pPr>
                      <w:r>
                        <w:rPr>
                          <w:rFonts w:ascii="Times New Roman" w:hAnsi="Times New Roman" w:cs="Times New Roman"/>
                          <w:sz w:val="40"/>
                          <w:szCs w:val="40"/>
                        </w:rPr>
                        <w:t>22</w:t>
                      </w:r>
                      <w:r w:rsidR="00A32701" w:rsidRPr="00A32701">
                        <w:rPr>
                          <w:rFonts w:ascii="Times New Roman" w:hAnsi="Times New Roman" w:cs="Times New Roman"/>
                          <w:sz w:val="40"/>
                          <w:szCs w:val="40"/>
                        </w:rPr>
                        <w:t xml:space="preserve">                                 </w:t>
                      </w:r>
                      <w:r>
                        <w:rPr>
                          <w:rFonts w:ascii="Times New Roman" w:hAnsi="Times New Roman" w:cs="Times New Roman"/>
                          <w:sz w:val="40"/>
                          <w:szCs w:val="40"/>
                        </w:rPr>
                        <w:t>03 июл</w:t>
                      </w:r>
                      <w:r w:rsidR="00A32701" w:rsidRPr="00A32701">
                        <w:rPr>
                          <w:rFonts w:ascii="Times New Roman" w:hAnsi="Times New Roman" w:cs="Times New Roman"/>
                          <w:sz w:val="40"/>
                          <w:szCs w:val="40"/>
                        </w:rPr>
                        <w:t>я 2020 год</w:t>
                      </w:r>
                    </w:p>
                    <w:p w:rsidR="00A32701" w:rsidRPr="00932239" w:rsidRDefault="00A32701" w:rsidP="00A32701">
                      <w:pPr>
                        <w:rPr>
                          <w:sz w:val="40"/>
                          <w:szCs w:val="40"/>
                        </w:rPr>
                      </w:pPr>
                      <w:r w:rsidRPr="00932239">
                        <w:rPr>
                          <w:sz w:val="40"/>
                          <w:szCs w:val="40"/>
                        </w:rPr>
                        <w:t xml:space="preserve"> год</w:t>
                      </w:r>
                    </w:p>
                  </w:txbxContent>
                </v:textbox>
                <w10:wrap type="square"/>
              </v:shape>
            </w:pict>
          </mc:Fallback>
        </mc:AlternateContent>
      </w:r>
    </w:p>
    <w:p w:rsidR="00A32701" w:rsidRPr="00A32701" w:rsidRDefault="00A32701" w:rsidP="00943940">
      <w:pPr>
        <w:spacing w:after="0"/>
        <w:ind w:firstLine="709"/>
        <w:jc w:val="center"/>
        <w:rPr>
          <w:rFonts w:ascii="Times New Roman" w:hAnsi="Times New Roman" w:cs="Times New Roman"/>
          <w:b/>
          <w:caps/>
          <w:sz w:val="24"/>
          <w:szCs w:val="24"/>
        </w:rPr>
      </w:pPr>
      <w:r w:rsidRPr="00A32701">
        <w:rPr>
          <w:rFonts w:ascii="Times New Roman" w:hAnsi="Times New Roman" w:cs="Times New Roman"/>
          <w:noProof/>
          <w:lang w:eastAsia="ru-RU"/>
        </w:rPr>
        <w:drawing>
          <wp:anchor distT="0" distB="0" distL="114300" distR="114300" simplePos="0" relativeHeight="251659264" behindDoc="0" locked="0" layoutInCell="1" allowOverlap="1" wp14:anchorId="3C183009" wp14:editId="06F7A656">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701">
        <w:rPr>
          <w:rFonts w:ascii="Times New Roman" w:hAnsi="Times New Roman" w:cs="Times New Roman"/>
          <w:b/>
          <w:caps/>
          <w:sz w:val="24"/>
          <w:szCs w:val="24"/>
        </w:rPr>
        <w:t>Администрация Пригородного сельского поселения</w:t>
      </w:r>
    </w:p>
    <w:p w:rsidR="00A32701" w:rsidRPr="00A32701" w:rsidRDefault="00A32701" w:rsidP="00943940">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муниципального района город Нерехта и Нерехтский район</w:t>
      </w:r>
    </w:p>
    <w:p w:rsidR="00E4305B" w:rsidRDefault="00A32701" w:rsidP="00943940">
      <w:pPr>
        <w:spacing w:after="0"/>
        <w:jc w:val="center"/>
        <w:rPr>
          <w:rFonts w:ascii="Times New Roman" w:hAnsi="Times New Roman" w:cs="Times New Roman"/>
          <w:b/>
          <w:caps/>
          <w:sz w:val="24"/>
          <w:szCs w:val="24"/>
        </w:rPr>
      </w:pPr>
      <w:r w:rsidRPr="00A32701">
        <w:rPr>
          <w:rFonts w:ascii="Times New Roman" w:hAnsi="Times New Roman" w:cs="Times New Roman"/>
          <w:b/>
          <w:caps/>
          <w:sz w:val="24"/>
          <w:szCs w:val="24"/>
        </w:rPr>
        <w:t>Костромской области</w:t>
      </w:r>
      <w:r w:rsidR="00C04C35" w:rsidRPr="00C04C35">
        <w:rPr>
          <w:rFonts w:ascii="Times New Roman" w:hAnsi="Times New Roman" w:cs="Times New Roman"/>
          <w:b/>
          <w:caps/>
          <w:sz w:val="24"/>
          <w:szCs w:val="24"/>
        </w:rPr>
        <w:object w:dxaOrig="9921" w:dyaOrig="7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in" o:ole="">
            <v:imagedata r:id="rId9" o:title=""/>
          </v:shape>
          <o:OLEObject Type="Embed" ProgID="Word.Document.12" ShapeID="_x0000_i1025" DrawAspect="Content" ObjectID="_1660548713" r:id="rId10">
            <o:FieldCodes>\s</o:FieldCodes>
          </o:OLEObject>
        </w:object>
      </w:r>
    </w:p>
    <w:p w:rsidR="00DF438A" w:rsidRPr="00D67CA7" w:rsidRDefault="00DF438A" w:rsidP="00DF438A">
      <w:pPr>
        <w:pStyle w:val="ad"/>
        <w:jc w:val="center"/>
        <w:rPr>
          <w:rFonts w:ascii="Times New Roman" w:hAnsi="Times New Roman"/>
          <w:b/>
          <w:bCs/>
          <w:sz w:val="24"/>
          <w:szCs w:val="24"/>
        </w:rPr>
      </w:pPr>
      <w:r w:rsidRPr="00D67CA7">
        <w:rPr>
          <w:rFonts w:ascii="Times New Roman" w:hAnsi="Times New Roman"/>
          <w:b/>
          <w:sz w:val="24"/>
          <w:szCs w:val="24"/>
        </w:rPr>
        <w:t>Информационное сообщение</w:t>
      </w:r>
    </w:p>
    <w:p w:rsidR="00DF438A" w:rsidRPr="00D67CA7" w:rsidRDefault="00DF438A" w:rsidP="00DF438A">
      <w:pPr>
        <w:pStyle w:val="ad"/>
        <w:jc w:val="center"/>
        <w:rPr>
          <w:rFonts w:ascii="Times New Roman" w:hAnsi="Times New Roman"/>
          <w:b/>
          <w:bCs/>
          <w:sz w:val="24"/>
          <w:szCs w:val="24"/>
        </w:rPr>
      </w:pPr>
      <w:r w:rsidRPr="00D67CA7">
        <w:rPr>
          <w:rFonts w:ascii="Times New Roman" w:hAnsi="Times New Roman"/>
          <w:b/>
          <w:bCs/>
          <w:sz w:val="24"/>
          <w:szCs w:val="24"/>
        </w:rPr>
        <w:t>администрации муниципального района</w:t>
      </w:r>
    </w:p>
    <w:p w:rsidR="00DF438A" w:rsidRPr="00D67CA7" w:rsidRDefault="00DF438A" w:rsidP="00DF438A">
      <w:pPr>
        <w:pStyle w:val="ad"/>
        <w:jc w:val="center"/>
        <w:rPr>
          <w:rFonts w:ascii="Times New Roman" w:hAnsi="Times New Roman"/>
          <w:b/>
          <w:bCs/>
          <w:sz w:val="24"/>
          <w:szCs w:val="24"/>
        </w:rPr>
      </w:pPr>
      <w:r w:rsidRPr="00D67CA7">
        <w:rPr>
          <w:rFonts w:ascii="Times New Roman" w:hAnsi="Times New Roman"/>
          <w:b/>
          <w:bCs/>
          <w:sz w:val="24"/>
          <w:szCs w:val="24"/>
        </w:rPr>
        <w:t>город Нерехта и Нерехтский район Костромской области</w:t>
      </w:r>
    </w:p>
    <w:p w:rsidR="00DF438A" w:rsidRPr="00D67CA7" w:rsidRDefault="00DF438A" w:rsidP="00DF438A">
      <w:pPr>
        <w:pStyle w:val="ad"/>
        <w:jc w:val="center"/>
        <w:rPr>
          <w:rFonts w:ascii="Times New Roman" w:hAnsi="Times New Roman"/>
          <w:sz w:val="24"/>
          <w:szCs w:val="24"/>
        </w:rPr>
      </w:pPr>
      <w:r w:rsidRPr="00D67CA7">
        <w:rPr>
          <w:rFonts w:ascii="Times New Roman" w:hAnsi="Times New Roman"/>
          <w:b/>
          <w:bCs/>
          <w:sz w:val="24"/>
          <w:szCs w:val="24"/>
        </w:rPr>
        <w:t>о проведении аукциона по продаже земельного участка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lastRenderedPageBreak/>
        <w:t xml:space="preserve">1.Организатор аукциона.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Администрация муниципального района город Нерехта и Нерехтский район Костромской области</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Адрес организатора аукциона: 157800, Костромская область, г. Нерехта, ул. Победы, д. 1, тел: (49431)50012.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2.Уполномоченный орган и реквизиты решения о проведении аукциона.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Адрес организатора аукциона: 157800, Костромская область, г. Нерехта, ул. Победы, д. 1, тел: (49431)50012.  </w:t>
      </w:r>
    </w:p>
    <w:p w:rsidR="00DF438A" w:rsidRPr="00D67CA7" w:rsidRDefault="00DF438A" w:rsidP="00DF438A">
      <w:pPr>
        <w:pStyle w:val="ad"/>
        <w:jc w:val="both"/>
        <w:rPr>
          <w:rFonts w:ascii="Times New Roman" w:hAnsi="Times New Roman"/>
          <w:bCs/>
          <w:sz w:val="24"/>
          <w:szCs w:val="24"/>
        </w:rPr>
      </w:pPr>
      <w:r w:rsidRPr="00D67CA7">
        <w:rPr>
          <w:rFonts w:ascii="Times New Roman" w:hAnsi="Times New Roman"/>
          <w:sz w:val="24"/>
          <w:szCs w:val="24"/>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№167-р от 30 июня 2020 года «О проведении аукциона по продаже земельного участка».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bCs/>
          <w:sz w:val="24"/>
          <w:szCs w:val="24"/>
        </w:rPr>
        <w:t>3.О месте, дате, времени и порядке проведения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Аукцион проводится по адресу:  Костромская область,  г. Нерехта, ул. Победы, д. 1, малый зал 7 августа 2020 года в 10 часов 00 минут по московскому времени. Аукцион является открытым по составу участников.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Аукцион проводится в следующем порядке:</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а) аукцион ведет аукционист;</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б)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в)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г)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DF438A" w:rsidRPr="00D67CA7" w:rsidRDefault="00DF438A" w:rsidP="00DF438A">
      <w:pPr>
        <w:pStyle w:val="ad"/>
        <w:jc w:val="both"/>
        <w:rPr>
          <w:rStyle w:val="blk"/>
          <w:rFonts w:ascii="Times New Roman" w:hAnsi="Times New Roman"/>
          <w:sz w:val="24"/>
          <w:szCs w:val="24"/>
        </w:rPr>
      </w:pPr>
      <w:r w:rsidRPr="00D67CA7">
        <w:rPr>
          <w:rFonts w:ascii="Times New Roman" w:hAnsi="Times New Roman"/>
          <w:sz w:val="24"/>
          <w:szCs w:val="24"/>
        </w:rPr>
        <w:t>д)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F438A" w:rsidRPr="00D67CA7" w:rsidRDefault="00DF438A" w:rsidP="00DF438A">
      <w:pPr>
        <w:pStyle w:val="ad"/>
        <w:jc w:val="both"/>
        <w:rPr>
          <w:rFonts w:ascii="Times New Roman" w:hAnsi="Times New Roman"/>
          <w:sz w:val="24"/>
          <w:szCs w:val="24"/>
        </w:rPr>
      </w:pPr>
      <w:r w:rsidRPr="00D67CA7">
        <w:rPr>
          <w:rStyle w:val="blk"/>
          <w:rFonts w:ascii="Times New Roman" w:hAnsi="Times New Roman"/>
          <w:sz w:val="24"/>
          <w:szCs w:val="24"/>
        </w:rPr>
        <w:t xml:space="preserve">е)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D67CA7">
        <w:rPr>
          <w:rStyle w:val="blk"/>
          <w:rFonts w:ascii="Times New Roman" w:hAnsi="Times New Roman"/>
          <w:sz w:val="24"/>
          <w:szCs w:val="24"/>
          <w:u w:val="single"/>
        </w:rPr>
        <w:t>www.torgi.gov.ru</w:t>
      </w:r>
      <w:r w:rsidRPr="00D67CA7">
        <w:rPr>
          <w:rStyle w:val="blk"/>
          <w:rFonts w:ascii="Times New Roman" w:hAnsi="Times New Roman"/>
          <w:sz w:val="24"/>
          <w:szCs w:val="24"/>
        </w:rPr>
        <w:t xml:space="preserve">. </w:t>
      </w:r>
    </w:p>
    <w:p w:rsidR="00DF438A" w:rsidRPr="00D67CA7" w:rsidRDefault="00DF438A" w:rsidP="00DF438A">
      <w:pPr>
        <w:pStyle w:val="ad"/>
        <w:jc w:val="both"/>
        <w:rPr>
          <w:rStyle w:val="blk"/>
          <w:rFonts w:ascii="Times New Roman" w:hAnsi="Times New Roman"/>
          <w:sz w:val="24"/>
          <w:szCs w:val="24"/>
        </w:rPr>
      </w:pPr>
      <w:r w:rsidRPr="00D67CA7">
        <w:rPr>
          <w:rFonts w:ascii="Times New Roman" w:hAnsi="Times New Roman"/>
          <w:sz w:val="24"/>
          <w:szCs w:val="24"/>
        </w:rPr>
        <w:t>Аукцион признается не состоявшимся в случаях, если:</w:t>
      </w:r>
    </w:p>
    <w:p w:rsidR="00DF438A" w:rsidRPr="00D67CA7" w:rsidRDefault="00DF438A" w:rsidP="00DF438A">
      <w:pPr>
        <w:pStyle w:val="ad"/>
        <w:jc w:val="both"/>
        <w:rPr>
          <w:rStyle w:val="blk"/>
          <w:rFonts w:ascii="Times New Roman" w:hAnsi="Times New Roman"/>
          <w:sz w:val="24"/>
          <w:szCs w:val="24"/>
        </w:rPr>
      </w:pPr>
      <w:r w:rsidRPr="00D67CA7">
        <w:rPr>
          <w:rStyle w:val="blk"/>
          <w:rFonts w:ascii="Times New Roman" w:hAnsi="Times New Roman"/>
          <w:sz w:val="24"/>
          <w:szCs w:val="24"/>
        </w:rPr>
        <w:lastRenderedPageBreak/>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F438A" w:rsidRPr="00D67CA7" w:rsidRDefault="00DF438A" w:rsidP="00DF438A">
      <w:pPr>
        <w:pStyle w:val="ad"/>
        <w:jc w:val="both"/>
        <w:rPr>
          <w:rStyle w:val="blk"/>
          <w:rFonts w:ascii="Times New Roman" w:hAnsi="Times New Roman"/>
          <w:sz w:val="24"/>
          <w:szCs w:val="24"/>
        </w:rPr>
      </w:pPr>
      <w:r w:rsidRPr="00D67CA7">
        <w:rPr>
          <w:rStyle w:val="blk"/>
          <w:rFonts w:ascii="Times New Roman" w:hAnsi="Times New Roman"/>
          <w:sz w:val="24"/>
          <w:szCs w:val="24"/>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F438A" w:rsidRPr="00D67CA7" w:rsidRDefault="00DF438A" w:rsidP="00DF438A">
      <w:pPr>
        <w:pStyle w:val="ad"/>
        <w:jc w:val="both"/>
        <w:rPr>
          <w:rStyle w:val="blk"/>
          <w:rFonts w:ascii="Times New Roman" w:hAnsi="Times New Roman"/>
          <w:sz w:val="24"/>
          <w:szCs w:val="24"/>
        </w:rPr>
      </w:pPr>
      <w:r w:rsidRPr="00D67CA7">
        <w:rPr>
          <w:rStyle w:val="blk"/>
          <w:rFonts w:ascii="Times New Roman" w:hAnsi="Times New Roman"/>
          <w:sz w:val="24"/>
          <w:szCs w:val="24"/>
        </w:rPr>
        <w:t>в аукционе участвовал только один участник,</w:t>
      </w:r>
    </w:p>
    <w:p w:rsidR="00DF438A" w:rsidRPr="00D67CA7" w:rsidRDefault="00DF438A" w:rsidP="00DF438A">
      <w:pPr>
        <w:pStyle w:val="ad"/>
        <w:jc w:val="both"/>
        <w:rPr>
          <w:rStyle w:val="blk"/>
          <w:rFonts w:ascii="Times New Roman" w:hAnsi="Times New Roman"/>
          <w:sz w:val="24"/>
          <w:szCs w:val="24"/>
        </w:rPr>
      </w:pPr>
      <w:r w:rsidRPr="00D67CA7">
        <w:rPr>
          <w:rStyle w:val="blk"/>
          <w:rFonts w:ascii="Times New Roman" w:hAnsi="Times New Roman"/>
          <w:sz w:val="24"/>
          <w:szCs w:val="24"/>
        </w:rPr>
        <w:t>при проведении аукциона не присутствовал ни один из участников аукциона,</w:t>
      </w:r>
    </w:p>
    <w:p w:rsidR="00DF438A" w:rsidRPr="00D67CA7" w:rsidRDefault="00DF438A" w:rsidP="00DF438A">
      <w:pPr>
        <w:pStyle w:val="ad"/>
        <w:jc w:val="both"/>
        <w:rPr>
          <w:rStyle w:val="blk"/>
          <w:rFonts w:ascii="Times New Roman" w:hAnsi="Times New Roman"/>
          <w:sz w:val="24"/>
          <w:szCs w:val="24"/>
        </w:rPr>
      </w:pPr>
      <w:r w:rsidRPr="00D67CA7">
        <w:rPr>
          <w:rStyle w:val="blk"/>
          <w:rFonts w:ascii="Times New Roman" w:hAnsi="Times New Roman"/>
          <w:sz w:val="24"/>
          <w:szCs w:val="24"/>
        </w:rPr>
        <w:t>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DF438A" w:rsidRPr="00D67CA7" w:rsidRDefault="00DF438A" w:rsidP="00DF438A">
      <w:pPr>
        <w:pStyle w:val="ad"/>
        <w:jc w:val="both"/>
        <w:rPr>
          <w:rFonts w:ascii="Times New Roman" w:hAnsi="Times New Roman"/>
          <w:sz w:val="24"/>
          <w:szCs w:val="24"/>
        </w:rPr>
      </w:pPr>
      <w:r w:rsidRPr="00D67CA7">
        <w:rPr>
          <w:rStyle w:val="blk"/>
          <w:rFonts w:ascii="Times New Roman" w:hAnsi="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4.Предмет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Земельный участок, образован из земель, государственная собственность на которые не разграничена.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Кадастровый номер: 44:13:110601:612</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Площадь: 243 кв.м.</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Местоположение: </w:t>
      </w:r>
      <w:r w:rsidRPr="00D67CA7">
        <w:rPr>
          <w:rFonts w:ascii="Times New Roman" w:hAnsi="Times New Roman"/>
          <w:bCs/>
          <w:sz w:val="24"/>
          <w:szCs w:val="24"/>
        </w:rPr>
        <w:t xml:space="preserve">Костромская область, муниципальный район город Нерехта и </w:t>
      </w:r>
      <w:r w:rsidRPr="00D67CA7">
        <w:rPr>
          <w:rFonts w:ascii="Times New Roman" w:hAnsi="Times New Roman"/>
          <w:sz w:val="24"/>
          <w:szCs w:val="24"/>
        </w:rPr>
        <w:t>Нерехтский район, село Троица, ул. Северная, западная часть кадастрового квартала 44:13:110601</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Категория земель – земли населенных пунктов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Права, ограничения и обременения земельного участка: ограничения прав на земельный участок, предусмотренные статьями 56, 56.1 Земельного кодекса Российской Федерации, срок действия с 19.05.2020, реквизиты документы основания распоряжения от 30.12.2016 № 1785 выдан Департаментом имущественных и земельных отношений Костромской области.</w:t>
      </w:r>
    </w:p>
    <w:p w:rsidR="00DF438A" w:rsidRPr="00D67CA7" w:rsidRDefault="00DF438A" w:rsidP="00DF438A">
      <w:pPr>
        <w:pStyle w:val="ad"/>
        <w:jc w:val="both"/>
        <w:rPr>
          <w:rFonts w:ascii="Times New Roman" w:hAnsi="Times New Roman"/>
          <w:bCs/>
          <w:sz w:val="24"/>
          <w:szCs w:val="24"/>
        </w:rPr>
      </w:pPr>
      <w:r w:rsidRPr="00D67CA7">
        <w:rPr>
          <w:rFonts w:ascii="Times New Roman" w:hAnsi="Times New Roman"/>
          <w:sz w:val="24"/>
          <w:szCs w:val="24"/>
        </w:rPr>
        <w:t>Вид разрешенного использования земельного участка – религиозное использование</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bCs/>
          <w:sz w:val="24"/>
          <w:szCs w:val="24"/>
        </w:rPr>
        <w:t>5.Начальная цена предмета аукциона.</w:t>
      </w:r>
    </w:p>
    <w:p w:rsidR="00DF438A" w:rsidRPr="00D67CA7" w:rsidRDefault="00DF438A" w:rsidP="00DF438A">
      <w:pPr>
        <w:pStyle w:val="ad"/>
        <w:jc w:val="both"/>
        <w:rPr>
          <w:rFonts w:ascii="Times New Roman" w:hAnsi="Times New Roman"/>
          <w:bCs/>
          <w:sz w:val="24"/>
          <w:szCs w:val="24"/>
        </w:rPr>
      </w:pPr>
      <w:r w:rsidRPr="00D67CA7">
        <w:rPr>
          <w:rFonts w:ascii="Times New Roman" w:hAnsi="Times New Roman"/>
          <w:sz w:val="24"/>
          <w:szCs w:val="24"/>
        </w:rPr>
        <w:t>Начальный размер стоимости земельного участка – 51671 (Пятьдесят одна тысяча шестьсот семьдесят один) рубль 52 копейки.</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bCs/>
          <w:sz w:val="24"/>
          <w:szCs w:val="24"/>
        </w:rPr>
        <w:t>6. Шаг аукциона.</w:t>
      </w:r>
    </w:p>
    <w:p w:rsidR="00DF438A" w:rsidRPr="00D67CA7" w:rsidRDefault="00DF438A" w:rsidP="00DF438A">
      <w:pPr>
        <w:pStyle w:val="ad"/>
        <w:jc w:val="both"/>
        <w:rPr>
          <w:rFonts w:ascii="Times New Roman" w:hAnsi="Times New Roman"/>
          <w:bCs/>
          <w:sz w:val="24"/>
          <w:szCs w:val="24"/>
        </w:rPr>
      </w:pPr>
      <w:r w:rsidRPr="00D67CA7">
        <w:rPr>
          <w:rFonts w:ascii="Times New Roman" w:hAnsi="Times New Roman"/>
          <w:sz w:val="24"/>
          <w:szCs w:val="24"/>
        </w:rPr>
        <w:t>Шаг аукциона — 1550 (Одна тысяча пятьсот пятьдесят) рублей.</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bCs/>
          <w:sz w:val="24"/>
          <w:szCs w:val="24"/>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К заявке на участие в аукционе прилагаются следующие документы:</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lastRenderedPageBreak/>
        <w:t>- копии документов, удостоверяющих личность заявителя (для граждан);</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документы, подтверждающие внесение задатка.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Адрес места приёма заявок: Костромская область, г. Нерехта, ул. Победы, д. 1, каб.109.</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Дата и время начала и окончания приёма заявок — с 3 июля 2020 года по 3 августа 2020 года (включительно) с 8:00 до 17:00 часов (перерыв с 12:00 до 13:00) по московскому времени.</w:t>
      </w:r>
    </w:p>
    <w:p w:rsidR="00DF438A" w:rsidRPr="00D67CA7" w:rsidRDefault="00DF438A" w:rsidP="00DF438A">
      <w:pPr>
        <w:pStyle w:val="ad"/>
        <w:jc w:val="both"/>
        <w:rPr>
          <w:rFonts w:ascii="Times New Roman" w:hAnsi="Times New Roman"/>
          <w:bCs/>
          <w:sz w:val="24"/>
          <w:szCs w:val="24"/>
        </w:rPr>
      </w:pPr>
      <w:r w:rsidRPr="00D67CA7">
        <w:rPr>
          <w:rFonts w:ascii="Times New Roman" w:hAnsi="Times New Roman"/>
          <w:sz w:val="24"/>
          <w:szCs w:val="24"/>
        </w:rPr>
        <w:t>Подведение итогов приема заявок и признание заявителей участниками аукциона состоится 5 августа 2020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bCs/>
          <w:sz w:val="24"/>
          <w:szCs w:val="24"/>
        </w:rPr>
        <w:t>8.Размер задатка, порядок его внесения участниками аукциона и возврата им задатка, банковских реквизитах счета для перечисления задатка.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Размер задатка — 10334 (Десять тысяч триста тридцать четыре) рубля.</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до по 3 августа 2020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Реквизиты для перечисления задатка: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Получатель: УФК по Костромской области (Комитет экономики администрации муниципального района города Нерехта и Нерехтский район л/с 05413004280), ИНН 4405001514, КПП 440501001, Р/счет 40302810834693000127, Банк: Отделение Кострома г. Кострома, БИК 043469001.</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Назначение платежа: задаток для участия в аукционе по продаже земельного участка, расположенного по адресу: Костромская область, Нерехтский район, </w:t>
      </w:r>
      <w:r w:rsidRPr="00D67CA7">
        <w:rPr>
          <w:rFonts w:ascii="Times New Roman" w:hAnsi="Times New Roman"/>
          <w:bCs/>
          <w:sz w:val="24"/>
          <w:szCs w:val="24"/>
        </w:rPr>
        <w:t xml:space="preserve">Костромская область, муниципальный район город Нерехта и </w:t>
      </w:r>
      <w:r w:rsidRPr="00D67CA7">
        <w:rPr>
          <w:rFonts w:ascii="Times New Roman" w:hAnsi="Times New Roman"/>
          <w:sz w:val="24"/>
          <w:szCs w:val="24"/>
        </w:rPr>
        <w:t>Нерехтский район, село Троица, ул. Северная, западная часть кадастрового квартала 44:13:110601</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Организатор аукциона обязан возвратить внесенный заявителем задаток:</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 в течение 3 (трех) рабочих дней со дня подписания протокола о результатах аукциона лицам, участвовавшим в аукционе, но не победившим в нем;</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xml:space="preserve">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Осмотр земельного участка осуществляется заявителями самостоятельно по месту его нахождения.</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Более подробно ознакомиться с характеристикой выставляемого на аукцион земельного участка можно ознакомится по месту приема заявок в течение срока приёма заявок.</w:t>
      </w:r>
    </w:p>
    <w:p w:rsidR="00DF438A" w:rsidRPr="00D67CA7" w:rsidRDefault="00DF438A" w:rsidP="00DF438A">
      <w:pPr>
        <w:pStyle w:val="ad"/>
        <w:jc w:val="both"/>
        <w:rPr>
          <w:rFonts w:ascii="Times New Roman" w:eastAsia="Times New Roman" w:hAnsi="Times New Roman"/>
          <w:sz w:val="24"/>
          <w:szCs w:val="24"/>
        </w:rPr>
      </w:pPr>
      <w:r>
        <w:rPr>
          <w:rFonts w:ascii="Times New Roman" w:hAnsi="Times New Roman"/>
          <w:sz w:val="24"/>
          <w:szCs w:val="24"/>
        </w:rPr>
        <w:lastRenderedPageBreak/>
        <w:t xml:space="preserve">                                                                                                                      </w:t>
      </w:r>
      <w:r w:rsidRPr="00D67CA7">
        <w:rPr>
          <w:rFonts w:ascii="Times New Roman" w:hAnsi="Times New Roman"/>
          <w:sz w:val="24"/>
          <w:szCs w:val="24"/>
        </w:rPr>
        <w:t>Приложение № 1</w:t>
      </w:r>
    </w:p>
    <w:tbl>
      <w:tblPr>
        <w:tblW w:w="3827" w:type="dxa"/>
        <w:tblInd w:w="6009" w:type="dxa"/>
        <w:tblLayout w:type="fixed"/>
        <w:tblCellMar>
          <w:top w:w="55" w:type="dxa"/>
          <w:left w:w="55" w:type="dxa"/>
          <w:bottom w:w="55" w:type="dxa"/>
          <w:right w:w="55" w:type="dxa"/>
        </w:tblCellMar>
        <w:tblLook w:val="0000" w:firstRow="0" w:lastRow="0" w:firstColumn="0" w:lastColumn="0" w:noHBand="0" w:noVBand="0"/>
      </w:tblPr>
      <w:tblGrid>
        <w:gridCol w:w="3827"/>
      </w:tblGrid>
      <w:tr w:rsidR="00DF438A" w:rsidRPr="00D67CA7" w:rsidTr="007B0875">
        <w:tc>
          <w:tcPr>
            <w:tcW w:w="3827" w:type="dxa"/>
            <w:shd w:val="clear" w:color="auto" w:fill="auto"/>
          </w:tcPr>
          <w:p w:rsidR="00DF438A" w:rsidRPr="00D67CA7" w:rsidRDefault="00DF438A" w:rsidP="00DF438A">
            <w:pPr>
              <w:pStyle w:val="ad"/>
              <w:jc w:val="both"/>
              <w:rPr>
                <w:rFonts w:ascii="Times New Roman" w:hAnsi="Times New Roman"/>
                <w:sz w:val="24"/>
                <w:szCs w:val="24"/>
              </w:rPr>
            </w:pPr>
            <w:r w:rsidRPr="00D67CA7">
              <w:rPr>
                <w:rFonts w:ascii="Times New Roman" w:eastAsia="Times New Roman" w:hAnsi="Times New Roman"/>
                <w:sz w:val="24"/>
                <w:szCs w:val="24"/>
              </w:rPr>
              <w:t xml:space="preserve">В комитет экономики, земельных и имущественных отношений администрации муниципального района город  Нерехта и Нерехтский района </w:t>
            </w:r>
          </w:p>
        </w:tc>
      </w:tr>
    </w:tbl>
    <w:p w:rsidR="00DF438A" w:rsidRPr="00D67CA7" w:rsidRDefault="00DF438A" w:rsidP="00DF438A">
      <w:pPr>
        <w:pStyle w:val="ad"/>
        <w:jc w:val="center"/>
        <w:rPr>
          <w:rFonts w:ascii="Times New Roman" w:hAnsi="Times New Roman"/>
          <w:b/>
          <w:sz w:val="24"/>
          <w:szCs w:val="24"/>
        </w:rPr>
      </w:pPr>
      <w:r w:rsidRPr="00D67CA7">
        <w:rPr>
          <w:rFonts w:ascii="Times New Roman" w:hAnsi="Times New Roman"/>
          <w:b/>
          <w:sz w:val="24"/>
          <w:szCs w:val="24"/>
        </w:rPr>
        <w:t>ЗАЯВКА</w:t>
      </w:r>
    </w:p>
    <w:p w:rsidR="00DF438A" w:rsidRPr="00D67CA7" w:rsidRDefault="00DF438A" w:rsidP="00DF438A">
      <w:pPr>
        <w:pStyle w:val="ad"/>
        <w:jc w:val="center"/>
        <w:rPr>
          <w:rFonts w:ascii="Times New Roman" w:hAnsi="Times New Roman"/>
          <w:b/>
          <w:sz w:val="24"/>
          <w:szCs w:val="24"/>
        </w:rPr>
      </w:pPr>
      <w:r w:rsidRPr="00D67CA7">
        <w:rPr>
          <w:rFonts w:ascii="Times New Roman" w:hAnsi="Times New Roman"/>
          <w:b/>
          <w:sz w:val="24"/>
          <w:szCs w:val="24"/>
        </w:rPr>
        <w:t>на участие в аукционе по продаже земельного участка</w:t>
      </w:r>
    </w:p>
    <w:p w:rsidR="00DF438A" w:rsidRPr="00D67CA7" w:rsidRDefault="00DF438A" w:rsidP="00DF438A">
      <w:pPr>
        <w:pStyle w:val="ad"/>
        <w:jc w:val="both"/>
        <w:rPr>
          <w:rFonts w:ascii="Times New Roman" w:hAnsi="Times New Roman"/>
          <w:sz w:val="24"/>
          <w:szCs w:val="24"/>
        </w:rPr>
      </w:pP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«_____» ______________ 20___г.                                                Костромская обл. г. Нерехта</w:t>
      </w:r>
    </w:p>
    <w:p w:rsidR="00DF438A" w:rsidRPr="00D67CA7" w:rsidRDefault="00DF438A" w:rsidP="00DF438A">
      <w:pPr>
        <w:pStyle w:val="ad"/>
        <w:jc w:val="both"/>
        <w:rPr>
          <w:rFonts w:ascii="Times New Roman" w:hAnsi="Times New Roman"/>
          <w:sz w:val="24"/>
          <w:szCs w:val="24"/>
        </w:rPr>
      </w:pP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Заявитель___________________________________________</w:t>
      </w:r>
      <w:r>
        <w:rPr>
          <w:rFonts w:ascii="Times New Roman" w:hAnsi="Times New Roman"/>
          <w:sz w:val="24"/>
          <w:szCs w:val="24"/>
        </w:rPr>
        <w:t>_________________________</w:t>
      </w:r>
    </w:p>
    <w:p w:rsidR="00DF438A" w:rsidRPr="00D67CA7" w:rsidRDefault="00DF438A" w:rsidP="00DF438A">
      <w:pPr>
        <w:pStyle w:val="ad"/>
        <w:jc w:val="both"/>
        <w:rPr>
          <w:rFonts w:ascii="Times New Roman" w:hAnsi="Times New Roman"/>
          <w:i/>
          <w:sz w:val="24"/>
          <w:szCs w:val="24"/>
        </w:rPr>
      </w:pPr>
      <w:r w:rsidRPr="00D67CA7">
        <w:rPr>
          <w:rFonts w:ascii="Times New Roman" w:hAnsi="Times New Roman"/>
          <w:sz w:val="24"/>
          <w:szCs w:val="24"/>
        </w:rPr>
        <w:t>___________________________________________________</w:t>
      </w:r>
      <w:r>
        <w:rPr>
          <w:rFonts w:ascii="Times New Roman" w:hAnsi="Times New Roman"/>
          <w:sz w:val="24"/>
          <w:szCs w:val="24"/>
        </w:rPr>
        <w:t>__________________________</w:t>
      </w:r>
    </w:p>
    <w:p w:rsidR="00DF438A" w:rsidRPr="00D67CA7" w:rsidRDefault="00DF438A" w:rsidP="00DF438A">
      <w:pPr>
        <w:pStyle w:val="ad"/>
        <w:jc w:val="both"/>
        <w:rPr>
          <w:rFonts w:ascii="Times New Roman" w:hAnsi="Times New Roman"/>
          <w:i/>
          <w:sz w:val="24"/>
          <w:szCs w:val="24"/>
        </w:rPr>
      </w:pPr>
      <w:r w:rsidRPr="00D67CA7">
        <w:rPr>
          <w:rFonts w:ascii="Times New Roman" w:hAnsi="Times New Roman"/>
          <w:i/>
          <w:sz w:val="24"/>
          <w:szCs w:val="24"/>
        </w:rPr>
        <w:t>(полное наименование юридического лица, подающего заявку;</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i/>
          <w:sz w:val="24"/>
          <w:szCs w:val="24"/>
        </w:rPr>
        <w:t>фамилия, имя, отчество, паспортные данные физического лица, подающего заявку)</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в лице ______________________________________________________________________, действующего на основании ___________________________________________________________</w:t>
      </w:r>
      <w:r>
        <w:rPr>
          <w:rFonts w:ascii="Times New Roman" w:hAnsi="Times New Roman"/>
          <w:sz w:val="24"/>
          <w:szCs w:val="24"/>
        </w:rPr>
        <w:t>__________________</w:t>
      </w:r>
      <w:r w:rsidRPr="00D67CA7">
        <w:rPr>
          <w:rFonts w:ascii="Times New Roman" w:hAnsi="Times New Roman"/>
          <w:sz w:val="24"/>
          <w:szCs w:val="24"/>
        </w:rPr>
        <w:t>,</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именуемый далее – Претендент, ознакомившись с извещением о проведении</w:t>
      </w:r>
      <w:r w:rsidRPr="00D67CA7">
        <w:rPr>
          <w:rFonts w:ascii="Times New Roman" w:hAnsi="Times New Roman"/>
          <w:i/>
          <w:sz w:val="24"/>
          <w:szCs w:val="24"/>
        </w:rPr>
        <w:t xml:space="preserve"> </w:t>
      </w:r>
      <w:r w:rsidRPr="00D67CA7">
        <w:rPr>
          <w:rFonts w:ascii="Times New Roman" w:hAnsi="Times New Roman"/>
          <w:sz w:val="24"/>
          <w:szCs w:val="24"/>
        </w:rPr>
        <w:t xml:space="preserve">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адресу:___________________________________ ____________________________________________________________________________     </w:t>
      </w:r>
      <w:r w:rsidRPr="00D67CA7">
        <w:rPr>
          <w:rFonts w:ascii="Times New Roman" w:hAnsi="Times New Roman"/>
          <w:i/>
          <w:spacing w:val="-6"/>
          <w:sz w:val="24"/>
          <w:szCs w:val="24"/>
        </w:rPr>
        <w:t xml:space="preserve">                      </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с кадастровым номером __________________________________, площадью_______ кв.м., категория земель _____________________________________________________________ разрешенное использование земельного участка __________________________________________</w:t>
      </w:r>
      <w:r>
        <w:rPr>
          <w:rFonts w:ascii="Times New Roman" w:hAnsi="Times New Roman"/>
          <w:sz w:val="24"/>
          <w:szCs w:val="24"/>
        </w:rPr>
        <w:t>___________________________________</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просит допустить к участию в аукционе и обязуется:</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2. В случае признания победителем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подписать протокол о результатах аукциона;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заключить договор купли-продажи земельного участка;</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 о последствиях уклонения от заключения договора купли-продажи земельного участка ознакомлен.</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Юридический (почтовый) адрес Претендента________________________________ ____________________________________________________</w:t>
      </w:r>
      <w:r>
        <w:rPr>
          <w:rFonts w:ascii="Times New Roman" w:hAnsi="Times New Roman"/>
          <w:sz w:val="24"/>
          <w:szCs w:val="24"/>
        </w:rPr>
        <w:t>_________________________</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Идентификационный номер Претендента (ИНН) ____________________________________</w:t>
      </w:r>
    </w:p>
    <w:p w:rsidR="00DF438A" w:rsidRPr="00D67CA7" w:rsidRDefault="00DF438A" w:rsidP="00DF438A">
      <w:pPr>
        <w:pStyle w:val="ad"/>
        <w:jc w:val="both"/>
        <w:rPr>
          <w:rFonts w:ascii="Times New Roman" w:hAnsi="Times New Roman"/>
          <w:sz w:val="24"/>
          <w:szCs w:val="24"/>
        </w:rPr>
      </w:pPr>
      <w:r w:rsidRPr="00D67CA7">
        <w:rPr>
          <w:rFonts w:ascii="Times New Roman" w:hAnsi="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________________________________________________________________________________________________________________________________________</w:t>
      </w:r>
      <w:r>
        <w:rPr>
          <w:rFonts w:ascii="Times New Roman" w:hAnsi="Times New Roman"/>
          <w:sz w:val="24"/>
          <w:szCs w:val="24"/>
        </w:rPr>
        <w:t>__________________</w:t>
      </w:r>
    </w:p>
    <w:tbl>
      <w:tblPr>
        <w:tblW w:w="10155" w:type="dxa"/>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DF438A" w:rsidRPr="00D67CA7" w:rsidTr="0077506E">
        <w:tc>
          <w:tcPr>
            <w:tcW w:w="5077" w:type="dxa"/>
            <w:shd w:val="clear" w:color="auto" w:fill="auto"/>
          </w:tcPr>
          <w:p w:rsidR="00DF438A" w:rsidRPr="00D67CA7" w:rsidRDefault="00DF438A" w:rsidP="007B0875">
            <w:pPr>
              <w:pStyle w:val="ad"/>
              <w:jc w:val="both"/>
              <w:rPr>
                <w:rFonts w:ascii="Times New Roman" w:hAnsi="Times New Roman"/>
                <w:sz w:val="24"/>
                <w:szCs w:val="24"/>
              </w:rPr>
            </w:pPr>
          </w:p>
          <w:p w:rsidR="00DF438A" w:rsidRPr="00D67CA7" w:rsidRDefault="00DF438A" w:rsidP="007B0875">
            <w:pPr>
              <w:pStyle w:val="ad"/>
              <w:jc w:val="both"/>
              <w:rPr>
                <w:rFonts w:ascii="Times New Roman" w:hAnsi="Times New Roman"/>
                <w:sz w:val="24"/>
                <w:szCs w:val="24"/>
              </w:rPr>
            </w:pPr>
          </w:p>
          <w:p w:rsidR="00DF438A" w:rsidRPr="00D67CA7" w:rsidRDefault="00DF438A" w:rsidP="007B0875">
            <w:pPr>
              <w:pStyle w:val="ad"/>
              <w:jc w:val="both"/>
              <w:rPr>
                <w:rFonts w:ascii="Times New Roman" w:hAnsi="Times New Roman"/>
                <w:sz w:val="24"/>
                <w:szCs w:val="24"/>
              </w:rPr>
            </w:pPr>
            <w:r w:rsidRPr="00D67CA7">
              <w:rPr>
                <w:rFonts w:ascii="Times New Roman" w:hAnsi="Times New Roman"/>
                <w:sz w:val="24"/>
                <w:szCs w:val="24"/>
              </w:rPr>
              <w:t>_____________________________________</w:t>
            </w:r>
          </w:p>
          <w:p w:rsidR="00DF438A" w:rsidRPr="00D67CA7" w:rsidRDefault="00DF438A" w:rsidP="007B0875">
            <w:pPr>
              <w:pStyle w:val="ad"/>
              <w:jc w:val="both"/>
              <w:rPr>
                <w:rFonts w:ascii="Times New Roman" w:hAnsi="Times New Roman"/>
                <w:sz w:val="24"/>
                <w:szCs w:val="24"/>
              </w:rPr>
            </w:pPr>
          </w:p>
          <w:p w:rsidR="00DF438A" w:rsidRPr="00D67CA7" w:rsidRDefault="00DF438A" w:rsidP="007B0875">
            <w:pPr>
              <w:pStyle w:val="ad"/>
              <w:jc w:val="both"/>
              <w:rPr>
                <w:rFonts w:ascii="Times New Roman" w:hAnsi="Times New Roman"/>
                <w:sz w:val="24"/>
                <w:szCs w:val="24"/>
              </w:rPr>
            </w:pPr>
            <w:r w:rsidRPr="00D67CA7">
              <w:rPr>
                <w:rFonts w:ascii="Times New Roman" w:hAnsi="Times New Roman"/>
                <w:sz w:val="24"/>
                <w:szCs w:val="24"/>
              </w:rPr>
              <w:t>_________________/____________________</w:t>
            </w:r>
          </w:p>
          <w:p w:rsidR="00DF438A" w:rsidRPr="00D67CA7" w:rsidRDefault="00DF438A" w:rsidP="007B0875">
            <w:pPr>
              <w:pStyle w:val="ad"/>
              <w:jc w:val="both"/>
              <w:rPr>
                <w:rFonts w:ascii="Times New Roman" w:hAnsi="Times New Roman"/>
                <w:i/>
                <w:iCs/>
                <w:sz w:val="24"/>
                <w:szCs w:val="24"/>
              </w:rPr>
            </w:pPr>
            <w:r w:rsidRPr="00D67CA7">
              <w:rPr>
                <w:rFonts w:ascii="Times New Roman" w:hAnsi="Times New Roman"/>
                <w:sz w:val="24"/>
                <w:szCs w:val="24"/>
              </w:rPr>
              <w:t xml:space="preserve">  </w:t>
            </w:r>
            <w:r w:rsidRPr="00D67CA7">
              <w:rPr>
                <w:rFonts w:ascii="Times New Roman" w:hAnsi="Times New Roman"/>
                <w:i/>
                <w:iCs/>
                <w:sz w:val="24"/>
                <w:szCs w:val="24"/>
              </w:rPr>
              <w:t xml:space="preserve">                        Дата, подпись Заявителя </w:t>
            </w:r>
          </w:p>
          <w:p w:rsidR="00DF438A" w:rsidRPr="00D67CA7" w:rsidRDefault="00DF438A" w:rsidP="0077506E">
            <w:pPr>
              <w:pStyle w:val="ad"/>
              <w:jc w:val="both"/>
              <w:rPr>
                <w:rFonts w:ascii="Times New Roman" w:hAnsi="Times New Roman"/>
                <w:sz w:val="24"/>
                <w:szCs w:val="24"/>
              </w:rPr>
            </w:pPr>
            <w:r w:rsidRPr="00D67CA7">
              <w:rPr>
                <w:rFonts w:ascii="Times New Roman" w:hAnsi="Times New Roman"/>
                <w:i/>
                <w:iCs/>
                <w:sz w:val="24"/>
                <w:szCs w:val="24"/>
              </w:rPr>
              <w:t xml:space="preserve">              (его полномочного представителя)</w:t>
            </w:r>
          </w:p>
        </w:tc>
        <w:tc>
          <w:tcPr>
            <w:tcW w:w="5078" w:type="dxa"/>
            <w:shd w:val="clear" w:color="auto" w:fill="auto"/>
          </w:tcPr>
          <w:p w:rsidR="00DF438A" w:rsidRPr="00D67CA7" w:rsidRDefault="00DF438A" w:rsidP="007B0875">
            <w:pPr>
              <w:pStyle w:val="ad"/>
              <w:jc w:val="both"/>
              <w:rPr>
                <w:rFonts w:ascii="Times New Roman" w:hAnsi="Times New Roman"/>
                <w:sz w:val="24"/>
                <w:szCs w:val="24"/>
              </w:rPr>
            </w:pPr>
            <w:r w:rsidRPr="00D67CA7">
              <w:rPr>
                <w:rFonts w:ascii="Times New Roman" w:hAnsi="Times New Roman"/>
                <w:sz w:val="24"/>
                <w:szCs w:val="24"/>
              </w:rPr>
              <w:t xml:space="preserve">Отметка о принятии заявки организатором аукциона ____ час. ___ мин. </w:t>
            </w:r>
          </w:p>
          <w:p w:rsidR="00DF438A" w:rsidRPr="00D67CA7" w:rsidRDefault="00DF438A" w:rsidP="007B0875">
            <w:pPr>
              <w:pStyle w:val="ad"/>
              <w:jc w:val="both"/>
              <w:rPr>
                <w:rFonts w:ascii="Times New Roman" w:hAnsi="Times New Roman"/>
                <w:sz w:val="24"/>
                <w:szCs w:val="24"/>
              </w:rPr>
            </w:pPr>
            <w:r w:rsidRPr="00D67CA7">
              <w:rPr>
                <w:rFonts w:ascii="Times New Roman" w:hAnsi="Times New Roman"/>
                <w:sz w:val="24"/>
                <w:szCs w:val="24"/>
              </w:rPr>
              <w:t xml:space="preserve">№ ____ «_____» ________ 20   г.                                                                                                                                                </w:t>
            </w:r>
          </w:p>
          <w:p w:rsidR="00DF438A" w:rsidRPr="00D67CA7" w:rsidRDefault="00DF438A" w:rsidP="007B0875">
            <w:pPr>
              <w:pStyle w:val="ad"/>
              <w:jc w:val="both"/>
              <w:rPr>
                <w:rFonts w:ascii="Times New Roman" w:hAnsi="Times New Roman"/>
                <w:sz w:val="24"/>
                <w:szCs w:val="24"/>
              </w:rPr>
            </w:pPr>
          </w:p>
          <w:p w:rsidR="00DF438A" w:rsidRPr="00D67CA7" w:rsidRDefault="00DF438A" w:rsidP="007B0875">
            <w:pPr>
              <w:pStyle w:val="ad"/>
              <w:jc w:val="both"/>
              <w:rPr>
                <w:rFonts w:ascii="Times New Roman" w:hAnsi="Times New Roman"/>
                <w:i/>
                <w:sz w:val="24"/>
                <w:szCs w:val="24"/>
              </w:rPr>
            </w:pPr>
            <w:r w:rsidRPr="00D67CA7">
              <w:rPr>
                <w:rFonts w:ascii="Times New Roman" w:hAnsi="Times New Roman"/>
                <w:sz w:val="24"/>
                <w:szCs w:val="24"/>
              </w:rPr>
              <w:t>М.П.____________/__________________</w:t>
            </w:r>
          </w:p>
          <w:p w:rsidR="00DF438A" w:rsidRPr="00D67CA7" w:rsidRDefault="00DF438A" w:rsidP="007B0875">
            <w:pPr>
              <w:pStyle w:val="ad"/>
              <w:jc w:val="both"/>
              <w:rPr>
                <w:rFonts w:ascii="Times New Roman" w:hAnsi="Times New Roman"/>
                <w:sz w:val="24"/>
                <w:szCs w:val="24"/>
              </w:rPr>
            </w:pPr>
            <w:r w:rsidRPr="00D67CA7">
              <w:rPr>
                <w:rFonts w:ascii="Times New Roman" w:hAnsi="Times New Roman"/>
                <w:i/>
                <w:sz w:val="24"/>
                <w:szCs w:val="24"/>
              </w:rPr>
              <w:t xml:space="preserve">           (подпись уполномоченного лица)</w:t>
            </w:r>
          </w:p>
        </w:tc>
      </w:tr>
    </w:tbl>
    <w:p w:rsidR="006F15AE" w:rsidRDefault="006F15AE" w:rsidP="00A32701">
      <w:pPr>
        <w:jc w:val="center"/>
        <w:rPr>
          <w:rFonts w:ascii="Times New Roman" w:hAnsi="Times New Roman" w:cs="Times New Roman"/>
          <w:b/>
          <w:caps/>
          <w:sz w:val="24"/>
          <w:szCs w:val="24"/>
        </w:rPr>
      </w:pPr>
    </w:p>
    <w:p w:rsidR="00E37808" w:rsidRPr="00E37808" w:rsidRDefault="00E37808" w:rsidP="00E37808">
      <w:pPr>
        <w:spacing w:after="0"/>
        <w:jc w:val="center"/>
        <w:rPr>
          <w:rFonts w:ascii="Times New Roman" w:hAnsi="Times New Roman" w:cs="Times New Roman"/>
          <w:sz w:val="28"/>
          <w:szCs w:val="28"/>
        </w:rPr>
      </w:pPr>
      <w:r w:rsidRPr="00E37808">
        <w:rPr>
          <w:rFonts w:ascii="Times New Roman" w:hAnsi="Times New Roman" w:cs="Times New Roman"/>
          <w:noProof/>
          <w:sz w:val="28"/>
          <w:szCs w:val="28"/>
          <w:lang w:eastAsia="ru-RU"/>
        </w:rPr>
        <w:lastRenderedPageBreak/>
        <w:drawing>
          <wp:inline distT="0" distB="0" distL="0" distR="0" wp14:anchorId="45347C6D" wp14:editId="09964555">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E37808" w:rsidRDefault="00E37808" w:rsidP="00E37808">
      <w:pPr>
        <w:spacing w:after="0"/>
        <w:jc w:val="center"/>
        <w:rPr>
          <w:rFonts w:ascii="Times New Roman" w:hAnsi="Times New Roman" w:cs="Times New Roman"/>
          <w:b/>
          <w:caps/>
          <w:sz w:val="24"/>
          <w:szCs w:val="24"/>
        </w:rPr>
      </w:pPr>
      <w:r w:rsidRPr="00E37808">
        <w:rPr>
          <w:rFonts w:ascii="Times New Roman" w:hAnsi="Times New Roman" w:cs="Times New Roman"/>
          <w:b/>
          <w:caps/>
          <w:sz w:val="28"/>
          <w:szCs w:val="28"/>
        </w:rPr>
        <w:t>Костромская область</w:t>
      </w:r>
    </w:p>
    <w:p w:rsidR="00806C5D" w:rsidRPr="00806C5D" w:rsidRDefault="00806C5D" w:rsidP="00806C5D">
      <w:pPr>
        <w:spacing w:after="0"/>
        <w:jc w:val="center"/>
        <w:rPr>
          <w:rFonts w:ascii="Times New Roman" w:hAnsi="Times New Roman" w:cs="Times New Roman"/>
          <w:b/>
          <w:caps/>
          <w:sz w:val="24"/>
          <w:szCs w:val="24"/>
        </w:rPr>
      </w:pPr>
      <w:r w:rsidRPr="00806C5D">
        <w:rPr>
          <w:rFonts w:ascii="Times New Roman" w:hAnsi="Times New Roman" w:cs="Times New Roman"/>
          <w:b/>
          <w:caps/>
          <w:sz w:val="24"/>
          <w:szCs w:val="24"/>
        </w:rPr>
        <w:t>Администрация Пригородного сельского поселения</w:t>
      </w:r>
    </w:p>
    <w:p w:rsidR="00806C5D" w:rsidRPr="00806C5D" w:rsidRDefault="00806C5D" w:rsidP="00806C5D">
      <w:pPr>
        <w:spacing w:after="0"/>
        <w:jc w:val="center"/>
        <w:rPr>
          <w:rFonts w:ascii="Times New Roman" w:hAnsi="Times New Roman" w:cs="Times New Roman"/>
          <w:b/>
          <w:caps/>
          <w:sz w:val="24"/>
          <w:szCs w:val="24"/>
        </w:rPr>
      </w:pPr>
      <w:r w:rsidRPr="00806C5D">
        <w:rPr>
          <w:rFonts w:ascii="Times New Roman" w:hAnsi="Times New Roman" w:cs="Times New Roman"/>
          <w:b/>
          <w:caps/>
          <w:sz w:val="24"/>
          <w:szCs w:val="24"/>
        </w:rPr>
        <w:t>муниципального района город Нерехта и Нерехтский район</w:t>
      </w:r>
    </w:p>
    <w:p w:rsidR="00806C5D" w:rsidRPr="00806C5D" w:rsidRDefault="00806C5D" w:rsidP="00806C5D">
      <w:pPr>
        <w:spacing w:after="0"/>
        <w:jc w:val="center"/>
        <w:rPr>
          <w:rFonts w:ascii="Times New Roman" w:hAnsi="Times New Roman" w:cs="Times New Roman"/>
          <w:b/>
          <w:caps/>
          <w:sz w:val="24"/>
          <w:szCs w:val="24"/>
        </w:rPr>
      </w:pPr>
      <w:r w:rsidRPr="00806C5D">
        <w:rPr>
          <w:rFonts w:ascii="Times New Roman" w:hAnsi="Times New Roman" w:cs="Times New Roman"/>
          <w:b/>
          <w:caps/>
          <w:sz w:val="24"/>
          <w:szCs w:val="24"/>
        </w:rPr>
        <w:t>Костромской области</w:t>
      </w:r>
    </w:p>
    <w:p w:rsidR="00806C5D" w:rsidRPr="00806C5D" w:rsidRDefault="00806C5D" w:rsidP="00806C5D">
      <w:pPr>
        <w:jc w:val="center"/>
        <w:rPr>
          <w:rFonts w:ascii="Times New Roman" w:hAnsi="Times New Roman" w:cs="Times New Roman"/>
          <w:sz w:val="24"/>
          <w:szCs w:val="24"/>
        </w:rPr>
      </w:pPr>
    </w:p>
    <w:p w:rsidR="00806C5D" w:rsidRPr="00806C5D" w:rsidRDefault="00806C5D" w:rsidP="00806C5D">
      <w:pPr>
        <w:jc w:val="center"/>
        <w:rPr>
          <w:rFonts w:ascii="Times New Roman" w:hAnsi="Times New Roman" w:cs="Times New Roman"/>
          <w:b/>
          <w:sz w:val="24"/>
          <w:szCs w:val="24"/>
        </w:rPr>
      </w:pPr>
      <w:r w:rsidRPr="00806C5D">
        <w:rPr>
          <w:rFonts w:ascii="Times New Roman" w:hAnsi="Times New Roman" w:cs="Times New Roman"/>
          <w:b/>
          <w:sz w:val="24"/>
          <w:szCs w:val="24"/>
        </w:rPr>
        <w:t>ПОСТАНОВЛЕНИЕ</w:t>
      </w:r>
    </w:p>
    <w:p w:rsidR="00806C5D" w:rsidRPr="00806C5D" w:rsidRDefault="00806C5D" w:rsidP="00806C5D">
      <w:pPr>
        <w:rPr>
          <w:rFonts w:ascii="Times New Roman" w:hAnsi="Times New Roman" w:cs="Times New Roman"/>
          <w:sz w:val="24"/>
          <w:szCs w:val="24"/>
        </w:rPr>
      </w:pPr>
    </w:p>
    <w:p w:rsidR="00806C5D" w:rsidRPr="00806C5D" w:rsidRDefault="00806C5D" w:rsidP="00E37808">
      <w:pPr>
        <w:spacing w:after="0"/>
        <w:rPr>
          <w:rFonts w:ascii="Times New Roman" w:hAnsi="Times New Roman" w:cs="Times New Roman"/>
          <w:sz w:val="24"/>
          <w:szCs w:val="24"/>
        </w:rPr>
      </w:pPr>
      <w:r w:rsidRPr="00806C5D">
        <w:rPr>
          <w:rFonts w:ascii="Times New Roman" w:hAnsi="Times New Roman" w:cs="Times New Roman"/>
          <w:sz w:val="24"/>
          <w:szCs w:val="24"/>
        </w:rPr>
        <w:t>от   30  июня   2020  г.  № 90</w:t>
      </w:r>
    </w:p>
    <w:p w:rsidR="00806C5D" w:rsidRPr="00806C5D" w:rsidRDefault="00806C5D" w:rsidP="00806C5D">
      <w:pPr>
        <w:rPr>
          <w:rFonts w:ascii="Times New Roman" w:hAnsi="Times New Roman" w:cs="Times New Roman"/>
          <w:b/>
          <w:sz w:val="24"/>
          <w:szCs w:val="24"/>
        </w:rPr>
      </w:pPr>
      <w:r w:rsidRPr="00806C5D">
        <w:rPr>
          <w:rFonts w:ascii="Times New Roman" w:hAnsi="Times New Roman" w:cs="Times New Roman"/>
          <w:b/>
          <w:sz w:val="24"/>
          <w:szCs w:val="24"/>
        </w:rPr>
        <w:t xml:space="preserve"> </w:t>
      </w:r>
    </w:p>
    <w:p w:rsidR="00806C5D" w:rsidRPr="00806C5D" w:rsidRDefault="00806C5D" w:rsidP="00806C5D">
      <w:pPr>
        <w:ind w:right="4540"/>
        <w:jc w:val="both"/>
        <w:rPr>
          <w:rFonts w:ascii="Times New Roman" w:hAnsi="Times New Roman" w:cs="Times New Roman"/>
          <w:b/>
          <w:sz w:val="24"/>
          <w:szCs w:val="24"/>
        </w:rPr>
      </w:pPr>
      <w:r w:rsidRPr="00806C5D">
        <w:rPr>
          <w:rFonts w:ascii="Times New Roman" w:hAnsi="Times New Roman" w:cs="Times New Roman"/>
          <w:b/>
          <w:sz w:val="24"/>
          <w:szCs w:val="24"/>
        </w:rPr>
        <w:t>О патрулировании в местах массового отдыха людей на водных объектах на территории Пригородного сельского  поселения» на июль месяц 2020 г.</w:t>
      </w:r>
    </w:p>
    <w:p w:rsidR="00806C5D" w:rsidRPr="00806C5D" w:rsidRDefault="00806C5D" w:rsidP="00806C5D">
      <w:pPr>
        <w:jc w:val="both"/>
        <w:rPr>
          <w:rFonts w:ascii="Times New Roman" w:hAnsi="Times New Roman" w:cs="Times New Roman"/>
          <w:sz w:val="24"/>
          <w:szCs w:val="24"/>
        </w:rPr>
      </w:pPr>
      <w:r w:rsidRPr="00806C5D">
        <w:rPr>
          <w:rFonts w:ascii="Times New Roman" w:hAnsi="Times New Roman" w:cs="Times New Roman"/>
          <w:sz w:val="24"/>
          <w:szCs w:val="24"/>
        </w:rPr>
        <w:tab/>
        <w:t xml:space="preserve">В соответствии с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Пригородное сельское поселение муниципальный район город Нерехта и Нерехтский район Костромской области, на основании постановления администрации Пригородного сельского поселения от 06 мая 2019 г. №52, </w:t>
      </w:r>
    </w:p>
    <w:p w:rsidR="00806C5D" w:rsidRPr="00806C5D" w:rsidRDefault="00806C5D" w:rsidP="00806C5D">
      <w:pPr>
        <w:jc w:val="both"/>
        <w:rPr>
          <w:rFonts w:ascii="Times New Roman" w:hAnsi="Times New Roman" w:cs="Times New Roman"/>
          <w:b/>
          <w:sz w:val="24"/>
          <w:szCs w:val="24"/>
        </w:rPr>
      </w:pPr>
      <w:r w:rsidRPr="00806C5D">
        <w:rPr>
          <w:rFonts w:ascii="Times New Roman" w:hAnsi="Times New Roman" w:cs="Times New Roman"/>
          <w:b/>
          <w:sz w:val="24"/>
          <w:szCs w:val="24"/>
        </w:rPr>
        <w:t>ПОСТАНОВЛЯЮ:</w:t>
      </w:r>
    </w:p>
    <w:p w:rsidR="00806C5D" w:rsidRPr="00806C5D" w:rsidRDefault="00806C5D" w:rsidP="00E37808">
      <w:pPr>
        <w:spacing w:after="0"/>
        <w:jc w:val="both"/>
        <w:rPr>
          <w:rFonts w:ascii="Times New Roman" w:hAnsi="Times New Roman" w:cs="Times New Roman"/>
          <w:sz w:val="24"/>
          <w:szCs w:val="24"/>
        </w:rPr>
      </w:pPr>
      <w:r w:rsidRPr="00806C5D">
        <w:rPr>
          <w:rFonts w:ascii="Times New Roman" w:hAnsi="Times New Roman" w:cs="Times New Roman"/>
          <w:sz w:val="24"/>
          <w:szCs w:val="24"/>
        </w:rPr>
        <w:tab/>
        <w:t>1. Утвердить график патрулирования мест массового отдыха людей на водных объектах Пригородного сельского поселения с 01 июля по 31 июля 2020 г. (приложение №1).</w:t>
      </w:r>
    </w:p>
    <w:p w:rsidR="00806C5D" w:rsidRPr="00806C5D" w:rsidRDefault="00806C5D" w:rsidP="00E37808">
      <w:pPr>
        <w:spacing w:after="0"/>
        <w:jc w:val="both"/>
        <w:rPr>
          <w:rFonts w:ascii="Times New Roman" w:hAnsi="Times New Roman" w:cs="Times New Roman"/>
          <w:sz w:val="24"/>
          <w:szCs w:val="24"/>
        </w:rPr>
      </w:pPr>
      <w:r w:rsidRPr="00806C5D">
        <w:rPr>
          <w:rFonts w:ascii="Times New Roman" w:hAnsi="Times New Roman" w:cs="Times New Roman"/>
          <w:sz w:val="24"/>
          <w:szCs w:val="24"/>
        </w:rPr>
        <w:tab/>
        <w:t>2. По каждому месту патрулирования мест массового отдыха людей на водных объектах завести журнал, в котором фиксировать выявленные нарушения и проведенную работу.</w:t>
      </w:r>
    </w:p>
    <w:p w:rsidR="00806C5D" w:rsidRPr="00806C5D" w:rsidRDefault="00806C5D" w:rsidP="00806C5D">
      <w:pPr>
        <w:jc w:val="both"/>
        <w:rPr>
          <w:rFonts w:ascii="Times New Roman" w:hAnsi="Times New Roman" w:cs="Times New Roman"/>
          <w:sz w:val="24"/>
          <w:szCs w:val="24"/>
        </w:rPr>
      </w:pPr>
      <w:r w:rsidRPr="00806C5D">
        <w:rPr>
          <w:rFonts w:ascii="Times New Roman" w:hAnsi="Times New Roman" w:cs="Times New Roman"/>
          <w:sz w:val="24"/>
          <w:szCs w:val="24"/>
        </w:rPr>
        <w:tab/>
        <w:t>3. Настоящее постановление вступает в силу с момента его подписания.</w:t>
      </w:r>
    </w:p>
    <w:p w:rsidR="00806C5D" w:rsidRPr="00806C5D" w:rsidRDefault="00806C5D" w:rsidP="00806C5D">
      <w:pPr>
        <w:jc w:val="both"/>
        <w:rPr>
          <w:rFonts w:ascii="Times New Roman" w:hAnsi="Times New Roman" w:cs="Times New Roman"/>
          <w:sz w:val="24"/>
          <w:szCs w:val="24"/>
        </w:rPr>
      </w:pPr>
    </w:p>
    <w:p w:rsidR="00806C5D" w:rsidRPr="00806C5D" w:rsidRDefault="00806C5D" w:rsidP="00806C5D">
      <w:pPr>
        <w:jc w:val="both"/>
        <w:rPr>
          <w:rFonts w:ascii="Times New Roman" w:hAnsi="Times New Roman" w:cs="Times New Roman"/>
          <w:sz w:val="24"/>
          <w:szCs w:val="24"/>
        </w:rPr>
      </w:pPr>
      <w:r w:rsidRPr="00806C5D">
        <w:rPr>
          <w:rFonts w:ascii="Times New Roman" w:hAnsi="Times New Roman" w:cs="Times New Roman"/>
          <w:sz w:val="24"/>
          <w:szCs w:val="24"/>
        </w:rPr>
        <w:t>Глава Пригородного сельского поселения                                          А.Ю. Малков</w:t>
      </w:r>
    </w:p>
    <w:p w:rsidR="00806C5D" w:rsidRPr="00806C5D" w:rsidRDefault="00806C5D" w:rsidP="00806C5D">
      <w:pPr>
        <w:jc w:val="both"/>
        <w:rPr>
          <w:rFonts w:ascii="Times New Roman" w:hAnsi="Times New Roman" w:cs="Times New Roman"/>
          <w:sz w:val="24"/>
          <w:szCs w:val="24"/>
        </w:rPr>
      </w:pPr>
      <w:r w:rsidRPr="00806C5D">
        <w:rPr>
          <w:rFonts w:ascii="Times New Roman" w:hAnsi="Times New Roman" w:cs="Times New Roman"/>
          <w:sz w:val="24"/>
          <w:szCs w:val="24"/>
        </w:rPr>
        <w:t xml:space="preserve">                                        </w:t>
      </w:r>
    </w:p>
    <w:p w:rsidR="00806C5D" w:rsidRPr="00806C5D" w:rsidRDefault="00806C5D" w:rsidP="00806C5D">
      <w:pPr>
        <w:shd w:val="clear" w:color="auto" w:fill="FFFFFF"/>
        <w:tabs>
          <w:tab w:val="left" w:pos="365"/>
        </w:tabs>
        <w:autoSpaceDE w:val="0"/>
        <w:spacing w:after="0"/>
        <w:jc w:val="right"/>
        <w:rPr>
          <w:rFonts w:ascii="Times New Roman" w:hAnsi="Times New Roman" w:cs="Times New Roman"/>
          <w:sz w:val="24"/>
          <w:szCs w:val="24"/>
        </w:rPr>
      </w:pPr>
      <w:r w:rsidRPr="00806C5D">
        <w:rPr>
          <w:rFonts w:ascii="Times New Roman" w:hAnsi="Times New Roman" w:cs="Times New Roman"/>
          <w:sz w:val="24"/>
          <w:szCs w:val="24"/>
        </w:rPr>
        <w:t>ПРИЛОЖЕНИЕ №1</w:t>
      </w:r>
    </w:p>
    <w:p w:rsidR="00806C5D" w:rsidRPr="00806C5D" w:rsidRDefault="00806C5D" w:rsidP="00806C5D">
      <w:pPr>
        <w:shd w:val="clear" w:color="auto" w:fill="FFFFFF"/>
        <w:tabs>
          <w:tab w:val="left" w:pos="365"/>
        </w:tabs>
        <w:autoSpaceDE w:val="0"/>
        <w:spacing w:after="0"/>
        <w:jc w:val="right"/>
        <w:rPr>
          <w:rFonts w:ascii="Times New Roman" w:hAnsi="Times New Roman" w:cs="Times New Roman"/>
          <w:sz w:val="24"/>
          <w:szCs w:val="24"/>
        </w:rPr>
      </w:pPr>
      <w:r w:rsidRPr="00806C5D">
        <w:rPr>
          <w:rFonts w:ascii="Times New Roman" w:hAnsi="Times New Roman" w:cs="Times New Roman"/>
          <w:sz w:val="24"/>
          <w:szCs w:val="24"/>
        </w:rPr>
        <w:t>к постановлению от 30.06.2020 г. №90</w:t>
      </w:r>
    </w:p>
    <w:p w:rsidR="00806C5D" w:rsidRPr="00806C5D" w:rsidRDefault="00806C5D" w:rsidP="00806C5D">
      <w:pPr>
        <w:shd w:val="clear" w:color="auto" w:fill="FFFFFF"/>
        <w:tabs>
          <w:tab w:val="left" w:pos="365"/>
        </w:tabs>
        <w:autoSpaceDE w:val="0"/>
        <w:spacing w:after="0"/>
        <w:jc w:val="right"/>
        <w:rPr>
          <w:rFonts w:ascii="Times New Roman" w:eastAsia="Lucida Sans Unicode" w:hAnsi="Times New Roman" w:cs="Times New Roman"/>
          <w:color w:val="000000"/>
          <w:kern w:val="1"/>
          <w:sz w:val="24"/>
          <w:szCs w:val="24"/>
        </w:rPr>
      </w:pPr>
      <w:r w:rsidRPr="00806C5D">
        <w:rPr>
          <w:rFonts w:ascii="Times New Roman" w:eastAsia="Lucida Sans Unicode" w:hAnsi="Times New Roman" w:cs="Times New Roman"/>
          <w:color w:val="000000"/>
          <w:kern w:val="1"/>
          <w:sz w:val="24"/>
          <w:szCs w:val="24"/>
        </w:rPr>
        <w:t>УТВЕРЖДАЮ:</w:t>
      </w:r>
    </w:p>
    <w:p w:rsidR="00806C5D" w:rsidRPr="00806C5D" w:rsidRDefault="00806C5D" w:rsidP="00806C5D">
      <w:pPr>
        <w:widowControl w:val="0"/>
        <w:shd w:val="clear" w:color="auto" w:fill="FFFFFF"/>
        <w:tabs>
          <w:tab w:val="left" w:pos="365"/>
        </w:tabs>
        <w:suppressAutoHyphens/>
        <w:autoSpaceDE w:val="0"/>
        <w:spacing w:after="0"/>
        <w:jc w:val="right"/>
        <w:rPr>
          <w:rFonts w:ascii="Times New Roman" w:eastAsia="Lucida Sans Unicode" w:hAnsi="Times New Roman" w:cs="Times New Roman"/>
          <w:color w:val="000000"/>
          <w:kern w:val="1"/>
          <w:sz w:val="24"/>
          <w:szCs w:val="24"/>
        </w:rPr>
      </w:pPr>
      <w:r w:rsidRPr="00806C5D">
        <w:rPr>
          <w:rFonts w:ascii="Times New Roman" w:eastAsia="Lucida Sans Unicode" w:hAnsi="Times New Roman" w:cs="Times New Roman"/>
          <w:color w:val="000000"/>
          <w:kern w:val="1"/>
          <w:sz w:val="24"/>
          <w:szCs w:val="24"/>
        </w:rPr>
        <w:t xml:space="preserve">Глава администрации </w:t>
      </w:r>
    </w:p>
    <w:p w:rsidR="00806C5D" w:rsidRPr="00806C5D" w:rsidRDefault="00806C5D" w:rsidP="00806C5D">
      <w:pPr>
        <w:widowControl w:val="0"/>
        <w:shd w:val="clear" w:color="auto" w:fill="FFFFFF"/>
        <w:tabs>
          <w:tab w:val="left" w:pos="365"/>
        </w:tabs>
        <w:suppressAutoHyphens/>
        <w:autoSpaceDE w:val="0"/>
        <w:spacing w:after="0"/>
        <w:jc w:val="right"/>
        <w:rPr>
          <w:rFonts w:ascii="Times New Roman" w:eastAsia="Lucida Sans Unicode" w:hAnsi="Times New Roman" w:cs="Times New Roman"/>
          <w:color w:val="000000"/>
          <w:kern w:val="1"/>
          <w:sz w:val="24"/>
          <w:szCs w:val="24"/>
        </w:rPr>
      </w:pPr>
      <w:r w:rsidRPr="00806C5D">
        <w:rPr>
          <w:rFonts w:ascii="Times New Roman" w:eastAsia="Lucida Sans Unicode" w:hAnsi="Times New Roman" w:cs="Times New Roman"/>
          <w:color w:val="000000"/>
          <w:kern w:val="1"/>
          <w:sz w:val="24"/>
          <w:szCs w:val="24"/>
        </w:rPr>
        <w:t>Пригородного сельского поселения:</w:t>
      </w:r>
    </w:p>
    <w:p w:rsidR="00806C5D" w:rsidRPr="00806C5D" w:rsidRDefault="00806C5D" w:rsidP="00806C5D">
      <w:pPr>
        <w:widowControl w:val="0"/>
        <w:shd w:val="clear" w:color="auto" w:fill="FFFFFF"/>
        <w:tabs>
          <w:tab w:val="left" w:pos="365"/>
        </w:tabs>
        <w:suppressAutoHyphens/>
        <w:autoSpaceDE w:val="0"/>
        <w:spacing w:after="0"/>
        <w:jc w:val="right"/>
        <w:rPr>
          <w:rFonts w:ascii="Times New Roman" w:eastAsia="Lucida Sans Unicode" w:hAnsi="Times New Roman" w:cs="Times New Roman"/>
          <w:color w:val="000000"/>
          <w:kern w:val="1"/>
          <w:sz w:val="24"/>
          <w:szCs w:val="24"/>
        </w:rPr>
      </w:pPr>
      <w:r w:rsidRPr="00806C5D">
        <w:rPr>
          <w:rFonts w:ascii="Times New Roman" w:eastAsia="Lucida Sans Unicode" w:hAnsi="Times New Roman" w:cs="Times New Roman"/>
          <w:color w:val="000000"/>
          <w:kern w:val="1"/>
          <w:sz w:val="24"/>
          <w:szCs w:val="24"/>
        </w:rPr>
        <w:t>__________________А.Ю. Малков</w:t>
      </w:r>
    </w:p>
    <w:p w:rsidR="00806C5D" w:rsidRPr="00806C5D" w:rsidRDefault="00806C5D" w:rsidP="00806C5D">
      <w:pPr>
        <w:widowControl w:val="0"/>
        <w:shd w:val="clear" w:color="auto" w:fill="FFFFFF"/>
        <w:tabs>
          <w:tab w:val="left" w:pos="365"/>
        </w:tabs>
        <w:suppressAutoHyphens/>
        <w:autoSpaceDE w:val="0"/>
        <w:jc w:val="right"/>
        <w:rPr>
          <w:rFonts w:ascii="Times New Roman" w:eastAsia="Lucida Sans Unicode" w:hAnsi="Times New Roman" w:cs="Times New Roman"/>
          <w:color w:val="000000"/>
          <w:kern w:val="1"/>
          <w:sz w:val="24"/>
          <w:szCs w:val="24"/>
        </w:rPr>
      </w:pPr>
    </w:p>
    <w:p w:rsidR="00806C5D" w:rsidRPr="00806C5D" w:rsidRDefault="00806C5D" w:rsidP="00806C5D">
      <w:pPr>
        <w:widowControl w:val="0"/>
        <w:suppressAutoHyphens/>
        <w:spacing w:line="200" w:lineRule="atLeast"/>
        <w:jc w:val="center"/>
        <w:rPr>
          <w:rFonts w:ascii="Times New Roman" w:eastAsia="Lucida Sans Unicode" w:hAnsi="Times New Roman" w:cs="Times New Roman"/>
          <w:b/>
          <w:color w:val="000000"/>
          <w:kern w:val="1"/>
          <w:sz w:val="24"/>
          <w:szCs w:val="24"/>
        </w:rPr>
      </w:pPr>
      <w:r w:rsidRPr="00806C5D">
        <w:rPr>
          <w:rFonts w:ascii="Times New Roman" w:eastAsia="Lucida Sans Unicode" w:hAnsi="Times New Roman" w:cs="Times New Roman"/>
          <w:b/>
          <w:color w:val="000000"/>
          <w:kern w:val="1"/>
          <w:sz w:val="24"/>
          <w:szCs w:val="24"/>
        </w:rPr>
        <w:t>График патрулирования мест массового отдыха людей на водных объектах</w:t>
      </w:r>
    </w:p>
    <w:p w:rsidR="00806C5D" w:rsidRPr="00806C5D" w:rsidRDefault="00806C5D" w:rsidP="00806C5D">
      <w:pPr>
        <w:widowControl w:val="0"/>
        <w:suppressAutoHyphens/>
        <w:spacing w:line="200" w:lineRule="atLeast"/>
        <w:jc w:val="center"/>
        <w:rPr>
          <w:rFonts w:ascii="Times New Roman" w:eastAsia="Lucida Sans Unicode" w:hAnsi="Times New Roman" w:cs="Times New Roman"/>
          <w:b/>
          <w:color w:val="000000"/>
          <w:kern w:val="1"/>
          <w:sz w:val="24"/>
          <w:szCs w:val="24"/>
        </w:rPr>
      </w:pPr>
      <w:r w:rsidRPr="00806C5D">
        <w:rPr>
          <w:rFonts w:ascii="Times New Roman" w:eastAsia="Lucida Sans Unicode" w:hAnsi="Times New Roman" w:cs="Times New Roman"/>
          <w:b/>
          <w:color w:val="000000"/>
          <w:kern w:val="1"/>
          <w:sz w:val="24"/>
          <w:szCs w:val="24"/>
        </w:rPr>
        <w:lastRenderedPageBreak/>
        <w:t>Пригородного сельского поселения</w:t>
      </w:r>
    </w:p>
    <w:p w:rsidR="00806C5D" w:rsidRPr="00806C5D" w:rsidRDefault="00806C5D" w:rsidP="00806C5D">
      <w:pPr>
        <w:widowControl w:val="0"/>
        <w:suppressAutoHyphens/>
        <w:spacing w:line="200" w:lineRule="atLeast"/>
        <w:jc w:val="center"/>
        <w:rPr>
          <w:rFonts w:ascii="Times New Roman" w:eastAsia="Lucida Sans Unicode" w:hAnsi="Times New Roman" w:cs="Times New Roman"/>
          <w:b/>
          <w:color w:val="000000"/>
          <w:kern w:val="1"/>
          <w:sz w:val="24"/>
          <w:szCs w:val="24"/>
        </w:rPr>
      </w:pPr>
      <w:r w:rsidRPr="00806C5D">
        <w:rPr>
          <w:rFonts w:ascii="Times New Roman" w:eastAsia="Lucida Sans Unicode" w:hAnsi="Times New Roman" w:cs="Times New Roman"/>
          <w:b/>
          <w:color w:val="000000"/>
          <w:kern w:val="1"/>
          <w:sz w:val="24"/>
          <w:szCs w:val="24"/>
        </w:rPr>
        <w:t>на июль 2020 г.</w:t>
      </w:r>
    </w:p>
    <w:p w:rsidR="00806C5D" w:rsidRPr="00806C5D" w:rsidRDefault="00806C5D" w:rsidP="00806C5D">
      <w:pPr>
        <w:widowControl w:val="0"/>
        <w:shd w:val="clear" w:color="auto" w:fill="FFFFFF"/>
        <w:tabs>
          <w:tab w:val="left" w:pos="365"/>
        </w:tabs>
        <w:suppressAutoHyphens/>
        <w:autoSpaceDE w:val="0"/>
        <w:jc w:val="cente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u w:val="single"/>
        </w:rPr>
        <w:t>р. Тега д. Михеево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19"/>
        <w:gridCol w:w="5811"/>
      </w:tblGrid>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01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02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03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04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05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06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07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08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09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10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11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12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rPr>
          <w:trHeight w:val="311"/>
        </w:trPr>
        <w:tc>
          <w:tcPr>
            <w:tcW w:w="1818" w:type="dxa"/>
            <w:shd w:val="clear" w:color="auto" w:fill="auto"/>
          </w:tcPr>
          <w:p w:rsidR="00806C5D" w:rsidRPr="00806C5D" w:rsidRDefault="00806C5D" w:rsidP="00806C5D">
            <w:pP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13 июля 2020г.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rPr>
          <w:trHeight w:val="319"/>
        </w:trPr>
        <w:tc>
          <w:tcPr>
            <w:tcW w:w="1818" w:type="dxa"/>
            <w:shd w:val="clear" w:color="auto" w:fill="auto"/>
          </w:tcPr>
          <w:p w:rsidR="00806C5D" w:rsidRPr="00806C5D" w:rsidRDefault="00806C5D" w:rsidP="00806C5D">
            <w:pP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14 июля 2020г.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15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16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17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18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19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20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21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22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23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24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25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26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27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28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lastRenderedPageBreak/>
              <w:t>29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30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Пискарева Галина Николаевна</w:t>
            </w:r>
          </w:p>
        </w:tc>
      </w:tr>
      <w:tr w:rsidR="00806C5D" w:rsidRPr="00806C5D" w:rsidTr="00806C5D">
        <w:tc>
          <w:tcPr>
            <w:tcW w:w="1818"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rPr>
            </w:pPr>
            <w:r w:rsidRPr="00806C5D">
              <w:rPr>
                <w:rFonts w:ascii="Times New Roman" w:eastAsia="Lucida Sans Unicode" w:hAnsi="Times New Roman" w:cs="Times New Roman"/>
                <w:b/>
                <w:kern w:val="1"/>
                <w:sz w:val="24"/>
                <w:szCs w:val="24"/>
              </w:rPr>
              <w:t>31 июля 2020 г.</w:t>
            </w:r>
          </w:p>
        </w:tc>
        <w:tc>
          <w:tcPr>
            <w:tcW w:w="1719"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Певченко Александр Дмитриевич</w:t>
            </w:r>
          </w:p>
        </w:tc>
      </w:tr>
    </w:tbl>
    <w:p w:rsidR="00806C5D" w:rsidRPr="00806C5D" w:rsidRDefault="00806C5D" w:rsidP="00806C5D">
      <w:pPr>
        <w:widowControl w:val="0"/>
        <w:shd w:val="clear" w:color="auto" w:fill="FFFFFF"/>
        <w:tabs>
          <w:tab w:val="left" w:pos="365"/>
        </w:tabs>
        <w:suppressAutoHyphens/>
        <w:autoSpaceDE w:val="0"/>
        <w:jc w:val="both"/>
        <w:rPr>
          <w:rFonts w:ascii="Times New Roman" w:eastAsia="Lucida Sans Unicode" w:hAnsi="Times New Roman" w:cs="Times New Roman"/>
          <w:kern w:val="1"/>
          <w:sz w:val="24"/>
          <w:szCs w:val="24"/>
        </w:rPr>
      </w:pPr>
    </w:p>
    <w:p w:rsidR="00806C5D" w:rsidRPr="00806C5D" w:rsidRDefault="00806C5D" w:rsidP="00806C5D">
      <w:pPr>
        <w:widowControl w:val="0"/>
        <w:shd w:val="clear" w:color="auto" w:fill="FFFFFF"/>
        <w:tabs>
          <w:tab w:val="left" w:pos="365"/>
        </w:tabs>
        <w:suppressAutoHyphens/>
        <w:autoSpaceDE w:val="0"/>
        <w:jc w:val="cente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u w:val="single"/>
        </w:rPr>
        <w:t>Пруд. д. Климушино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721"/>
        <w:gridCol w:w="5812"/>
      </w:tblGrid>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02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03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04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05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06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07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08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09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10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12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rPr>
          <w:trHeight w:val="311"/>
        </w:trPr>
        <w:tc>
          <w:tcPr>
            <w:tcW w:w="1815" w:type="dxa"/>
            <w:shd w:val="clear" w:color="auto" w:fill="auto"/>
          </w:tcPr>
          <w:p w:rsidR="00806C5D" w:rsidRPr="00806C5D" w:rsidRDefault="00806C5D" w:rsidP="00AC760C">
            <w:pP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13 июля 2020г.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AC760C">
            <w:pPr>
              <w:widowControl w:val="0"/>
              <w:suppressAutoHyphens/>
              <w:spacing w:after="0"/>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rPr>
          <w:trHeight w:val="352"/>
        </w:trPr>
        <w:tc>
          <w:tcPr>
            <w:tcW w:w="1815" w:type="dxa"/>
            <w:shd w:val="clear" w:color="auto" w:fill="auto"/>
          </w:tcPr>
          <w:p w:rsidR="00806C5D" w:rsidRPr="00806C5D" w:rsidRDefault="00806C5D" w:rsidP="00806C5D">
            <w:pP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14 июля 2020г.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15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16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17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18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19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20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22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23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24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25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26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lastRenderedPageBreak/>
              <w:t>27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28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29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30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Кузнецова Анна Юрьевна</w:t>
            </w:r>
          </w:p>
        </w:tc>
      </w:tr>
      <w:tr w:rsidR="00806C5D" w:rsidRPr="00806C5D" w:rsidTr="00806C5D">
        <w:tc>
          <w:tcPr>
            <w:tcW w:w="1815"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rPr>
            </w:pPr>
            <w:r w:rsidRPr="00806C5D">
              <w:rPr>
                <w:rFonts w:ascii="Times New Roman" w:eastAsia="Lucida Sans Unicode" w:hAnsi="Times New Roman" w:cs="Times New Roman"/>
                <w:b/>
                <w:kern w:val="1"/>
                <w:sz w:val="24"/>
                <w:szCs w:val="24"/>
              </w:rPr>
              <w:t>31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10.00-21.00 ч.</w:t>
            </w:r>
          </w:p>
        </w:tc>
        <w:tc>
          <w:tcPr>
            <w:tcW w:w="5812"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Кузнецов Максим Александрович</w:t>
            </w:r>
          </w:p>
        </w:tc>
      </w:tr>
    </w:tbl>
    <w:p w:rsidR="00806C5D" w:rsidRPr="00806C5D" w:rsidRDefault="00806C5D" w:rsidP="00806C5D">
      <w:pPr>
        <w:widowControl w:val="0"/>
        <w:shd w:val="clear" w:color="auto" w:fill="FFFFFF"/>
        <w:tabs>
          <w:tab w:val="left" w:pos="365"/>
        </w:tabs>
        <w:suppressAutoHyphens/>
        <w:autoSpaceDE w:val="0"/>
        <w:jc w:val="both"/>
        <w:rPr>
          <w:rFonts w:ascii="Times New Roman" w:eastAsia="Lucida Sans Unicode" w:hAnsi="Times New Roman" w:cs="Times New Roman"/>
          <w:b/>
          <w:kern w:val="1"/>
          <w:sz w:val="24"/>
          <w:szCs w:val="24"/>
          <w:u w:val="single"/>
        </w:rPr>
      </w:pPr>
    </w:p>
    <w:p w:rsidR="00806C5D" w:rsidRPr="00806C5D" w:rsidRDefault="00806C5D" w:rsidP="00806C5D">
      <w:pPr>
        <w:widowControl w:val="0"/>
        <w:shd w:val="clear" w:color="auto" w:fill="FFFFFF"/>
        <w:tabs>
          <w:tab w:val="left" w:pos="365"/>
        </w:tabs>
        <w:suppressAutoHyphens/>
        <w:autoSpaceDE w:val="0"/>
        <w:jc w:val="center"/>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u w:val="single"/>
        </w:rPr>
        <w:t>Пруд с. Фёдоровское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721"/>
        <w:gridCol w:w="5811"/>
      </w:tblGrid>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02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135"/>
        </w:trPr>
        <w:tc>
          <w:tcPr>
            <w:tcW w:w="1816" w:type="dxa"/>
            <w:vMerge w:val="restart"/>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03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10.00 –16.30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135"/>
        </w:trPr>
        <w:tc>
          <w:tcPr>
            <w:tcW w:w="1816" w:type="dxa"/>
            <w:vMerge/>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rPr>
            </w:pP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16.30 –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135"/>
        </w:trPr>
        <w:tc>
          <w:tcPr>
            <w:tcW w:w="1816" w:type="dxa"/>
            <w:vMerge w:val="restart"/>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04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10.00 –16.30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135"/>
        </w:trPr>
        <w:tc>
          <w:tcPr>
            <w:tcW w:w="1816" w:type="dxa"/>
            <w:vMerge/>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rPr>
            </w:pP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16.30 –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05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06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284"/>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07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273"/>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08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09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10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256"/>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259"/>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12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405"/>
        </w:trPr>
        <w:tc>
          <w:tcPr>
            <w:tcW w:w="1816" w:type="dxa"/>
            <w:shd w:val="clear" w:color="auto" w:fill="auto"/>
          </w:tcPr>
          <w:p w:rsidR="00806C5D" w:rsidRPr="00806C5D" w:rsidRDefault="00806C5D" w:rsidP="00806C5D">
            <w:pPr>
              <w:rPr>
                <w:rFonts w:ascii="Times New Roman" w:hAnsi="Times New Roman" w:cs="Times New Roman"/>
                <w:sz w:val="24"/>
                <w:szCs w:val="24"/>
              </w:rPr>
            </w:pPr>
            <w:r w:rsidRPr="00806C5D">
              <w:rPr>
                <w:rFonts w:ascii="Times New Roman" w:eastAsia="Lucida Sans Unicode" w:hAnsi="Times New Roman" w:cs="Times New Roman"/>
                <w:b/>
                <w:kern w:val="1"/>
                <w:sz w:val="24"/>
                <w:szCs w:val="24"/>
              </w:rPr>
              <w:t>13 июля 2020г.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319"/>
        </w:trPr>
        <w:tc>
          <w:tcPr>
            <w:tcW w:w="1816" w:type="dxa"/>
            <w:shd w:val="clear" w:color="auto" w:fill="auto"/>
          </w:tcPr>
          <w:p w:rsidR="00806C5D" w:rsidRPr="00806C5D" w:rsidRDefault="00806C5D" w:rsidP="00806C5D">
            <w:pPr>
              <w:rPr>
                <w:rFonts w:ascii="Times New Roman" w:hAnsi="Times New Roman" w:cs="Times New Roman"/>
                <w:sz w:val="24"/>
                <w:szCs w:val="24"/>
              </w:rPr>
            </w:pPr>
            <w:r w:rsidRPr="00806C5D">
              <w:rPr>
                <w:rFonts w:ascii="Times New Roman" w:eastAsia="Lucida Sans Unicode" w:hAnsi="Times New Roman" w:cs="Times New Roman"/>
                <w:b/>
                <w:kern w:val="1"/>
                <w:sz w:val="24"/>
                <w:szCs w:val="24"/>
              </w:rPr>
              <w:t>14 июля 2020г.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358"/>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15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265"/>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16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17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18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263"/>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19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267"/>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20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22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251"/>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lastRenderedPageBreak/>
              <w:t>23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271"/>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24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25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26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rPr>
          <w:trHeight w:val="253"/>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27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rPr>
          <w:trHeight w:val="243"/>
        </w:trPr>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28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29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30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Роженцева Ирина Геннадьевна</w:t>
            </w:r>
          </w:p>
        </w:tc>
      </w:tr>
      <w:tr w:rsidR="00806C5D" w:rsidRPr="00806C5D" w:rsidTr="00806C5D">
        <w:tc>
          <w:tcPr>
            <w:tcW w:w="1816"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rPr>
            </w:pPr>
            <w:r w:rsidRPr="00806C5D">
              <w:rPr>
                <w:rFonts w:ascii="Times New Roman" w:eastAsia="Lucida Sans Unicode" w:hAnsi="Times New Roman" w:cs="Times New Roman"/>
                <w:b/>
                <w:kern w:val="1"/>
                <w:sz w:val="24"/>
                <w:szCs w:val="24"/>
              </w:rPr>
              <w:t>31 июля 2020 г</w:t>
            </w:r>
          </w:p>
        </w:tc>
        <w:tc>
          <w:tcPr>
            <w:tcW w:w="1721"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11"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Ковшова Светлана Владимировна</w:t>
            </w:r>
          </w:p>
        </w:tc>
      </w:tr>
    </w:tbl>
    <w:p w:rsidR="00806C5D" w:rsidRPr="00806C5D" w:rsidRDefault="00806C5D" w:rsidP="00806C5D">
      <w:pPr>
        <w:widowControl w:val="0"/>
        <w:shd w:val="clear" w:color="auto" w:fill="FFFFFF"/>
        <w:tabs>
          <w:tab w:val="left" w:pos="365"/>
        </w:tabs>
        <w:suppressAutoHyphens/>
        <w:autoSpaceDE w:val="0"/>
        <w:jc w:val="both"/>
        <w:rPr>
          <w:rFonts w:ascii="Times New Roman" w:eastAsia="Lucida Sans Unicode" w:hAnsi="Times New Roman" w:cs="Times New Roman"/>
          <w:b/>
          <w:kern w:val="1"/>
          <w:sz w:val="24"/>
          <w:szCs w:val="24"/>
          <w:u w:val="single"/>
        </w:rPr>
      </w:pPr>
    </w:p>
    <w:p w:rsidR="00806C5D" w:rsidRPr="00806C5D" w:rsidRDefault="00806C5D" w:rsidP="00806C5D">
      <w:pPr>
        <w:widowControl w:val="0"/>
        <w:shd w:val="clear" w:color="auto" w:fill="FFFFFF"/>
        <w:tabs>
          <w:tab w:val="left" w:pos="365"/>
        </w:tabs>
        <w:suppressAutoHyphens/>
        <w:autoSpaceDE w:val="0"/>
        <w:jc w:val="center"/>
        <w:rPr>
          <w:rFonts w:ascii="Times New Roman" w:eastAsia="Lucida Sans Unicode" w:hAnsi="Times New Roman" w:cs="Times New Roman"/>
          <w:b/>
          <w:bCs/>
          <w:iCs/>
          <w:color w:val="000000"/>
          <w:kern w:val="2"/>
          <w:sz w:val="24"/>
          <w:szCs w:val="24"/>
          <w:u w:val="single"/>
        </w:rPr>
      </w:pPr>
      <w:r w:rsidRPr="00806C5D">
        <w:rPr>
          <w:rFonts w:ascii="Times New Roman" w:eastAsia="Lucida Sans Unicode" w:hAnsi="Times New Roman" w:cs="Times New Roman"/>
          <w:b/>
          <w:bCs/>
          <w:iCs/>
          <w:color w:val="000000"/>
          <w:kern w:val="2"/>
          <w:sz w:val="24"/>
          <w:szCs w:val="24"/>
          <w:u w:val="single"/>
        </w:rPr>
        <w:t>Пруды с. Марьинское, д. Стоянково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723"/>
        <w:gridCol w:w="5806"/>
      </w:tblGrid>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01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02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03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1</w:t>
            </w:r>
            <w:r>
              <w:rPr>
                <w:rFonts w:ascii="Times New Roman" w:eastAsia="Lucida Sans Unicode" w:hAnsi="Times New Roman" w:cs="Times New Roman"/>
                <w:kern w:val="1"/>
                <w:sz w:val="24"/>
                <w:szCs w:val="24"/>
              </w:rPr>
              <w:t>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04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05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06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07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08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09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10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11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12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rPr>
          <w:trHeight w:val="311"/>
        </w:trPr>
        <w:tc>
          <w:tcPr>
            <w:tcW w:w="1819" w:type="dxa"/>
            <w:shd w:val="clear" w:color="auto" w:fill="auto"/>
          </w:tcPr>
          <w:p w:rsidR="00806C5D" w:rsidRPr="00806C5D" w:rsidRDefault="00806C5D" w:rsidP="00806C5D">
            <w:pPr>
              <w:rPr>
                <w:rFonts w:ascii="Times New Roman" w:hAnsi="Times New Roman" w:cs="Times New Roman"/>
                <w:sz w:val="24"/>
                <w:szCs w:val="24"/>
              </w:rPr>
            </w:pPr>
            <w:r w:rsidRPr="00806C5D">
              <w:rPr>
                <w:rFonts w:ascii="Times New Roman" w:eastAsia="Lucida Sans Unicode" w:hAnsi="Times New Roman" w:cs="Times New Roman"/>
                <w:b/>
                <w:kern w:val="1"/>
                <w:sz w:val="24"/>
                <w:szCs w:val="24"/>
              </w:rPr>
              <w:t>13 июля 2020г.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rPr>
          <w:trHeight w:val="352"/>
        </w:trPr>
        <w:tc>
          <w:tcPr>
            <w:tcW w:w="1819" w:type="dxa"/>
            <w:shd w:val="clear" w:color="auto" w:fill="auto"/>
          </w:tcPr>
          <w:p w:rsidR="00806C5D" w:rsidRPr="00806C5D" w:rsidRDefault="00806C5D" w:rsidP="00806C5D">
            <w:pPr>
              <w:rPr>
                <w:rFonts w:ascii="Times New Roman" w:hAnsi="Times New Roman" w:cs="Times New Roman"/>
                <w:sz w:val="24"/>
                <w:szCs w:val="24"/>
              </w:rPr>
            </w:pPr>
            <w:r w:rsidRPr="00806C5D">
              <w:rPr>
                <w:rFonts w:ascii="Times New Roman" w:eastAsia="Lucida Sans Unicode" w:hAnsi="Times New Roman" w:cs="Times New Roman"/>
                <w:b/>
                <w:kern w:val="1"/>
                <w:sz w:val="24"/>
                <w:szCs w:val="24"/>
              </w:rPr>
              <w:t>14 июля 2020г.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15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16 июля 2020 г.</w:t>
            </w:r>
          </w:p>
        </w:tc>
        <w:tc>
          <w:tcPr>
            <w:tcW w:w="1723" w:type="dxa"/>
            <w:shd w:val="clear" w:color="auto" w:fill="auto"/>
          </w:tcPr>
          <w:p w:rsidR="00806C5D" w:rsidRPr="00806C5D" w:rsidRDefault="00806C5D" w:rsidP="00806C5D">
            <w:pPr>
              <w:widowControl w:val="0"/>
              <w:suppressAutoHyphens/>
              <w:spacing w:line="200" w:lineRule="atLeast"/>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 xml:space="preserve">10.00 </w:t>
            </w:r>
            <w:r>
              <w:rPr>
                <w:rFonts w:ascii="Times New Roman" w:eastAsia="Lucida Sans Unicode" w:hAnsi="Times New Roman" w:cs="Times New Roman"/>
                <w:kern w:val="1"/>
                <w:sz w:val="24"/>
                <w:szCs w:val="24"/>
                <w:lang w:val="en-US"/>
              </w:rPr>
              <w:t>-</w:t>
            </w:r>
            <w:r w:rsidRPr="00806C5D">
              <w:rPr>
                <w:rFonts w:ascii="Times New Roman" w:eastAsia="Lucida Sans Unicode" w:hAnsi="Times New Roman" w:cs="Times New Roman"/>
                <w:kern w:val="1"/>
                <w:sz w:val="24"/>
                <w:szCs w:val="24"/>
              </w:rPr>
              <w:t xml:space="preserve">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17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18 июня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19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20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lastRenderedPageBreak/>
              <w:t>21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22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23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24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25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26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27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28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29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u w:val="single"/>
              </w:rPr>
            </w:pPr>
            <w:r w:rsidRPr="00806C5D">
              <w:rPr>
                <w:rFonts w:ascii="Times New Roman" w:eastAsia="Lucida Sans Unicode" w:hAnsi="Times New Roman" w:cs="Times New Roman"/>
                <w:b/>
                <w:kern w:val="1"/>
                <w:sz w:val="24"/>
                <w:szCs w:val="24"/>
              </w:rPr>
              <w:t>30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Чистякова Юлия Николаевна</w:t>
            </w:r>
          </w:p>
        </w:tc>
      </w:tr>
      <w:tr w:rsidR="00806C5D" w:rsidRPr="00806C5D" w:rsidTr="00806C5D">
        <w:tc>
          <w:tcPr>
            <w:tcW w:w="1819" w:type="dxa"/>
            <w:shd w:val="clear" w:color="auto" w:fill="auto"/>
          </w:tcPr>
          <w:p w:rsidR="00806C5D" w:rsidRPr="00806C5D" w:rsidRDefault="00806C5D" w:rsidP="00CF0813">
            <w:pPr>
              <w:widowControl w:val="0"/>
              <w:tabs>
                <w:tab w:val="left" w:pos="365"/>
              </w:tabs>
              <w:suppressAutoHyphens/>
              <w:autoSpaceDE w:val="0"/>
              <w:jc w:val="both"/>
              <w:rPr>
                <w:rFonts w:ascii="Times New Roman" w:eastAsia="Lucida Sans Unicode" w:hAnsi="Times New Roman" w:cs="Times New Roman"/>
                <w:b/>
                <w:kern w:val="1"/>
                <w:sz w:val="24"/>
                <w:szCs w:val="24"/>
              </w:rPr>
            </w:pPr>
            <w:r w:rsidRPr="00806C5D">
              <w:rPr>
                <w:rFonts w:ascii="Times New Roman" w:eastAsia="Lucida Sans Unicode" w:hAnsi="Times New Roman" w:cs="Times New Roman"/>
                <w:b/>
                <w:kern w:val="1"/>
                <w:sz w:val="24"/>
                <w:szCs w:val="24"/>
              </w:rPr>
              <w:t>31 июля 2020 г.</w:t>
            </w:r>
          </w:p>
        </w:tc>
        <w:tc>
          <w:tcPr>
            <w:tcW w:w="1723" w:type="dxa"/>
            <w:shd w:val="clear" w:color="auto" w:fill="auto"/>
          </w:tcPr>
          <w:p w:rsidR="00806C5D" w:rsidRPr="00806C5D" w:rsidRDefault="00806C5D" w:rsidP="00CF0813">
            <w:pPr>
              <w:widowControl w:val="0"/>
              <w:suppressAutoHyphens/>
              <w:spacing w:line="200" w:lineRule="atLeast"/>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10.00</w:t>
            </w:r>
            <w:r w:rsidRPr="00806C5D">
              <w:rPr>
                <w:rFonts w:ascii="Times New Roman" w:eastAsia="Lucida Sans Unicode" w:hAnsi="Times New Roman" w:cs="Times New Roman"/>
                <w:kern w:val="1"/>
                <w:sz w:val="24"/>
                <w:szCs w:val="24"/>
              </w:rPr>
              <w:t>– 21.00 ч.</w:t>
            </w:r>
          </w:p>
        </w:tc>
        <w:tc>
          <w:tcPr>
            <w:tcW w:w="5806" w:type="dxa"/>
            <w:shd w:val="clear" w:color="auto" w:fill="auto"/>
          </w:tcPr>
          <w:p w:rsidR="00806C5D" w:rsidRPr="00806C5D" w:rsidRDefault="00806C5D" w:rsidP="00CF0813">
            <w:pPr>
              <w:widowControl w:val="0"/>
              <w:suppressAutoHyphens/>
              <w:jc w:val="both"/>
              <w:rPr>
                <w:rFonts w:ascii="Times New Roman" w:eastAsia="Lucida Sans Unicode" w:hAnsi="Times New Roman" w:cs="Times New Roman"/>
                <w:kern w:val="1"/>
                <w:sz w:val="24"/>
                <w:szCs w:val="24"/>
              </w:rPr>
            </w:pPr>
            <w:r w:rsidRPr="00806C5D">
              <w:rPr>
                <w:rFonts w:ascii="Times New Roman" w:eastAsia="Lucida Sans Unicode" w:hAnsi="Times New Roman" w:cs="Times New Roman"/>
                <w:kern w:val="1"/>
                <w:sz w:val="24"/>
                <w:szCs w:val="24"/>
              </w:rPr>
              <w:t>Вавилова Лариса Анатольевна</w:t>
            </w:r>
          </w:p>
        </w:tc>
      </w:tr>
    </w:tbl>
    <w:p w:rsidR="00806C5D" w:rsidRPr="00806C5D" w:rsidRDefault="00806C5D" w:rsidP="00806C5D">
      <w:pPr>
        <w:jc w:val="both"/>
        <w:rPr>
          <w:rFonts w:ascii="Times New Roman" w:hAnsi="Times New Roman" w:cs="Times New Roman"/>
          <w:sz w:val="24"/>
          <w:szCs w:val="24"/>
        </w:rPr>
      </w:pPr>
      <w:r w:rsidRPr="00806C5D">
        <w:rPr>
          <w:rFonts w:ascii="Times New Roman" w:hAnsi="Times New Roman" w:cs="Times New Roman"/>
          <w:sz w:val="24"/>
          <w:szCs w:val="24"/>
        </w:rPr>
        <w:t xml:space="preserve">   Контактные телефоны:</w:t>
      </w:r>
    </w:p>
    <w:p w:rsidR="00806C5D" w:rsidRPr="00806C5D" w:rsidRDefault="00806C5D" w:rsidP="00806C5D">
      <w:pPr>
        <w:spacing w:after="0"/>
        <w:jc w:val="both"/>
        <w:rPr>
          <w:rFonts w:ascii="Times New Roman" w:hAnsi="Times New Roman" w:cs="Times New Roman"/>
          <w:sz w:val="24"/>
          <w:szCs w:val="24"/>
        </w:rPr>
      </w:pPr>
      <w:r w:rsidRPr="00806C5D">
        <w:rPr>
          <w:rFonts w:ascii="Times New Roman" w:hAnsi="Times New Roman" w:cs="Times New Roman"/>
          <w:sz w:val="24"/>
          <w:szCs w:val="24"/>
        </w:rPr>
        <w:t>- Пискарева Галина Николаевна – 8-964-153-50-66,</w:t>
      </w:r>
    </w:p>
    <w:p w:rsidR="00806C5D" w:rsidRPr="00806C5D" w:rsidRDefault="00806C5D" w:rsidP="00806C5D">
      <w:pPr>
        <w:spacing w:after="0"/>
        <w:jc w:val="both"/>
        <w:rPr>
          <w:rFonts w:ascii="Times New Roman" w:hAnsi="Times New Roman" w:cs="Times New Roman"/>
          <w:sz w:val="24"/>
          <w:szCs w:val="24"/>
        </w:rPr>
      </w:pPr>
      <w:r w:rsidRPr="00806C5D">
        <w:rPr>
          <w:rFonts w:ascii="Times New Roman" w:hAnsi="Times New Roman" w:cs="Times New Roman"/>
          <w:sz w:val="24"/>
          <w:szCs w:val="24"/>
        </w:rPr>
        <w:t>- Певченко Александр Дмитриевич - 8-915-913-26-42,</w:t>
      </w:r>
    </w:p>
    <w:p w:rsidR="00806C5D" w:rsidRPr="00806C5D" w:rsidRDefault="00806C5D" w:rsidP="00806C5D">
      <w:pPr>
        <w:spacing w:after="0"/>
        <w:jc w:val="both"/>
        <w:rPr>
          <w:rFonts w:ascii="Times New Roman" w:hAnsi="Times New Roman" w:cs="Times New Roman"/>
          <w:sz w:val="24"/>
          <w:szCs w:val="24"/>
        </w:rPr>
      </w:pPr>
      <w:r w:rsidRPr="00806C5D">
        <w:rPr>
          <w:rFonts w:ascii="Times New Roman" w:hAnsi="Times New Roman" w:cs="Times New Roman"/>
          <w:sz w:val="24"/>
          <w:szCs w:val="24"/>
        </w:rPr>
        <w:t>- Роженцева Ирина Геннадьевна – 8-960-744-28-07,</w:t>
      </w:r>
    </w:p>
    <w:p w:rsidR="00806C5D" w:rsidRPr="00806C5D" w:rsidRDefault="00806C5D" w:rsidP="00806C5D">
      <w:pPr>
        <w:spacing w:after="0"/>
        <w:jc w:val="both"/>
        <w:rPr>
          <w:rFonts w:ascii="Times New Roman" w:hAnsi="Times New Roman" w:cs="Times New Roman"/>
          <w:sz w:val="24"/>
          <w:szCs w:val="24"/>
        </w:rPr>
      </w:pPr>
      <w:r w:rsidRPr="00806C5D">
        <w:rPr>
          <w:rFonts w:ascii="Times New Roman" w:hAnsi="Times New Roman" w:cs="Times New Roman"/>
          <w:sz w:val="24"/>
          <w:szCs w:val="24"/>
        </w:rPr>
        <w:t>- Ковшова Светлана Владимировна – 8-960-748-38-52,</w:t>
      </w:r>
    </w:p>
    <w:p w:rsidR="00806C5D" w:rsidRPr="00806C5D" w:rsidRDefault="00806C5D" w:rsidP="00806C5D">
      <w:pPr>
        <w:spacing w:after="0"/>
        <w:jc w:val="both"/>
        <w:rPr>
          <w:rFonts w:ascii="Times New Roman" w:hAnsi="Times New Roman" w:cs="Times New Roman"/>
          <w:sz w:val="24"/>
          <w:szCs w:val="24"/>
        </w:rPr>
      </w:pPr>
      <w:r w:rsidRPr="00806C5D">
        <w:rPr>
          <w:rFonts w:ascii="Times New Roman" w:hAnsi="Times New Roman" w:cs="Times New Roman"/>
          <w:sz w:val="24"/>
          <w:szCs w:val="24"/>
        </w:rPr>
        <w:t>- Чистякова Юлия Николаевна – 89109551654,</w:t>
      </w:r>
    </w:p>
    <w:p w:rsidR="00806C5D" w:rsidRDefault="00806C5D" w:rsidP="00806C5D">
      <w:pPr>
        <w:spacing w:after="0"/>
        <w:jc w:val="both"/>
        <w:rPr>
          <w:rFonts w:ascii="Times New Roman" w:hAnsi="Times New Roman" w:cs="Times New Roman"/>
          <w:sz w:val="24"/>
          <w:szCs w:val="24"/>
        </w:rPr>
      </w:pPr>
      <w:r w:rsidRPr="00806C5D">
        <w:rPr>
          <w:rFonts w:ascii="Times New Roman" w:hAnsi="Times New Roman" w:cs="Times New Roman"/>
          <w:sz w:val="24"/>
          <w:szCs w:val="24"/>
        </w:rPr>
        <w:t>- Вавилова Лариса Анатольевна – 89502475478</w:t>
      </w:r>
      <w:r w:rsidR="00E37808">
        <w:rPr>
          <w:rFonts w:ascii="Times New Roman" w:hAnsi="Times New Roman" w:cs="Times New Roman"/>
          <w:sz w:val="24"/>
          <w:szCs w:val="24"/>
        </w:rPr>
        <w:t>,</w:t>
      </w:r>
    </w:p>
    <w:p w:rsidR="00E37808" w:rsidRPr="00806C5D" w:rsidRDefault="00E37808" w:rsidP="00806C5D">
      <w:pPr>
        <w:spacing w:after="0"/>
        <w:jc w:val="both"/>
        <w:rPr>
          <w:rFonts w:ascii="Times New Roman" w:hAnsi="Times New Roman" w:cs="Times New Roman"/>
          <w:sz w:val="24"/>
          <w:szCs w:val="24"/>
        </w:rPr>
      </w:pPr>
      <w:r>
        <w:rPr>
          <w:rFonts w:ascii="Times New Roman" w:hAnsi="Times New Roman" w:cs="Times New Roman"/>
          <w:sz w:val="24"/>
          <w:szCs w:val="24"/>
        </w:rPr>
        <w:t>- Кузнецова Анна Юрьевна -8915-924-26-56.</w:t>
      </w:r>
    </w:p>
    <w:p w:rsidR="00806C5D" w:rsidRDefault="00806C5D" w:rsidP="00A32701">
      <w:pPr>
        <w:jc w:val="center"/>
        <w:rPr>
          <w:rFonts w:ascii="Times New Roman" w:hAnsi="Times New Roman" w:cs="Times New Roman"/>
          <w:b/>
          <w:caps/>
          <w:sz w:val="24"/>
          <w:szCs w:val="24"/>
        </w:rPr>
      </w:pPr>
    </w:p>
    <w:p w:rsidR="00E37808" w:rsidRDefault="00E37808" w:rsidP="00A32701">
      <w:pPr>
        <w:jc w:val="center"/>
        <w:rPr>
          <w:rFonts w:ascii="Times New Roman" w:hAnsi="Times New Roman" w:cs="Times New Roman"/>
          <w:b/>
          <w:caps/>
          <w:sz w:val="24"/>
          <w:szCs w:val="24"/>
        </w:rPr>
      </w:pPr>
    </w:p>
    <w:p w:rsidR="006D7C3A" w:rsidRPr="006D7C3A" w:rsidRDefault="006D7C3A" w:rsidP="006D7C3A">
      <w:pPr>
        <w:rPr>
          <w:rFonts w:ascii="Times New Roman" w:hAnsi="Times New Roman" w:cs="Times New Roman"/>
        </w:rPr>
      </w:pPr>
      <w:r w:rsidRPr="006D7C3A">
        <w:rPr>
          <w:rFonts w:ascii="Times New Roman" w:hAnsi="Times New Roman" w:cs="Times New Roman"/>
        </w:rPr>
        <w:t xml:space="preserve">                                                               </w:t>
      </w:r>
      <w:r w:rsidRPr="006D7C3A">
        <w:rPr>
          <w:rFonts w:ascii="Times New Roman" w:hAnsi="Times New Roman" w:cs="Times New Roman"/>
          <w:noProof/>
          <w:lang w:eastAsia="ru-RU"/>
        </w:rPr>
        <w:drawing>
          <wp:inline distT="0" distB="0" distL="0" distR="0" wp14:anchorId="561E945B" wp14:editId="6E2E405F">
            <wp:extent cx="45720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D7C3A" w:rsidRPr="006D7C3A" w:rsidRDefault="006D7C3A" w:rsidP="006D7C3A">
      <w:pPr>
        <w:spacing w:after="0"/>
        <w:jc w:val="center"/>
        <w:rPr>
          <w:rFonts w:ascii="Times New Roman" w:hAnsi="Times New Roman" w:cs="Times New Roman"/>
          <w:b/>
          <w:caps/>
          <w:sz w:val="28"/>
          <w:szCs w:val="28"/>
        </w:rPr>
      </w:pPr>
      <w:r w:rsidRPr="006D7C3A">
        <w:rPr>
          <w:rFonts w:ascii="Times New Roman" w:hAnsi="Times New Roman" w:cs="Times New Roman"/>
          <w:b/>
          <w:caps/>
          <w:sz w:val="28"/>
          <w:szCs w:val="28"/>
        </w:rPr>
        <w:t>Костромская область</w:t>
      </w:r>
    </w:p>
    <w:p w:rsidR="006D7C3A" w:rsidRPr="006D7C3A" w:rsidRDefault="006D7C3A" w:rsidP="006D7C3A">
      <w:pPr>
        <w:spacing w:after="0"/>
        <w:jc w:val="center"/>
        <w:rPr>
          <w:rFonts w:ascii="Times New Roman" w:hAnsi="Times New Roman" w:cs="Times New Roman"/>
          <w:b/>
          <w:caps/>
          <w:sz w:val="28"/>
          <w:szCs w:val="28"/>
        </w:rPr>
      </w:pPr>
      <w:r w:rsidRPr="006D7C3A">
        <w:rPr>
          <w:rFonts w:ascii="Times New Roman" w:hAnsi="Times New Roman" w:cs="Times New Roman"/>
          <w:b/>
          <w:caps/>
          <w:sz w:val="28"/>
          <w:szCs w:val="28"/>
        </w:rPr>
        <w:t>Администрация Пригородного сельского поселения</w:t>
      </w:r>
    </w:p>
    <w:p w:rsidR="006D7C3A" w:rsidRPr="006D7C3A" w:rsidRDefault="006D7C3A" w:rsidP="006D7C3A">
      <w:pPr>
        <w:spacing w:after="0"/>
        <w:jc w:val="center"/>
        <w:rPr>
          <w:rFonts w:ascii="Times New Roman" w:hAnsi="Times New Roman" w:cs="Times New Roman"/>
          <w:b/>
          <w:caps/>
          <w:sz w:val="28"/>
          <w:szCs w:val="28"/>
        </w:rPr>
      </w:pPr>
      <w:r w:rsidRPr="006D7C3A">
        <w:rPr>
          <w:rFonts w:ascii="Times New Roman" w:hAnsi="Times New Roman" w:cs="Times New Roman"/>
          <w:b/>
          <w:caps/>
          <w:sz w:val="28"/>
          <w:szCs w:val="28"/>
        </w:rPr>
        <w:t>муниципального района город Нерехта и Нерехтский район</w:t>
      </w:r>
    </w:p>
    <w:p w:rsidR="006D7C3A" w:rsidRPr="006D7C3A" w:rsidRDefault="006D7C3A" w:rsidP="006D7C3A">
      <w:pPr>
        <w:spacing w:after="0"/>
        <w:jc w:val="center"/>
        <w:rPr>
          <w:rFonts w:ascii="Times New Roman" w:hAnsi="Times New Roman" w:cs="Times New Roman"/>
          <w:b/>
          <w:caps/>
          <w:sz w:val="28"/>
          <w:szCs w:val="28"/>
        </w:rPr>
      </w:pPr>
      <w:r w:rsidRPr="006D7C3A">
        <w:rPr>
          <w:rFonts w:ascii="Times New Roman" w:hAnsi="Times New Roman" w:cs="Times New Roman"/>
          <w:b/>
          <w:caps/>
          <w:sz w:val="28"/>
          <w:szCs w:val="28"/>
        </w:rPr>
        <w:t>Костромской области</w:t>
      </w:r>
    </w:p>
    <w:p w:rsidR="006D7C3A" w:rsidRPr="006D7C3A" w:rsidRDefault="006D7C3A" w:rsidP="006D7C3A">
      <w:pPr>
        <w:jc w:val="center"/>
        <w:rPr>
          <w:rFonts w:ascii="Times New Roman" w:hAnsi="Times New Roman" w:cs="Times New Roman"/>
          <w:sz w:val="28"/>
          <w:szCs w:val="28"/>
        </w:rPr>
      </w:pPr>
    </w:p>
    <w:p w:rsidR="006D7C3A" w:rsidRPr="006D7C3A" w:rsidRDefault="006D7C3A" w:rsidP="006D7C3A">
      <w:pPr>
        <w:jc w:val="center"/>
        <w:rPr>
          <w:rFonts w:ascii="Times New Roman" w:hAnsi="Times New Roman" w:cs="Times New Roman"/>
          <w:b/>
          <w:sz w:val="28"/>
          <w:szCs w:val="28"/>
        </w:rPr>
      </w:pPr>
      <w:r w:rsidRPr="006D7C3A">
        <w:rPr>
          <w:rFonts w:ascii="Times New Roman" w:hAnsi="Times New Roman" w:cs="Times New Roman"/>
          <w:b/>
          <w:sz w:val="28"/>
          <w:szCs w:val="28"/>
        </w:rPr>
        <w:t>ПОСТАНОВЛЕНИЕ</w:t>
      </w:r>
    </w:p>
    <w:p w:rsidR="006D7C3A" w:rsidRPr="006D7C3A" w:rsidRDefault="006D7C3A" w:rsidP="006D7C3A">
      <w:pPr>
        <w:jc w:val="center"/>
        <w:rPr>
          <w:rFonts w:ascii="Times New Roman" w:hAnsi="Times New Roman" w:cs="Times New Roman"/>
          <w:sz w:val="28"/>
          <w:szCs w:val="28"/>
        </w:rPr>
      </w:pPr>
    </w:p>
    <w:p w:rsidR="006D7C3A" w:rsidRPr="006D7C3A" w:rsidRDefault="006D7C3A" w:rsidP="006D7C3A">
      <w:pPr>
        <w:rPr>
          <w:rFonts w:ascii="Times New Roman" w:hAnsi="Times New Roman" w:cs="Times New Roman"/>
          <w:sz w:val="28"/>
          <w:szCs w:val="28"/>
        </w:rPr>
      </w:pPr>
      <w:r w:rsidRPr="006D7C3A">
        <w:rPr>
          <w:rFonts w:ascii="Times New Roman" w:hAnsi="Times New Roman" w:cs="Times New Roman"/>
          <w:sz w:val="28"/>
          <w:szCs w:val="28"/>
        </w:rPr>
        <w:t>от 02 июля 2020 года                    №</w:t>
      </w:r>
      <w:r w:rsidR="000345C7">
        <w:rPr>
          <w:rFonts w:ascii="Times New Roman" w:hAnsi="Times New Roman" w:cs="Times New Roman"/>
          <w:sz w:val="28"/>
          <w:szCs w:val="28"/>
        </w:rPr>
        <w:t xml:space="preserve"> </w:t>
      </w:r>
      <w:bookmarkStart w:id="0" w:name="_GoBack"/>
      <w:bookmarkEnd w:id="0"/>
      <w:r w:rsidRPr="006D7C3A">
        <w:rPr>
          <w:rFonts w:ascii="Times New Roman" w:hAnsi="Times New Roman" w:cs="Times New Roman"/>
          <w:sz w:val="28"/>
          <w:szCs w:val="28"/>
        </w:rPr>
        <w:t>91</w:t>
      </w:r>
    </w:p>
    <w:p w:rsidR="006D7C3A" w:rsidRPr="006D7C3A" w:rsidRDefault="006D7C3A" w:rsidP="006D7C3A">
      <w:pPr>
        <w:jc w:val="center"/>
        <w:rPr>
          <w:rFonts w:ascii="Times New Roman" w:hAnsi="Times New Roman" w:cs="Times New Roman"/>
          <w:sz w:val="28"/>
          <w:szCs w:val="28"/>
        </w:rPr>
      </w:pPr>
    </w:p>
    <w:tbl>
      <w:tblPr>
        <w:tblW w:w="12142" w:type="dxa"/>
        <w:tblLook w:val="01E0" w:firstRow="1" w:lastRow="1" w:firstColumn="1" w:lastColumn="1" w:noHBand="0" w:noVBand="0"/>
      </w:tblPr>
      <w:tblGrid>
        <w:gridCol w:w="7338"/>
        <w:gridCol w:w="4804"/>
      </w:tblGrid>
      <w:tr w:rsidR="006D7C3A" w:rsidRPr="006D7C3A" w:rsidTr="0003613C">
        <w:tc>
          <w:tcPr>
            <w:tcW w:w="7338" w:type="dxa"/>
            <w:shd w:val="clear" w:color="auto" w:fill="auto"/>
          </w:tcPr>
          <w:p w:rsidR="006D7C3A" w:rsidRPr="006D7C3A" w:rsidRDefault="006D7C3A" w:rsidP="0003613C">
            <w:pPr>
              <w:jc w:val="both"/>
              <w:rPr>
                <w:rFonts w:ascii="Times New Roman" w:hAnsi="Times New Roman" w:cs="Times New Roman"/>
                <w:sz w:val="28"/>
                <w:szCs w:val="28"/>
              </w:rPr>
            </w:pPr>
            <w:r w:rsidRPr="006D7C3A">
              <w:rPr>
                <w:rFonts w:ascii="Times New Roman" w:hAnsi="Times New Roman" w:cs="Times New Roman"/>
                <w:bCs/>
                <w:sz w:val="28"/>
                <w:szCs w:val="28"/>
              </w:rPr>
              <w:lastRenderedPageBreak/>
              <w:t>О внесение изменений в Постановление №112 от 18 октября 2018 года «Об оказании адресной материальной помощи гражданам, оказавшимся в трудной жизненной ситуации»</w:t>
            </w:r>
          </w:p>
        </w:tc>
        <w:tc>
          <w:tcPr>
            <w:tcW w:w="4804" w:type="dxa"/>
            <w:shd w:val="clear" w:color="auto" w:fill="auto"/>
          </w:tcPr>
          <w:p w:rsidR="006D7C3A" w:rsidRPr="006D7C3A" w:rsidRDefault="006D7C3A" w:rsidP="0003613C">
            <w:pPr>
              <w:jc w:val="center"/>
              <w:rPr>
                <w:rFonts w:ascii="Times New Roman" w:hAnsi="Times New Roman" w:cs="Times New Roman"/>
                <w:sz w:val="28"/>
                <w:szCs w:val="28"/>
              </w:rPr>
            </w:pPr>
          </w:p>
        </w:tc>
      </w:tr>
    </w:tbl>
    <w:p w:rsidR="006D7C3A" w:rsidRPr="006D7C3A" w:rsidRDefault="006D7C3A" w:rsidP="006D7C3A">
      <w:pPr>
        <w:ind w:firstLine="540"/>
        <w:jc w:val="both"/>
        <w:rPr>
          <w:rFonts w:ascii="Times New Roman" w:hAnsi="Times New Roman" w:cs="Times New Roman"/>
          <w:sz w:val="28"/>
          <w:szCs w:val="28"/>
        </w:rPr>
      </w:pPr>
    </w:p>
    <w:p w:rsidR="006D7C3A" w:rsidRPr="006D7C3A" w:rsidRDefault="006D7C3A" w:rsidP="006D7C3A">
      <w:pPr>
        <w:ind w:firstLine="708"/>
        <w:jc w:val="both"/>
        <w:rPr>
          <w:rFonts w:ascii="Times New Roman" w:hAnsi="Times New Roman" w:cs="Times New Roman"/>
          <w:bCs/>
          <w:sz w:val="28"/>
          <w:szCs w:val="28"/>
        </w:rPr>
      </w:pPr>
      <w:r w:rsidRPr="006D7C3A">
        <w:rPr>
          <w:rFonts w:ascii="Times New Roman" w:hAnsi="Times New Roman" w:cs="Times New Roman"/>
          <w:bCs/>
          <w:sz w:val="28"/>
          <w:szCs w:val="28"/>
        </w:rPr>
        <w:t xml:space="preserve"> В связи с изменением кадрового состава администрации, администрация Пригородного сельского поселения</w:t>
      </w:r>
    </w:p>
    <w:p w:rsidR="006D7C3A" w:rsidRPr="006D7C3A" w:rsidRDefault="006D7C3A" w:rsidP="006D7C3A">
      <w:pPr>
        <w:autoSpaceDE w:val="0"/>
        <w:autoSpaceDN w:val="0"/>
        <w:adjustRightInd w:val="0"/>
        <w:jc w:val="both"/>
        <w:outlineLvl w:val="1"/>
        <w:rPr>
          <w:rFonts w:ascii="Times New Roman" w:hAnsi="Times New Roman" w:cs="Times New Roman"/>
          <w:sz w:val="28"/>
          <w:szCs w:val="28"/>
        </w:rPr>
      </w:pPr>
    </w:p>
    <w:p w:rsidR="006D7C3A" w:rsidRPr="006D7C3A" w:rsidRDefault="006D7C3A" w:rsidP="006D7C3A">
      <w:pPr>
        <w:autoSpaceDE w:val="0"/>
        <w:autoSpaceDN w:val="0"/>
        <w:adjustRightInd w:val="0"/>
        <w:jc w:val="both"/>
        <w:outlineLvl w:val="1"/>
        <w:rPr>
          <w:rFonts w:ascii="Times New Roman" w:hAnsi="Times New Roman" w:cs="Times New Roman"/>
          <w:sz w:val="28"/>
          <w:szCs w:val="28"/>
        </w:rPr>
      </w:pPr>
      <w:r w:rsidRPr="006D7C3A">
        <w:rPr>
          <w:rFonts w:ascii="Times New Roman" w:hAnsi="Times New Roman" w:cs="Times New Roman"/>
          <w:sz w:val="28"/>
          <w:szCs w:val="28"/>
        </w:rPr>
        <w:t>ПОСТАНОВЛЯЕТ:</w:t>
      </w:r>
    </w:p>
    <w:p w:rsidR="006D7C3A" w:rsidRPr="006D7C3A" w:rsidRDefault="006D7C3A" w:rsidP="006D7C3A">
      <w:pPr>
        <w:pStyle w:val="ConsPlusTitle"/>
        <w:widowControl/>
        <w:numPr>
          <w:ilvl w:val="0"/>
          <w:numId w:val="6"/>
        </w:numPr>
        <w:ind w:left="0" w:firstLine="709"/>
        <w:jc w:val="both"/>
        <w:rPr>
          <w:b w:val="0"/>
          <w:sz w:val="28"/>
          <w:szCs w:val="28"/>
        </w:rPr>
      </w:pPr>
      <w:r w:rsidRPr="006D7C3A">
        <w:rPr>
          <w:b w:val="0"/>
          <w:sz w:val="28"/>
          <w:szCs w:val="28"/>
        </w:rPr>
        <w:t xml:space="preserve">В Приложение №2 Постановления №112 от 18 октября 2018 года «Об оказании адресной материальной помощи гражданам, оказавшимся в трудной жизненной ситуации» </w:t>
      </w:r>
      <w:r w:rsidRPr="006D7C3A">
        <w:rPr>
          <w:b w:val="0"/>
          <w:bCs w:val="0"/>
          <w:sz w:val="28"/>
          <w:szCs w:val="28"/>
        </w:rPr>
        <w:t>внести следующие изменения:</w:t>
      </w:r>
    </w:p>
    <w:p w:rsidR="006D7C3A" w:rsidRPr="006D7C3A" w:rsidRDefault="006D7C3A" w:rsidP="006D7C3A">
      <w:pPr>
        <w:pStyle w:val="ConsPlusTitle"/>
        <w:widowControl/>
        <w:numPr>
          <w:ilvl w:val="1"/>
          <w:numId w:val="6"/>
        </w:numPr>
        <w:ind w:left="0" w:firstLine="709"/>
        <w:jc w:val="both"/>
        <w:rPr>
          <w:b w:val="0"/>
          <w:sz w:val="28"/>
          <w:szCs w:val="28"/>
        </w:rPr>
      </w:pPr>
      <w:r w:rsidRPr="006D7C3A">
        <w:rPr>
          <w:b w:val="0"/>
          <w:sz w:val="28"/>
          <w:szCs w:val="28"/>
        </w:rPr>
        <w:t xml:space="preserve"> слова «Васечкина А.Я. – юрист МКУ «Управление в сфере муниципальных услуг Пригородного сельского поселения» заменить словами «Грачёва И.Е. – специалист 1 категории МКУ «Управление в сфере муниципальных услуг Пригородного сельского поселения».</w:t>
      </w:r>
    </w:p>
    <w:p w:rsidR="006D7C3A" w:rsidRPr="006D7C3A" w:rsidRDefault="006D7C3A" w:rsidP="006D7C3A">
      <w:pPr>
        <w:ind w:firstLine="540"/>
        <w:jc w:val="both"/>
        <w:rPr>
          <w:rFonts w:ascii="Times New Roman" w:hAnsi="Times New Roman" w:cs="Times New Roman"/>
          <w:sz w:val="28"/>
          <w:szCs w:val="28"/>
        </w:rPr>
      </w:pPr>
      <w:r w:rsidRPr="006D7C3A">
        <w:rPr>
          <w:rFonts w:ascii="Times New Roman" w:hAnsi="Times New Roman" w:cs="Times New Roman"/>
          <w:sz w:val="28"/>
          <w:szCs w:val="28"/>
        </w:rPr>
        <w:t>2.</w:t>
      </w:r>
      <w:r w:rsidRPr="006D7C3A">
        <w:rPr>
          <w:rFonts w:ascii="Times New Roman" w:hAnsi="Times New Roman" w:cs="Times New Roman"/>
        </w:rPr>
        <w:t xml:space="preserve"> </w:t>
      </w:r>
      <w:r w:rsidRPr="006D7C3A">
        <w:rPr>
          <w:rFonts w:ascii="Times New Roman" w:hAnsi="Times New Roman" w:cs="Times New Roman"/>
          <w:sz w:val="28"/>
          <w:szCs w:val="28"/>
        </w:rPr>
        <w:t>1.</w:t>
      </w:r>
      <w:r w:rsidRPr="006D7C3A">
        <w:rPr>
          <w:rFonts w:ascii="Times New Roman" w:hAnsi="Times New Roman" w:cs="Times New Roman"/>
          <w:sz w:val="28"/>
          <w:szCs w:val="28"/>
        </w:rPr>
        <w:tab/>
        <w:t>Настоящее постановление вступает в силу с момента его опубликования (обнародования) и распространяет свое действие на правоотношения, возникшие с 10.02.2020 года.</w:t>
      </w:r>
    </w:p>
    <w:p w:rsidR="006D7C3A" w:rsidRPr="006D7C3A" w:rsidRDefault="006D7C3A" w:rsidP="006D7C3A">
      <w:pPr>
        <w:ind w:firstLine="540"/>
        <w:jc w:val="both"/>
        <w:rPr>
          <w:rFonts w:ascii="Times New Roman" w:hAnsi="Times New Roman" w:cs="Times New Roman"/>
          <w:sz w:val="28"/>
          <w:szCs w:val="28"/>
        </w:rPr>
      </w:pPr>
    </w:p>
    <w:p w:rsidR="006D7C3A" w:rsidRPr="006D7C3A" w:rsidRDefault="006D7C3A" w:rsidP="006D7C3A">
      <w:pPr>
        <w:spacing w:after="0"/>
        <w:jc w:val="both"/>
        <w:rPr>
          <w:rFonts w:ascii="Times New Roman" w:hAnsi="Times New Roman" w:cs="Times New Roman"/>
          <w:sz w:val="28"/>
          <w:szCs w:val="28"/>
        </w:rPr>
      </w:pPr>
      <w:r w:rsidRPr="006D7C3A">
        <w:rPr>
          <w:rFonts w:ascii="Times New Roman" w:hAnsi="Times New Roman" w:cs="Times New Roman"/>
          <w:sz w:val="28"/>
          <w:szCs w:val="28"/>
        </w:rPr>
        <w:t xml:space="preserve">Глава администрации </w:t>
      </w:r>
    </w:p>
    <w:p w:rsidR="006D7C3A" w:rsidRPr="00A86C9A" w:rsidRDefault="006D7C3A" w:rsidP="006D7C3A">
      <w:pPr>
        <w:jc w:val="both"/>
        <w:rPr>
          <w:sz w:val="28"/>
          <w:szCs w:val="28"/>
        </w:rPr>
      </w:pPr>
      <w:r w:rsidRPr="006D7C3A">
        <w:rPr>
          <w:rFonts w:ascii="Times New Roman" w:hAnsi="Times New Roman" w:cs="Times New Roman"/>
          <w:sz w:val="28"/>
          <w:szCs w:val="28"/>
        </w:rPr>
        <w:t xml:space="preserve">Пригородного сельского поселения </w:t>
      </w:r>
      <w:r w:rsidRPr="006D7C3A">
        <w:rPr>
          <w:rFonts w:ascii="Times New Roman" w:hAnsi="Times New Roman" w:cs="Times New Roman"/>
          <w:sz w:val="28"/>
          <w:szCs w:val="28"/>
        </w:rPr>
        <w:tab/>
        <w:t xml:space="preserve">                              А.Ю. Малков</w:t>
      </w:r>
      <w:r w:rsidRPr="006D7C3A">
        <w:rPr>
          <w:rFonts w:ascii="Times New Roman" w:hAnsi="Times New Roman" w:cs="Times New Roman"/>
          <w:sz w:val="28"/>
          <w:szCs w:val="28"/>
        </w:rPr>
        <w:tab/>
      </w:r>
      <w:r>
        <w:rPr>
          <w:sz w:val="28"/>
          <w:szCs w:val="28"/>
        </w:rPr>
        <w:tab/>
      </w:r>
      <w:r>
        <w:rPr>
          <w:sz w:val="28"/>
          <w:szCs w:val="28"/>
        </w:rPr>
        <w:tab/>
      </w:r>
      <w:r w:rsidRPr="00A86C9A">
        <w:rPr>
          <w:sz w:val="28"/>
          <w:szCs w:val="28"/>
        </w:rPr>
        <w:t xml:space="preserve"> </w:t>
      </w:r>
    </w:p>
    <w:p w:rsidR="00E37808" w:rsidRPr="00E37808" w:rsidRDefault="00E37808" w:rsidP="00E37808">
      <w:pPr>
        <w:spacing w:after="0"/>
        <w:jc w:val="center"/>
        <w:rPr>
          <w:rFonts w:ascii="Times New Roman" w:hAnsi="Times New Roman" w:cs="Times New Roman"/>
          <w:b/>
          <w:caps/>
          <w:sz w:val="28"/>
          <w:szCs w:val="28"/>
        </w:rPr>
      </w:pPr>
    </w:p>
    <w:sectPr w:rsidR="00E37808" w:rsidRPr="00E37808" w:rsidSect="00DF438A">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01" w:rsidRDefault="00A32701" w:rsidP="00A32701">
      <w:pPr>
        <w:spacing w:after="0" w:line="240" w:lineRule="auto"/>
      </w:pPr>
      <w:r>
        <w:separator/>
      </w:r>
    </w:p>
  </w:endnote>
  <w:endnote w:type="continuationSeparator" w:id="0">
    <w:p w:rsidR="00A32701" w:rsidRDefault="00A32701" w:rsidP="00A3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01" w:rsidRDefault="00A32701" w:rsidP="00A32701">
      <w:pPr>
        <w:spacing w:after="0" w:line="240" w:lineRule="auto"/>
      </w:pPr>
      <w:r>
        <w:separator/>
      </w:r>
    </w:p>
  </w:footnote>
  <w:footnote w:type="continuationSeparator" w:id="0">
    <w:p w:rsidR="00A32701" w:rsidRDefault="00A32701" w:rsidP="00A32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66AE7DCC"/>
    <w:multiLevelType w:val="multilevel"/>
    <w:tmpl w:val="8B802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C44118"/>
    <w:multiLevelType w:val="multilevel"/>
    <w:tmpl w:val="DDC8D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C2193D"/>
    <w:multiLevelType w:val="multilevel"/>
    <w:tmpl w:val="6BE6D2D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b w:val="0"/>
        <w:sz w:val="28"/>
      </w:rPr>
    </w:lvl>
    <w:lvl w:ilvl="2">
      <w:start w:val="1"/>
      <w:numFmt w:val="decimal"/>
      <w:isLgl/>
      <w:lvlText w:val="%1.%2.%3."/>
      <w:lvlJc w:val="left"/>
      <w:pPr>
        <w:ind w:left="1080" w:hanging="720"/>
      </w:pPr>
      <w:rPr>
        <w:rFonts w:hint="default"/>
        <w:b w:val="0"/>
        <w:sz w:val="28"/>
      </w:rPr>
    </w:lvl>
    <w:lvl w:ilvl="3">
      <w:start w:val="1"/>
      <w:numFmt w:val="decimal"/>
      <w:isLgl/>
      <w:lvlText w:val="%1.%2.%3.%4."/>
      <w:lvlJc w:val="left"/>
      <w:pPr>
        <w:ind w:left="1440" w:hanging="1080"/>
      </w:pPr>
      <w:rPr>
        <w:rFonts w:hint="default"/>
        <w:b w:val="0"/>
        <w:sz w:val="28"/>
      </w:rPr>
    </w:lvl>
    <w:lvl w:ilvl="4">
      <w:start w:val="1"/>
      <w:numFmt w:val="decimal"/>
      <w:isLgl/>
      <w:lvlText w:val="%1.%2.%3.%4.%5."/>
      <w:lvlJc w:val="left"/>
      <w:pPr>
        <w:ind w:left="1440" w:hanging="1080"/>
      </w:pPr>
      <w:rPr>
        <w:rFonts w:hint="default"/>
        <w:b w:val="0"/>
        <w:sz w:val="28"/>
      </w:rPr>
    </w:lvl>
    <w:lvl w:ilvl="5">
      <w:start w:val="1"/>
      <w:numFmt w:val="decimal"/>
      <w:isLgl/>
      <w:lvlText w:val="%1.%2.%3.%4.%5.%6."/>
      <w:lvlJc w:val="left"/>
      <w:pPr>
        <w:ind w:left="1800" w:hanging="1440"/>
      </w:pPr>
      <w:rPr>
        <w:rFonts w:hint="default"/>
        <w:b w:val="0"/>
        <w:sz w:val="28"/>
      </w:rPr>
    </w:lvl>
    <w:lvl w:ilvl="6">
      <w:start w:val="1"/>
      <w:numFmt w:val="decimal"/>
      <w:isLgl/>
      <w:lvlText w:val="%1.%2.%3.%4.%5.%6.%7."/>
      <w:lvlJc w:val="left"/>
      <w:pPr>
        <w:ind w:left="2160" w:hanging="1800"/>
      </w:pPr>
      <w:rPr>
        <w:rFonts w:hint="default"/>
        <w:b w:val="0"/>
        <w:sz w:val="28"/>
      </w:rPr>
    </w:lvl>
    <w:lvl w:ilvl="7">
      <w:start w:val="1"/>
      <w:numFmt w:val="decimal"/>
      <w:isLgl/>
      <w:lvlText w:val="%1.%2.%3.%4.%5.%6.%7.%8."/>
      <w:lvlJc w:val="left"/>
      <w:pPr>
        <w:ind w:left="2160" w:hanging="1800"/>
      </w:pPr>
      <w:rPr>
        <w:rFonts w:hint="default"/>
        <w:b w:val="0"/>
        <w:sz w:val="28"/>
      </w:rPr>
    </w:lvl>
    <w:lvl w:ilvl="8">
      <w:start w:val="1"/>
      <w:numFmt w:val="decimal"/>
      <w:isLgl/>
      <w:lvlText w:val="%1.%2.%3.%4.%5.%6.%7.%8.%9."/>
      <w:lvlJc w:val="left"/>
      <w:pPr>
        <w:ind w:left="2520" w:hanging="2160"/>
      </w:pPr>
      <w:rPr>
        <w:rFonts w:hint="default"/>
        <w:b w:val="0"/>
        <w:sz w:val="28"/>
      </w:rPr>
    </w:lvl>
  </w:abstractNum>
  <w:abstractNum w:abstractNumId="5">
    <w:nsid w:val="7D8938D0"/>
    <w:multiLevelType w:val="hybridMultilevel"/>
    <w:tmpl w:val="04AC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8E"/>
    <w:rsid w:val="000345C7"/>
    <w:rsid w:val="000B2E8E"/>
    <w:rsid w:val="00184623"/>
    <w:rsid w:val="0043020E"/>
    <w:rsid w:val="006D7C3A"/>
    <w:rsid w:val="006F15AE"/>
    <w:rsid w:val="0077506E"/>
    <w:rsid w:val="00806C5D"/>
    <w:rsid w:val="00943940"/>
    <w:rsid w:val="00A32701"/>
    <w:rsid w:val="00AC760C"/>
    <w:rsid w:val="00C04C35"/>
    <w:rsid w:val="00DF438A"/>
    <w:rsid w:val="00E37808"/>
    <w:rsid w:val="00E43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4786AB31-8CD0-4BBD-A002-6AE62EE9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305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E43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locked/>
    <w:rsid w:val="00A32701"/>
    <w:rPr>
      <w:rFonts w:ascii="Times New Roman" w:hAnsi="Times New Roman" w:cs="Times New Roman"/>
      <w:sz w:val="25"/>
      <w:szCs w:val="25"/>
      <w:shd w:val="clear" w:color="auto" w:fill="FFFFFF"/>
    </w:rPr>
  </w:style>
  <w:style w:type="character" w:customStyle="1" w:styleId="4">
    <w:name w:val="Основной текст (4)_"/>
    <w:basedOn w:val="a0"/>
    <w:link w:val="40"/>
    <w:uiPriority w:val="99"/>
    <w:locked/>
    <w:rsid w:val="00A32701"/>
    <w:rPr>
      <w:rFonts w:ascii="Times New Roman" w:hAnsi="Times New Roman" w:cs="Times New Roman"/>
      <w:sz w:val="17"/>
      <w:szCs w:val="17"/>
      <w:shd w:val="clear" w:color="auto" w:fill="FFFFFF"/>
    </w:rPr>
  </w:style>
  <w:style w:type="character" w:customStyle="1" w:styleId="5">
    <w:name w:val="Основной текст (5)_"/>
    <w:basedOn w:val="a0"/>
    <w:link w:val="50"/>
    <w:uiPriority w:val="99"/>
    <w:locked/>
    <w:rsid w:val="00A32701"/>
    <w:rPr>
      <w:rFonts w:ascii="Times New Roman" w:hAnsi="Times New Roman" w:cs="Times New Roman"/>
      <w:b/>
      <w:bCs/>
      <w:sz w:val="25"/>
      <w:szCs w:val="25"/>
      <w:shd w:val="clear" w:color="auto" w:fill="FFFFFF"/>
    </w:rPr>
  </w:style>
  <w:style w:type="character" w:customStyle="1" w:styleId="a4">
    <w:name w:val="Колонтитул_"/>
    <w:basedOn w:val="a0"/>
    <w:link w:val="12"/>
    <w:uiPriority w:val="99"/>
    <w:locked/>
    <w:rsid w:val="00A32701"/>
    <w:rPr>
      <w:rFonts w:ascii="Times New Roman" w:hAnsi="Times New Roman" w:cs="Times New Roman"/>
      <w:noProof/>
      <w:shd w:val="clear" w:color="auto" w:fill="FFFFFF"/>
    </w:rPr>
  </w:style>
  <w:style w:type="character" w:customStyle="1" w:styleId="a5">
    <w:name w:val="Колонтитул"/>
    <w:basedOn w:val="a4"/>
    <w:uiPriority w:val="99"/>
    <w:rsid w:val="00A32701"/>
    <w:rPr>
      <w:rFonts w:ascii="Times New Roman" w:hAnsi="Times New Roman" w:cs="Times New Roman"/>
      <w:noProof/>
      <w:shd w:val="clear" w:color="auto" w:fill="FFFFFF"/>
    </w:rPr>
  </w:style>
  <w:style w:type="paragraph" w:styleId="a3">
    <w:name w:val="Body Text"/>
    <w:basedOn w:val="a"/>
    <w:link w:val="11"/>
    <w:uiPriority w:val="99"/>
    <w:rsid w:val="00A32701"/>
    <w:pPr>
      <w:widowControl w:val="0"/>
      <w:shd w:val="clear" w:color="auto" w:fill="FFFFFF"/>
      <w:spacing w:after="0" w:line="221" w:lineRule="exact"/>
    </w:pPr>
    <w:rPr>
      <w:rFonts w:ascii="Times New Roman" w:hAnsi="Times New Roman" w:cs="Times New Roman"/>
      <w:sz w:val="25"/>
      <w:szCs w:val="25"/>
    </w:rPr>
  </w:style>
  <w:style w:type="character" w:customStyle="1" w:styleId="a6">
    <w:name w:val="Основной текст Знак"/>
    <w:basedOn w:val="a0"/>
    <w:uiPriority w:val="99"/>
    <w:semiHidden/>
    <w:rsid w:val="00A32701"/>
  </w:style>
  <w:style w:type="character" w:customStyle="1" w:styleId="2Exact">
    <w:name w:val="Подпись к картинке (2) Exact"/>
    <w:basedOn w:val="a0"/>
    <w:link w:val="21"/>
    <w:uiPriority w:val="99"/>
    <w:locked/>
    <w:rsid w:val="00A32701"/>
    <w:rPr>
      <w:rFonts w:ascii="Franklin Gothic Heavy" w:hAnsi="Franklin Gothic Heavy" w:cs="Franklin Gothic Heavy"/>
      <w:spacing w:val="9"/>
      <w:sz w:val="11"/>
      <w:szCs w:val="11"/>
      <w:shd w:val="clear" w:color="auto" w:fill="FFFFFF"/>
    </w:rPr>
  </w:style>
  <w:style w:type="character" w:customStyle="1" w:styleId="Exact">
    <w:name w:val="Подпись к картинке Exact"/>
    <w:basedOn w:val="a0"/>
    <w:link w:val="a7"/>
    <w:uiPriority w:val="99"/>
    <w:locked/>
    <w:rsid w:val="00A32701"/>
    <w:rPr>
      <w:rFonts w:ascii="Times New Roman" w:hAnsi="Times New Roman" w:cs="Times New Roman"/>
      <w:spacing w:val="5"/>
      <w:shd w:val="clear" w:color="auto" w:fill="FFFFFF"/>
    </w:rPr>
  </w:style>
  <w:style w:type="character" w:customStyle="1" w:styleId="7Exact">
    <w:name w:val="Основной текст (7) Exact"/>
    <w:basedOn w:val="a0"/>
    <w:link w:val="7"/>
    <w:uiPriority w:val="99"/>
    <w:locked/>
    <w:rsid w:val="00A32701"/>
    <w:rPr>
      <w:rFonts w:ascii="Malgun Gothic" w:eastAsia="Malgun Gothic" w:cs="Malgun Gothic"/>
      <w:spacing w:val="-2"/>
      <w:sz w:val="20"/>
      <w:szCs w:val="20"/>
      <w:shd w:val="clear" w:color="auto" w:fill="FFFFFF"/>
    </w:rPr>
  </w:style>
  <w:style w:type="character" w:customStyle="1" w:styleId="7Exact1">
    <w:name w:val="Основной текст (7) Exact1"/>
    <w:basedOn w:val="7Exact"/>
    <w:uiPriority w:val="99"/>
    <w:rsid w:val="00A32701"/>
    <w:rPr>
      <w:rFonts w:ascii="Malgun Gothic" w:eastAsia="Malgun Gothic" w:cs="Malgun Gothic"/>
      <w:spacing w:val="-2"/>
      <w:sz w:val="20"/>
      <w:szCs w:val="20"/>
      <w:shd w:val="clear" w:color="auto" w:fill="FFFFFF"/>
    </w:rPr>
  </w:style>
  <w:style w:type="character" w:customStyle="1" w:styleId="8Exact">
    <w:name w:val="Основной текст (8) Exact"/>
    <w:basedOn w:val="a0"/>
    <w:link w:val="8"/>
    <w:uiPriority w:val="99"/>
    <w:locked/>
    <w:rsid w:val="00A32701"/>
    <w:rPr>
      <w:rFonts w:ascii="Malgun Gothic" w:eastAsia="Malgun Gothic" w:cs="Malgun Gothic"/>
      <w:b/>
      <w:bCs/>
      <w:spacing w:val="16"/>
      <w:sz w:val="15"/>
      <w:szCs w:val="15"/>
      <w:shd w:val="clear" w:color="auto" w:fill="FFFFFF"/>
    </w:rPr>
  </w:style>
  <w:style w:type="character" w:customStyle="1" w:styleId="9">
    <w:name w:val="Основной текст (9)_"/>
    <w:basedOn w:val="a0"/>
    <w:link w:val="90"/>
    <w:uiPriority w:val="99"/>
    <w:locked/>
    <w:rsid w:val="00A32701"/>
    <w:rPr>
      <w:rFonts w:ascii="Times New Roman" w:hAnsi="Times New Roman" w:cs="Times New Roman"/>
      <w:i/>
      <w:iCs/>
      <w:noProof/>
      <w:sz w:val="27"/>
      <w:szCs w:val="27"/>
      <w:shd w:val="clear" w:color="auto" w:fill="FFFFFF"/>
    </w:rPr>
  </w:style>
  <w:style w:type="character" w:customStyle="1" w:styleId="3">
    <w:name w:val="Заголовок №3_"/>
    <w:basedOn w:val="a0"/>
    <w:link w:val="30"/>
    <w:uiPriority w:val="99"/>
    <w:locked/>
    <w:rsid w:val="00A32701"/>
    <w:rPr>
      <w:rFonts w:ascii="Times New Roman" w:hAnsi="Times New Roman" w:cs="Times New Roman"/>
      <w:b/>
      <w:bCs/>
      <w:sz w:val="25"/>
      <w:szCs w:val="25"/>
      <w:shd w:val="clear" w:color="auto" w:fill="FFFFFF"/>
    </w:rPr>
  </w:style>
  <w:style w:type="character" w:customStyle="1" w:styleId="13">
    <w:name w:val="Основной текст + 13"/>
    <w:aliases w:val="5 pt1,Курсив"/>
    <w:basedOn w:val="11"/>
    <w:uiPriority w:val="99"/>
    <w:rsid w:val="00A32701"/>
    <w:rPr>
      <w:rFonts w:ascii="Times New Roman" w:hAnsi="Times New Roman" w:cs="Times New Roman"/>
      <w:i/>
      <w:iCs/>
      <w:noProof/>
      <w:sz w:val="27"/>
      <w:szCs w:val="27"/>
      <w:shd w:val="clear" w:color="auto" w:fill="FFFFFF"/>
    </w:rPr>
  </w:style>
  <w:style w:type="paragraph" w:customStyle="1" w:styleId="40">
    <w:name w:val="Основной текст (4)"/>
    <w:basedOn w:val="a"/>
    <w:link w:val="4"/>
    <w:uiPriority w:val="99"/>
    <w:rsid w:val="00A32701"/>
    <w:pPr>
      <w:widowControl w:val="0"/>
      <w:shd w:val="clear" w:color="auto" w:fill="FFFFFF"/>
      <w:spacing w:after="0" w:line="208" w:lineRule="exact"/>
      <w:jc w:val="center"/>
    </w:pPr>
    <w:rPr>
      <w:rFonts w:ascii="Times New Roman" w:hAnsi="Times New Roman" w:cs="Times New Roman"/>
      <w:sz w:val="17"/>
      <w:szCs w:val="17"/>
    </w:rPr>
  </w:style>
  <w:style w:type="paragraph" w:customStyle="1" w:styleId="50">
    <w:name w:val="Основной текст (5)"/>
    <w:basedOn w:val="a"/>
    <w:link w:val="5"/>
    <w:uiPriority w:val="99"/>
    <w:rsid w:val="00A32701"/>
    <w:pPr>
      <w:widowControl w:val="0"/>
      <w:shd w:val="clear" w:color="auto" w:fill="FFFFFF"/>
      <w:spacing w:before="240" w:after="360" w:line="240" w:lineRule="atLeast"/>
    </w:pPr>
    <w:rPr>
      <w:rFonts w:ascii="Times New Roman" w:hAnsi="Times New Roman" w:cs="Times New Roman"/>
      <w:b/>
      <w:bCs/>
      <w:sz w:val="25"/>
      <w:szCs w:val="25"/>
    </w:rPr>
  </w:style>
  <w:style w:type="paragraph" w:customStyle="1" w:styleId="12">
    <w:name w:val="Колонтитул1"/>
    <w:basedOn w:val="a"/>
    <w:link w:val="a4"/>
    <w:uiPriority w:val="99"/>
    <w:rsid w:val="00A32701"/>
    <w:pPr>
      <w:widowControl w:val="0"/>
      <w:shd w:val="clear" w:color="auto" w:fill="FFFFFF"/>
      <w:spacing w:after="0" w:line="240" w:lineRule="atLeast"/>
    </w:pPr>
    <w:rPr>
      <w:rFonts w:ascii="Times New Roman" w:hAnsi="Times New Roman" w:cs="Times New Roman"/>
      <w:noProof/>
    </w:rPr>
  </w:style>
  <w:style w:type="paragraph" w:customStyle="1" w:styleId="21">
    <w:name w:val="Подпись к картинке (2)"/>
    <w:basedOn w:val="a"/>
    <w:link w:val="2Exact"/>
    <w:uiPriority w:val="99"/>
    <w:rsid w:val="00A32701"/>
    <w:pPr>
      <w:widowControl w:val="0"/>
      <w:shd w:val="clear" w:color="auto" w:fill="FFFFFF"/>
      <w:spacing w:after="0" w:line="240" w:lineRule="atLeast"/>
      <w:jc w:val="both"/>
    </w:pPr>
    <w:rPr>
      <w:rFonts w:ascii="Franklin Gothic Heavy" w:hAnsi="Franklin Gothic Heavy" w:cs="Franklin Gothic Heavy"/>
      <w:spacing w:val="9"/>
      <w:sz w:val="11"/>
      <w:szCs w:val="11"/>
    </w:rPr>
  </w:style>
  <w:style w:type="paragraph" w:customStyle="1" w:styleId="a7">
    <w:name w:val="Подпись к картинке"/>
    <w:basedOn w:val="a"/>
    <w:link w:val="Exact"/>
    <w:uiPriority w:val="99"/>
    <w:rsid w:val="00A32701"/>
    <w:pPr>
      <w:widowControl w:val="0"/>
      <w:shd w:val="clear" w:color="auto" w:fill="FFFFFF"/>
      <w:spacing w:after="0" w:line="240" w:lineRule="atLeast"/>
    </w:pPr>
    <w:rPr>
      <w:rFonts w:ascii="Times New Roman" w:hAnsi="Times New Roman" w:cs="Times New Roman"/>
      <w:spacing w:val="5"/>
    </w:rPr>
  </w:style>
  <w:style w:type="paragraph" w:customStyle="1" w:styleId="7">
    <w:name w:val="Основной текст (7)"/>
    <w:basedOn w:val="a"/>
    <w:link w:val="7Exact"/>
    <w:uiPriority w:val="99"/>
    <w:rsid w:val="00A32701"/>
    <w:pPr>
      <w:widowControl w:val="0"/>
      <w:shd w:val="clear" w:color="auto" w:fill="FFFFFF"/>
      <w:spacing w:after="0" w:line="240" w:lineRule="atLeast"/>
    </w:pPr>
    <w:rPr>
      <w:rFonts w:ascii="Malgun Gothic" w:eastAsia="Malgun Gothic" w:cs="Malgun Gothic"/>
      <w:spacing w:val="-2"/>
      <w:sz w:val="20"/>
      <w:szCs w:val="20"/>
    </w:rPr>
  </w:style>
  <w:style w:type="paragraph" w:customStyle="1" w:styleId="8">
    <w:name w:val="Основной текст (8)"/>
    <w:basedOn w:val="a"/>
    <w:link w:val="8Exact"/>
    <w:uiPriority w:val="99"/>
    <w:rsid w:val="00A32701"/>
    <w:pPr>
      <w:widowControl w:val="0"/>
      <w:shd w:val="clear" w:color="auto" w:fill="FFFFFF"/>
      <w:spacing w:after="0" w:line="240" w:lineRule="atLeast"/>
    </w:pPr>
    <w:rPr>
      <w:rFonts w:ascii="Malgun Gothic" w:eastAsia="Malgun Gothic" w:cs="Malgun Gothic"/>
      <w:b/>
      <w:bCs/>
      <w:spacing w:val="16"/>
      <w:sz w:val="15"/>
      <w:szCs w:val="15"/>
    </w:rPr>
  </w:style>
  <w:style w:type="paragraph" w:customStyle="1" w:styleId="90">
    <w:name w:val="Основной текст (9)"/>
    <w:basedOn w:val="a"/>
    <w:link w:val="9"/>
    <w:uiPriority w:val="99"/>
    <w:rsid w:val="00A32701"/>
    <w:pPr>
      <w:widowControl w:val="0"/>
      <w:shd w:val="clear" w:color="auto" w:fill="FFFFFF"/>
      <w:spacing w:after="60" w:line="240" w:lineRule="atLeast"/>
    </w:pPr>
    <w:rPr>
      <w:rFonts w:ascii="Times New Roman" w:hAnsi="Times New Roman" w:cs="Times New Roman"/>
      <w:i/>
      <w:iCs/>
      <w:noProof/>
      <w:sz w:val="27"/>
      <w:szCs w:val="27"/>
    </w:rPr>
  </w:style>
  <w:style w:type="paragraph" w:customStyle="1" w:styleId="30">
    <w:name w:val="Заголовок №3"/>
    <w:basedOn w:val="a"/>
    <w:link w:val="3"/>
    <w:uiPriority w:val="99"/>
    <w:rsid w:val="00A32701"/>
    <w:pPr>
      <w:widowControl w:val="0"/>
      <w:shd w:val="clear" w:color="auto" w:fill="FFFFFF"/>
      <w:spacing w:before="60" w:after="360" w:line="240" w:lineRule="atLeast"/>
      <w:outlineLvl w:val="2"/>
    </w:pPr>
    <w:rPr>
      <w:rFonts w:ascii="Times New Roman" w:hAnsi="Times New Roman" w:cs="Times New Roman"/>
      <w:b/>
      <w:bCs/>
      <w:sz w:val="25"/>
      <w:szCs w:val="25"/>
    </w:rPr>
  </w:style>
  <w:style w:type="paragraph" w:styleId="a8">
    <w:name w:val="header"/>
    <w:basedOn w:val="a"/>
    <w:link w:val="a9"/>
    <w:uiPriority w:val="99"/>
    <w:unhideWhenUsed/>
    <w:rsid w:val="00A3270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32701"/>
  </w:style>
  <w:style w:type="paragraph" w:styleId="aa">
    <w:name w:val="footer"/>
    <w:basedOn w:val="a"/>
    <w:link w:val="ab"/>
    <w:uiPriority w:val="99"/>
    <w:unhideWhenUsed/>
    <w:rsid w:val="00A3270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32701"/>
  </w:style>
  <w:style w:type="character" w:customStyle="1" w:styleId="ac">
    <w:name w:val="Основной текст_"/>
    <w:link w:val="22"/>
    <w:rsid w:val="006F15AE"/>
    <w:rPr>
      <w:sz w:val="27"/>
      <w:szCs w:val="27"/>
      <w:shd w:val="clear" w:color="auto" w:fill="FFFFFF"/>
    </w:rPr>
  </w:style>
  <w:style w:type="paragraph" w:customStyle="1" w:styleId="22">
    <w:name w:val="Основной текст2"/>
    <w:basedOn w:val="a"/>
    <w:link w:val="ac"/>
    <w:rsid w:val="006F15AE"/>
    <w:pPr>
      <w:widowControl w:val="0"/>
      <w:shd w:val="clear" w:color="auto" w:fill="FFFFFF"/>
      <w:spacing w:before="420" w:after="600" w:line="317" w:lineRule="exact"/>
    </w:pPr>
    <w:rPr>
      <w:sz w:val="27"/>
      <w:szCs w:val="27"/>
    </w:rPr>
  </w:style>
  <w:style w:type="paragraph" w:styleId="ad">
    <w:name w:val="No Spacing"/>
    <w:qFormat/>
    <w:rsid w:val="006F15AE"/>
    <w:pPr>
      <w:suppressAutoHyphens/>
      <w:spacing w:after="0" w:line="240" w:lineRule="auto"/>
    </w:pPr>
    <w:rPr>
      <w:rFonts w:ascii="Calibri" w:eastAsia="Calibri" w:hAnsi="Calibri" w:cs="Times New Roman"/>
      <w:lang w:eastAsia="ar-SA"/>
    </w:rPr>
  </w:style>
  <w:style w:type="paragraph" w:customStyle="1" w:styleId="ConsPlusNormal">
    <w:name w:val="ConsPlusNormal"/>
    <w:rsid w:val="006F15A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Содержимое таблицы"/>
    <w:basedOn w:val="a"/>
    <w:rsid w:val="006F15A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E4305B"/>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E4305B"/>
    <w:rPr>
      <w:rFonts w:ascii="Times New Roman" w:eastAsia="Times New Roman" w:hAnsi="Times New Roman" w:cs="Times New Roman"/>
      <w:b/>
      <w:bCs/>
      <w:sz w:val="36"/>
      <w:szCs w:val="36"/>
      <w:lang w:eastAsia="ru-RU"/>
    </w:rPr>
  </w:style>
  <w:style w:type="character" w:styleId="af">
    <w:name w:val="Strong"/>
    <w:basedOn w:val="a0"/>
    <w:uiPriority w:val="22"/>
    <w:qFormat/>
    <w:rsid w:val="00E4305B"/>
    <w:rPr>
      <w:b/>
      <w:bCs/>
    </w:rPr>
  </w:style>
  <w:style w:type="paragraph" w:styleId="af0">
    <w:name w:val="Normal (Web)"/>
    <w:basedOn w:val="a"/>
    <w:uiPriority w:val="99"/>
    <w:semiHidden/>
    <w:unhideWhenUsed/>
    <w:rsid w:val="00E4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DF438A"/>
  </w:style>
  <w:style w:type="paragraph" w:customStyle="1" w:styleId="ConsPlusTitle">
    <w:name w:val="ConsPlusTitle"/>
    <w:rsid w:val="006D7C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D194D-633E-4863-AF71-7314832F4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3717</Words>
  <Characters>21192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2020-06-17T12:01:00Z</dcterms:created>
  <dcterms:modified xsi:type="dcterms:W3CDTF">2020-09-02T07:46:00Z</dcterms:modified>
</cp:coreProperties>
</file>