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87" w:rsidRPr="00C00A40" w:rsidRDefault="00105C14" w:rsidP="00C00A4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00A4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10F7CC" wp14:editId="67FF10C5">
                <wp:simplePos x="0" y="0"/>
                <wp:positionH relativeFrom="column">
                  <wp:posOffset>1545590</wp:posOffset>
                </wp:positionH>
                <wp:positionV relativeFrom="paragraph">
                  <wp:posOffset>2349500</wp:posOffset>
                </wp:positionV>
                <wp:extent cx="5049520" cy="41148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5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14" w:rsidRPr="00932239" w:rsidRDefault="00B13187" w:rsidP="00105C14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  <w:lang w:val="en-US"/>
                              </w:rPr>
                              <w:t>9</w:t>
                            </w:r>
                            <w:r w:rsidR="00105C14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       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16</w:t>
                            </w:r>
                            <w:r w:rsidR="00105C14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марта</w:t>
                            </w:r>
                            <w:proofErr w:type="gramEnd"/>
                            <w:r w:rsidR="00105C1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2020</w:t>
                            </w:r>
                            <w:r w:rsidR="00105C14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0F7C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1.7pt;margin-top:185pt;width:397.6pt;height:3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" stroked="f">
                <v:textbox>
                  <w:txbxContent>
                    <w:p w:rsidR="00105C14" w:rsidRPr="00932239" w:rsidRDefault="00B13187" w:rsidP="00105C14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  <w:lang w:val="en-US"/>
                        </w:rPr>
                        <w:t>9</w:t>
                      </w:r>
                      <w:r w:rsidR="00105C14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        </w:t>
                      </w:r>
                      <w:proofErr w:type="gramStart"/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16</w:t>
                      </w:r>
                      <w:r w:rsidR="00105C14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марта</w:t>
                      </w:r>
                      <w:proofErr w:type="gramEnd"/>
                      <w:r w:rsidR="00105C1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2020</w:t>
                      </w:r>
                      <w:r w:rsidR="00105C14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0A4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333BBB" wp14:editId="2B875525">
            <wp:simplePos x="0" y="0"/>
            <wp:positionH relativeFrom="margin">
              <wp:align>center</wp:align>
            </wp:positionH>
            <wp:positionV relativeFrom="paragraph">
              <wp:posOffset>51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87" w:rsidRPr="00C00A40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</w:t>
      </w:r>
    </w:p>
    <w:p w:rsidR="00B13187" w:rsidRPr="00C00A40" w:rsidRDefault="00B13187" w:rsidP="00C00A4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00A40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</w:t>
      </w:r>
    </w:p>
    <w:p w:rsidR="00B13187" w:rsidRPr="00C00A40" w:rsidRDefault="00B13187" w:rsidP="00C00A4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00A40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B13187" w:rsidRPr="00B13187" w:rsidRDefault="00B13187" w:rsidP="00B13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187" w:rsidRPr="00B13187" w:rsidRDefault="00B13187" w:rsidP="00B13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1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3187" w:rsidRPr="00B13187" w:rsidRDefault="00B13187" w:rsidP="00B131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318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13187">
        <w:rPr>
          <w:rFonts w:ascii="Times New Roman" w:hAnsi="Times New Roman" w:cs="Times New Roman"/>
          <w:sz w:val="28"/>
          <w:szCs w:val="28"/>
        </w:rPr>
        <w:t xml:space="preserve"> 16 марта 2020  года   № 38</w:t>
      </w:r>
    </w:p>
    <w:p w:rsidR="00B13187" w:rsidRPr="00B13187" w:rsidRDefault="00B13187" w:rsidP="00B13187">
      <w:pPr>
        <w:spacing w:after="0"/>
        <w:ind w:right="-545"/>
        <w:rPr>
          <w:rFonts w:ascii="Times New Roman" w:hAnsi="Times New Roman" w:cs="Times New Roman"/>
          <w:sz w:val="28"/>
          <w:szCs w:val="28"/>
        </w:rPr>
      </w:pPr>
      <w:r w:rsidRPr="00B13187">
        <w:rPr>
          <w:rFonts w:ascii="Times New Roman" w:hAnsi="Times New Roman" w:cs="Times New Roman"/>
          <w:sz w:val="28"/>
          <w:szCs w:val="28"/>
        </w:rPr>
        <w:t>Об организации работ по благоустройству и санитарной</w:t>
      </w:r>
    </w:p>
    <w:p w:rsidR="00B13187" w:rsidRPr="00B13187" w:rsidRDefault="00B13187" w:rsidP="00B13187">
      <w:pPr>
        <w:spacing w:after="0"/>
        <w:ind w:right="-545"/>
        <w:rPr>
          <w:rFonts w:ascii="Times New Roman" w:hAnsi="Times New Roman" w:cs="Times New Roman"/>
          <w:sz w:val="28"/>
          <w:szCs w:val="28"/>
        </w:rPr>
      </w:pPr>
      <w:proofErr w:type="gramStart"/>
      <w:r w:rsidRPr="00B13187">
        <w:rPr>
          <w:rFonts w:ascii="Times New Roman" w:hAnsi="Times New Roman" w:cs="Times New Roman"/>
          <w:sz w:val="28"/>
          <w:szCs w:val="28"/>
        </w:rPr>
        <w:t>очистке</w:t>
      </w:r>
      <w:proofErr w:type="gramEnd"/>
      <w:r w:rsidRPr="00B13187">
        <w:rPr>
          <w:rFonts w:ascii="Times New Roman" w:hAnsi="Times New Roman" w:cs="Times New Roman"/>
          <w:sz w:val="28"/>
          <w:szCs w:val="28"/>
        </w:rPr>
        <w:t xml:space="preserve"> территории Пригородного сельского поселения</w:t>
      </w:r>
    </w:p>
    <w:p w:rsidR="00B13187" w:rsidRPr="00B13187" w:rsidRDefault="00B13187" w:rsidP="00B13187">
      <w:pPr>
        <w:ind w:right="-545"/>
        <w:rPr>
          <w:rFonts w:ascii="Times New Roman" w:hAnsi="Times New Roman" w:cs="Times New Roman"/>
          <w:sz w:val="28"/>
          <w:szCs w:val="28"/>
        </w:rPr>
      </w:pPr>
      <w:r w:rsidRPr="00B131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13187" w:rsidRPr="00B13187" w:rsidRDefault="00B13187" w:rsidP="00B13187">
      <w:pPr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B13187">
        <w:rPr>
          <w:rFonts w:ascii="Times New Roman" w:hAnsi="Times New Roman" w:cs="Times New Roman"/>
          <w:sz w:val="28"/>
          <w:szCs w:val="28"/>
        </w:rPr>
        <w:t xml:space="preserve">             В  соответствии  с  Федеральным  Законом  от  26.10.2003  года  №131 ФЗ  «Об  общих  принципах  организации  местного  самоуправления  в  Российской  Федерации» и  в  целях  обеспечения  надлежащего  санитарного состояния  и  благоустройства территории  Пригородного  сельского  поселения в  соответствии  с Правилами  благоустройства и санитарного содержания населённых пунктов на территории муниципального образования Пригородное сельское поселение,  утвержденными  решением  Совета депутатов Пригородного сельского поселения от 31 октября 2017 года № 74 </w:t>
      </w:r>
    </w:p>
    <w:p w:rsidR="00B13187" w:rsidRPr="00B13187" w:rsidRDefault="00B13187" w:rsidP="00B13187">
      <w:pPr>
        <w:ind w:right="-545"/>
        <w:rPr>
          <w:rFonts w:ascii="Times New Roman" w:hAnsi="Times New Roman" w:cs="Times New Roman"/>
          <w:b/>
          <w:sz w:val="28"/>
          <w:szCs w:val="28"/>
        </w:rPr>
      </w:pPr>
      <w:r w:rsidRPr="00B13187">
        <w:rPr>
          <w:rFonts w:ascii="Times New Roman" w:hAnsi="Times New Roman" w:cs="Times New Roman"/>
          <w:b/>
          <w:sz w:val="28"/>
          <w:szCs w:val="28"/>
        </w:rPr>
        <w:t>П О С Т А Н О В Л Я ЕТ:</w:t>
      </w:r>
    </w:p>
    <w:p w:rsidR="00B13187" w:rsidRDefault="00B13187" w:rsidP="00B13187">
      <w:pPr>
        <w:spacing w:after="0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B13187">
        <w:rPr>
          <w:rFonts w:ascii="Times New Roman" w:hAnsi="Times New Roman" w:cs="Times New Roman"/>
          <w:sz w:val="28"/>
          <w:szCs w:val="28"/>
        </w:rPr>
        <w:t xml:space="preserve">1. Организовать работы по благоустройству и санитарной очистке населённых пунктов Пригородного сельского поселения муниципального района город Нерехта и </w:t>
      </w:r>
      <w:proofErr w:type="spellStart"/>
      <w:r w:rsidRPr="00B13187">
        <w:rPr>
          <w:rFonts w:ascii="Times New Roman" w:hAnsi="Times New Roman" w:cs="Times New Roman"/>
          <w:sz w:val="28"/>
          <w:szCs w:val="28"/>
        </w:rPr>
        <w:t>Нерехтский</w:t>
      </w:r>
      <w:proofErr w:type="spellEnd"/>
      <w:r w:rsidRPr="00B13187">
        <w:rPr>
          <w:rFonts w:ascii="Times New Roman" w:hAnsi="Times New Roman" w:cs="Times New Roman"/>
          <w:sz w:val="28"/>
          <w:szCs w:val="28"/>
        </w:rPr>
        <w:t xml:space="preserve"> район Костромской области. </w:t>
      </w:r>
    </w:p>
    <w:p w:rsidR="00B13187" w:rsidRPr="00B13187" w:rsidRDefault="00B13187" w:rsidP="00B13187">
      <w:pPr>
        <w:spacing w:after="0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B13187">
        <w:rPr>
          <w:rFonts w:ascii="Times New Roman" w:hAnsi="Times New Roman" w:cs="Times New Roman"/>
          <w:sz w:val="28"/>
          <w:szCs w:val="28"/>
        </w:rPr>
        <w:tab/>
        <w:t xml:space="preserve">2. Руководителям   предприятий,   учреждений,   организаций   всех   форм собственности, старостам  сельских  населенных  пунктов,  владельцам  торговых  объектов организовать трудовые коллективы, учащихся, население на  проведение  работ  по  благоустройству  и  санитарной  очистке  прилегающих  территорий,  подведомственных объектов  и  жилых  домов  в  соответствии  с  Правилами  </w:t>
      </w:r>
      <w:r w:rsidRPr="00B13187">
        <w:rPr>
          <w:rFonts w:ascii="Times New Roman" w:hAnsi="Times New Roman" w:cs="Times New Roman"/>
          <w:sz w:val="28"/>
          <w:szCs w:val="28"/>
        </w:rPr>
        <w:lastRenderedPageBreak/>
        <w:t>благоустройства и санитарного содержания населённых пунктов  на территории муниципального образования Пригородного сельского поселения, приложение №1.</w:t>
      </w:r>
    </w:p>
    <w:p w:rsidR="00B13187" w:rsidRPr="00B13187" w:rsidRDefault="00B13187" w:rsidP="00B13187">
      <w:pPr>
        <w:spacing w:after="0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B13187">
        <w:rPr>
          <w:rFonts w:ascii="Times New Roman" w:hAnsi="Times New Roman" w:cs="Times New Roman"/>
          <w:sz w:val="28"/>
          <w:szCs w:val="28"/>
        </w:rPr>
        <w:tab/>
        <w:t>3. Руководителям СПК «им. Ленина» (</w:t>
      </w:r>
      <w:proofErr w:type="spellStart"/>
      <w:r w:rsidRPr="00B13187">
        <w:rPr>
          <w:rFonts w:ascii="Times New Roman" w:hAnsi="Times New Roman" w:cs="Times New Roman"/>
          <w:sz w:val="28"/>
          <w:szCs w:val="28"/>
        </w:rPr>
        <w:t>Чужинов</w:t>
      </w:r>
      <w:proofErr w:type="spellEnd"/>
      <w:r w:rsidRPr="00B13187">
        <w:rPr>
          <w:rFonts w:ascii="Times New Roman" w:hAnsi="Times New Roman" w:cs="Times New Roman"/>
          <w:sz w:val="28"/>
          <w:szCs w:val="28"/>
        </w:rPr>
        <w:t xml:space="preserve"> С.И), ЗАО ПХ «</w:t>
      </w:r>
      <w:proofErr w:type="spellStart"/>
      <w:r w:rsidRPr="00B13187">
        <w:rPr>
          <w:rFonts w:ascii="Times New Roman" w:hAnsi="Times New Roman" w:cs="Times New Roman"/>
          <w:sz w:val="28"/>
          <w:szCs w:val="28"/>
        </w:rPr>
        <w:t>Нерехтское</w:t>
      </w:r>
      <w:proofErr w:type="spellEnd"/>
      <w:r w:rsidRPr="00B13187">
        <w:rPr>
          <w:rFonts w:ascii="Times New Roman" w:hAnsi="Times New Roman" w:cs="Times New Roman"/>
          <w:sz w:val="28"/>
          <w:szCs w:val="28"/>
        </w:rPr>
        <w:t>» (Александров Д.С.), ООО «</w:t>
      </w:r>
      <w:proofErr w:type="spellStart"/>
      <w:r w:rsidRPr="00B13187">
        <w:rPr>
          <w:rFonts w:ascii="Times New Roman" w:hAnsi="Times New Roman" w:cs="Times New Roman"/>
          <w:sz w:val="28"/>
          <w:szCs w:val="28"/>
        </w:rPr>
        <w:t>Нерехтаагропромэнерго</w:t>
      </w:r>
      <w:proofErr w:type="spellEnd"/>
      <w:r w:rsidRPr="00B13187">
        <w:rPr>
          <w:rFonts w:ascii="Times New Roman" w:hAnsi="Times New Roman" w:cs="Times New Roman"/>
          <w:sz w:val="28"/>
          <w:szCs w:val="28"/>
        </w:rPr>
        <w:t>» (Корольков Н.С.) оказать помощь по выделению транспорта (техники) для работ по уборке и вывозу мусора.</w:t>
      </w:r>
    </w:p>
    <w:p w:rsidR="00B13187" w:rsidRPr="00B13187" w:rsidRDefault="00B13187" w:rsidP="00B13187">
      <w:pPr>
        <w:spacing w:after="0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B13187">
        <w:rPr>
          <w:rFonts w:ascii="Times New Roman" w:hAnsi="Times New Roman" w:cs="Times New Roman"/>
          <w:sz w:val="28"/>
          <w:szCs w:val="28"/>
        </w:rPr>
        <w:t xml:space="preserve">        4. Специалистам администрации, закрепленным за подведомственными территориями Ивановой Т.В., Семенову В.Н., Карп М.Н.:</w:t>
      </w:r>
    </w:p>
    <w:p w:rsidR="00B13187" w:rsidRPr="00B13187" w:rsidRDefault="00B13187" w:rsidP="00B13187">
      <w:pPr>
        <w:spacing w:after="0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B13187">
        <w:rPr>
          <w:rFonts w:ascii="Times New Roman" w:hAnsi="Times New Roman" w:cs="Times New Roman"/>
          <w:sz w:val="28"/>
          <w:szCs w:val="28"/>
        </w:rPr>
        <w:tab/>
        <w:t xml:space="preserve">- активизировать работу с населением, руководителями организаций и учреждений по проведению массовых субботников по уборке территорий населенных пунктов, подведомственных территорий, территорий мест захоронений, в том числе по приведению в надлежащее состояние фасадов домов, улиц, заборов, изгородей;  </w:t>
      </w:r>
    </w:p>
    <w:p w:rsidR="00B13187" w:rsidRPr="00B13187" w:rsidRDefault="00B13187" w:rsidP="00B13187">
      <w:pPr>
        <w:spacing w:after="0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B13187">
        <w:rPr>
          <w:rFonts w:ascii="Times New Roman" w:hAnsi="Times New Roman" w:cs="Times New Roman"/>
          <w:sz w:val="28"/>
          <w:szCs w:val="28"/>
        </w:rPr>
        <w:tab/>
        <w:t>- ежедневно вести сводную таблицу о ходе выполнения работ по весенней санитарной очистке и благоустройству территорий в период с 17 марта 2020 года по 02 мая 2020 года;</w:t>
      </w:r>
    </w:p>
    <w:p w:rsidR="00B13187" w:rsidRPr="00B13187" w:rsidRDefault="00B13187" w:rsidP="00B13187">
      <w:pPr>
        <w:spacing w:after="0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B13187">
        <w:rPr>
          <w:rFonts w:ascii="Times New Roman" w:hAnsi="Times New Roman" w:cs="Times New Roman"/>
          <w:sz w:val="28"/>
          <w:szCs w:val="28"/>
        </w:rPr>
        <w:tab/>
        <w:t>- совместно со старостами населенных пунктов, в целях организации и своевременного вывоза мусора, в том числе и КГМ, согласовывать график уборки территорий;</w:t>
      </w:r>
    </w:p>
    <w:p w:rsidR="00B13187" w:rsidRPr="00B13187" w:rsidRDefault="00B13187" w:rsidP="00B13187">
      <w:pPr>
        <w:spacing w:after="0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B13187">
        <w:rPr>
          <w:rFonts w:ascii="Times New Roman" w:hAnsi="Times New Roman" w:cs="Times New Roman"/>
          <w:sz w:val="28"/>
          <w:szCs w:val="28"/>
        </w:rPr>
        <w:tab/>
        <w:t>- на лиц, не исполняющих Правила благоустройства и санитарного содержания населённых пунктов на территории муниципального образования Пригородное сельское поселение, настоящее постановление, применять меры административного   воздействия, предусмотренные законодательством;</w:t>
      </w:r>
    </w:p>
    <w:p w:rsidR="00B13187" w:rsidRPr="00B13187" w:rsidRDefault="00B13187" w:rsidP="00B13187">
      <w:pPr>
        <w:spacing w:after="0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B13187">
        <w:rPr>
          <w:rFonts w:ascii="Times New Roman" w:hAnsi="Times New Roman" w:cs="Times New Roman"/>
          <w:sz w:val="28"/>
          <w:szCs w:val="28"/>
        </w:rPr>
        <w:tab/>
        <w:t>- организовать массовые субботники с 20 апреля по 02 мая 2020 года.</w:t>
      </w:r>
    </w:p>
    <w:p w:rsidR="00B13187" w:rsidRPr="00B13187" w:rsidRDefault="00B13187" w:rsidP="00B13187">
      <w:pPr>
        <w:spacing w:after="0"/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B13187">
        <w:rPr>
          <w:rFonts w:ascii="Times New Roman" w:hAnsi="Times New Roman" w:cs="Times New Roman"/>
          <w:sz w:val="28"/>
          <w:szCs w:val="28"/>
        </w:rPr>
        <w:t xml:space="preserve">         5.  Настоящее постановление опубликовать в публичных местах Пригородного сельского поселения, разместить в информационном бюллетене «Пригородный вестник», на официальном сайте администрации.      </w:t>
      </w:r>
    </w:p>
    <w:p w:rsidR="00B13187" w:rsidRPr="00B13187" w:rsidRDefault="00B13187" w:rsidP="00B13187">
      <w:pPr>
        <w:ind w:right="-545"/>
        <w:rPr>
          <w:rFonts w:ascii="Times New Roman" w:hAnsi="Times New Roman" w:cs="Times New Roman"/>
          <w:sz w:val="28"/>
          <w:szCs w:val="28"/>
        </w:rPr>
      </w:pPr>
      <w:r w:rsidRPr="00B13187">
        <w:rPr>
          <w:rFonts w:ascii="Times New Roman" w:hAnsi="Times New Roman" w:cs="Times New Roman"/>
          <w:sz w:val="28"/>
          <w:szCs w:val="28"/>
        </w:rPr>
        <w:t xml:space="preserve">         6. Настоящее постановление вступает в силу со дня его опубликования.</w:t>
      </w:r>
    </w:p>
    <w:p w:rsidR="00B13187" w:rsidRPr="00B13187" w:rsidRDefault="00B13187" w:rsidP="00B13187">
      <w:pPr>
        <w:ind w:right="-545"/>
        <w:rPr>
          <w:rFonts w:ascii="Times New Roman" w:hAnsi="Times New Roman" w:cs="Times New Roman"/>
          <w:sz w:val="28"/>
          <w:szCs w:val="28"/>
        </w:rPr>
      </w:pPr>
      <w:r w:rsidRPr="00B1318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13187" w:rsidRPr="00B13187" w:rsidRDefault="00B13187" w:rsidP="00B13187">
      <w:pPr>
        <w:ind w:right="-545"/>
        <w:rPr>
          <w:rFonts w:ascii="Times New Roman" w:hAnsi="Times New Roman" w:cs="Times New Roman"/>
          <w:sz w:val="28"/>
          <w:szCs w:val="28"/>
        </w:rPr>
      </w:pPr>
      <w:r w:rsidRPr="00B13187">
        <w:rPr>
          <w:rFonts w:ascii="Times New Roman" w:hAnsi="Times New Roman" w:cs="Times New Roman"/>
          <w:sz w:val="28"/>
          <w:szCs w:val="28"/>
        </w:rPr>
        <w:t>Глава Пригородного сельского поселения                                            А.Ю. Малков</w:t>
      </w:r>
    </w:p>
    <w:p w:rsidR="00B13187" w:rsidRPr="00B13187" w:rsidRDefault="00B13187" w:rsidP="00B13187">
      <w:pPr>
        <w:ind w:right="-545"/>
        <w:rPr>
          <w:rFonts w:ascii="Times New Roman" w:hAnsi="Times New Roman" w:cs="Times New Roman"/>
          <w:sz w:val="28"/>
          <w:szCs w:val="28"/>
        </w:rPr>
      </w:pPr>
      <w:r w:rsidRPr="00B13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B13187" w:rsidRPr="00B13187" w:rsidRDefault="00B13187" w:rsidP="00B13187">
      <w:pPr>
        <w:spacing w:after="0"/>
        <w:ind w:right="-545"/>
        <w:jc w:val="right"/>
        <w:rPr>
          <w:rFonts w:ascii="Times New Roman" w:hAnsi="Times New Roman" w:cs="Times New Roman"/>
          <w:sz w:val="28"/>
          <w:szCs w:val="28"/>
        </w:rPr>
      </w:pPr>
      <w:r w:rsidRPr="00B13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Приложение 1</w:t>
      </w:r>
    </w:p>
    <w:p w:rsidR="00B13187" w:rsidRPr="00B13187" w:rsidRDefault="00B13187" w:rsidP="00B13187">
      <w:pPr>
        <w:spacing w:after="0"/>
        <w:ind w:right="-545"/>
        <w:jc w:val="right"/>
        <w:rPr>
          <w:rFonts w:ascii="Times New Roman" w:hAnsi="Times New Roman" w:cs="Times New Roman"/>
          <w:sz w:val="28"/>
          <w:szCs w:val="28"/>
        </w:rPr>
      </w:pPr>
      <w:r w:rsidRPr="00B13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Pr="00B1318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13187">
        <w:rPr>
          <w:rFonts w:ascii="Times New Roman" w:hAnsi="Times New Roman" w:cs="Times New Roman"/>
          <w:sz w:val="28"/>
          <w:szCs w:val="28"/>
        </w:rPr>
        <w:t xml:space="preserve"> постановлению главы администрации</w:t>
      </w:r>
    </w:p>
    <w:p w:rsidR="00B13187" w:rsidRPr="00B13187" w:rsidRDefault="00B13187" w:rsidP="00B13187">
      <w:pPr>
        <w:spacing w:after="0"/>
        <w:ind w:right="-545"/>
        <w:jc w:val="center"/>
        <w:rPr>
          <w:rFonts w:ascii="Times New Roman" w:hAnsi="Times New Roman" w:cs="Times New Roman"/>
          <w:sz w:val="28"/>
          <w:szCs w:val="28"/>
        </w:rPr>
      </w:pPr>
      <w:r w:rsidRPr="00C00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B13187"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</w:p>
    <w:p w:rsidR="00B13187" w:rsidRPr="00B13187" w:rsidRDefault="00B13187" w:rsidP="00B13187">
      <w:pPr>
        <w:spacing w:after="0"/>
        <w:ind w:right="-545"/>
        <w:jc w:val="right"/>
        <w:rPr>
          <w:rFonts w:ascii="Times New Roman" w:hAnsi="Times New Roman" w:cs="Times New Roman"/>
          <w:sz w:val="28"/>
          <w:szCs w:val="28"/>
        </w:rPr>
      </w:pPr>
      <w:r w:rsidRPr="00B13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Pr="00B1318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13187">
        <w:rPr>
          <w:rFonts w:ascii="Times New Roman" w:hAnsi="Times New Roman" w:cs="Times New Roman"/>
          <w:sz w:val="28"/>
          <w:szCs w:val="28"/>
        </w:rPr>
        <w:t xml:space="preserve"> 16.03.2020 года  № 38</w:t>
      </w:r>
    </w:p>
    <w:p w:rsidR="00B13187" w:rsidRPr="00B13187" w:rsidRDefault="00B13187" w:rsidP="00B13187">
      <w:pPr>
        <w:ind w:right="-545"/>
        <w:rPr>
          <w:rFonts w:ascii="Times New Roman" w:hAnsi="Times New Roman" w:cs="Times New Roman"/>
          <w:b/>
          <w:sz w:val="28"/>
          <w:szCs w:val="28"/>
        </w:rPr>
      </w:pPr>
      <w:r w:rsidRPr="00B13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1318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13187" w:rsidRPr="00B13187" w:rsidRDefault="00B13187" w:rsidP="00B13187">
      <w:pPr>
        <w:ind w:right="-54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3187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предприятий,   </w:t>
      </w:r>
      <w:proofErr w:type="gramEnd"/>
      <w:r w:rsidRPr="00B13187">
        <w:rPr>
          <w:rFonts w:ascii="Times New Roman" w:hAnsi="Times New Roman" w:cs="Times New Roman"/>
          <w:sz w:val="28"/>
          <w:szCs w:val="28"/>
        </w:rPr>
        <w:t>учреждений,   организаций всех   форм собственности, принимающих участие в благоустройстве и санитарной очистке прилегающих территорий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0"/>
      </w:tblGrid>
      <w:tr w:rsidR="00B13187" w:rsidRPr="00B13187" w:rsidTr="0092207F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B13187">
            <w:pPr>
              <w:spacing w:after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3187" w:rsidRPr="00B13187" w:rsidRDefault="00B13187" w:rsidP="00B13187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B13187">
            <w:pPr>
              <w:spacing w:after="0"/>
              <w:ind w:right="-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Предприятия, организации, учреждения</w:t>
            </w:r>
          </w:p>
        </w:tc>
      </w:tr>
      <w:tr w:rsidR="00B13187" w:rsidRPr="00B13187" w:rsidTr="0092207F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МОУ Фёдоровская начальная школа, с.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Фёдоровское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, ул.Центральная,1а</w:t>
            </w:r>
          </w:p>
        </w:tc>
      </w:tr>
      <w:tr w:rsidR="00B13187" w:rsidRPr="00B13187" w:rsidTr="0092207F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Фёдоровский дом культуры с.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Фёдоровское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, пл. Мира, д.3</w:t>
            </w:r>
          </w:p>
        </w:tc>
      </w:tr>
      <w:tr w:rsidR="00B13187" w:rsidRPr="00B13187" w:rsidTr="0092207F">
        <w:trPr>
          <w:trHeight w:val="1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B13187">
            <w:pPr>
              <w:spacing w:after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Фёдоровская библиотека МУ «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имени М.Я.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Диева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Фёдоровское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, пл. Мира, д.3</w:t>
            </w:r>
          </w:p>
        </w:tc>
      </w:tr>
      <w:tr w:rsidR="00B13187" w:rsidRPr="00B13187" w:rsidTr="0092207F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Фельдшерско-акушерский пункт с.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Фёдоровское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, пл. </w:t>
            </w:r>
            <w:proofErr w:type="gram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Мира,д.</w:t>
            </w:r>
            <w:proofErr w:type="gram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3187" w:rsidRPr="00B13187" w:rsidTr="0092207F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B13187">
            <w:pPr>
              <w:spacing w:after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здание Пригородного сельского поселения,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г.Нерехта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, ул.Орджоникидзе,26</w:t>
            </w:r>
          </w:p>
        </w:tc>
      </w:tr>
      <w:tr w:rsidR="00B13187" w:rsidRPr="00B13187" w:rsidTr="0092207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Фёдоровский узел связи, с.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Фёдоровское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, пл. Мира, д.3</w:t>
            </w:r>
          </w:p>
        </w:tc>
      </w:tr>
      <w:tr w:rsidR="00B13187" w:rsidRPr="00B13187" w:rsidTr="0092207F">
        <w:trPr>
          <w:trHeight w:val="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ИП  «</w:t>
            </w:r>
            <w:proofErr w:type="gram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Сироткина Л.С.»</w:t>
            </w:r>
          </w:p>
        </w:tc>
      </w:tr>
      <w:tr w:rsidR="00B13187" w:rsidRPr="00B13187" w:rsidTr="0092207F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proofErr w:type="gram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Ушанова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  Г.П.</w:t>
            </w:r>
            <w:proofErr w:type="gram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3187" w:rsidRPr="00B13187" w:rsidTr="0092207F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павильон ИП «Морозова Н.Н.» -д.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Гилёво</w:t>
            </w:r>
            <w:proofErr w:type="spellEnd"/>
          </w:p>
        </w:tc>
      </w:tr>
      <w:tr w:rsidR="00B13187" w:rsidRPr="00B13187" w:rsidTr="0092207F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Фельдшерско-акушерский пункт д. Дьяково</w:t>
            </w:r>
          </w:p>
        </w:tc>
      </w:tr>
      <w:tr w:rsidR="00B13187" w:rsidRPr="00B13187" w:rsidTr="0092207F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11  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столовая, с.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Фёдоровское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пл.Мира</w:t>
            </w:r>
            <w:proofErr w:type="spellEnd"/>
          </w:p>
        </w:tc>
      </w:tr>
      <w:tr w:rsidR="00B13187" w:rsidRPr="00B13187" w:rsidTr="0092207F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ЗАО ПХ «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Нерехтское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с.Фёдоровское</w:t>
            </w:r>
            <w:proofErr w:type="spellEnd"/>
          </w:p>
        </w:tc>
      </w:tr>
      <w:tr w:rsidR="00B13187" w:rsidRPr="00B13187" w:rsidTr="0092207F">
        <w:trPr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Нерехтаагропромэнерго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», с. Троица, ул. Центральная, 40а</w:t>
            </w:r>
          </w:p>
        </w:tc>
      </w:tr>
      <w:tr w:rsidR="00B13187" w:rsidRPr="00B13187" w:rsidTr="0092207F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Нерехтские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 РЭС</w:t>
            </w:r>
          </w:p>
        </w:tc>
      </w:tr>
      <w:tr w:rsidR="00B13187" w:rsidRPr="00B13187" w:rsidTr="0092207F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B131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здание Пригородного сельского поселения с.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Григорцево</w:t>
            </w:r>
            <w:proofErr w:type="spellEnd"/>
          </w:p>
        </w:tc>
      </w:tr>
      <w:tr w:rsidR="00B13187" w:rsidRPr="00B13187" w:rsidTr="0092207F">
        <w:trPr>
          <w:trHeight w:val="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Григорцевская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школа,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</w:tr>
      <w:tr w:rsidR="00B13187" w:rsidRPr="00B13187" w:rsidTr="0092207F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Григорцевский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 ДК (Захаров А.Н.)</w:t>
            </w:r>
          </w:p>
        </w:tc>
      </w:tr>
      <w:tr w:rsidR="00B13187" w:rsidRPr="00B13187" w:rsidTr="0092207F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Фельдшерско-акушерский пункт с.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Григорцево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, пл.Ленина,5</w:t>
            </w:r>
          </w:p>
        </w:tc>
      </w:tr>
      <w:tr w:rsidR="00B13187" w:rsidRPr="00B13187" w:rsidTr="0092207F">
        <w:trPr>
          <w:trHeight w:val="3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B131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Григорцевская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МУ «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имени М.Я.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Диева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3187" w:rsidRPr="00B13187" w:rsidTr="0092207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Почтовое отделение связи «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Григорцевское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» ФГУП Почта России</w:t>
            </w:r>
          </w:p>
        </w:tc>
      </w:tr>
      <w:tr w:rsidR="00B13187" w:rsidRPr="00B13187" w:rsidTr="0092207F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B131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ОГУ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Нерехтский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реабилитационный центр для несовершеннолетних детей «Радуга», с.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Григорцево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, ул. Школьная, 9</w:t>
            </w:r>
          </w:p>
        </w:tc>
      </w:tr>
      <w:tr w:rsidR="00B13187" w:rsidRPr="00B13187" w:rsidTr="0092207F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 СПК «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им.Ленина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с.Григорцево</w:t>
            </w:r>
            <w:proofErr w:type="spellEnd"/>
          </w:p>
        </w:tc>
      </w:tr>
      <w:tr w:rsidR="00B13187" w:rsidRPr="00B13187" w:rsidTr="0092207F">
        <w:trPr>
          <w:trHeight w:val="5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B131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Владельцы магазинов и киосков (Ершов Н.К, ИП Попова Л.Н., бар Беляева Е.В.) с.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Григорцево</w:t>
            </w:r>
            <w:proofErr w:type="spellEnd"/>
          </w:p>
        </w:tc>
      </w:tr>
      <w:tr w:rsidR="00B13187" w:rsidRPr="00B13187" w:rsidTr="0092207F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Нерехтские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 РЭС с.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Григорцево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Попадейкино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Миснево</w:t>
            </w:r>
            <w:proofErr w:type="spellEnd"/>
          </w:p>
        </w:tc>
      </w:tr>
      <w:tr w:rsidR="00B13187" w:rsidRPr="00B13187" w:rsidTr="0092207F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B131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здание Пригородного сельского поселения с.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Марьинское</w:t>
            </w:r>
            <w:proofErr w:type="spellEnd"/>
          </w:p>
        </w:tc>
      </w:tr>
      <w:tr w:rsidR="00B13187" w:rsidRPr="00B13187" w:rsidTr="0092207F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ИП Морозова Л.А. павильон, с.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Марьинское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д.41</w:t>
            </w:r>
          </w:p>
        </w:tc>
      </w:tr>
      <w:tr w:rsidR="00B13187" w:rsidRPr="00B13187" w:rsidTr="0092207F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B131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Марьинское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 МУ «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имени М.Я.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Диева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3187" w:rsidRPr="00B13187" w:rsidTr="0092207F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ДК с.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Марьинское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3187" w:rsidRPr="00B13187" w:rsidTr="0092207F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Фельдшерско-акушерский пункт с.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Марьинское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Клетино</w:t>
            </w:r>
            <w:proofErr w:type="spellEnd"/>
          </w:p>
        </w:tc>
      </w:tr>
      <w:tr w:rsidR="00B13187" w:rsidRPr="00B13187" w:rsidTr="0092207F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Подразделение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Рудинской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 школы детский сад с.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Марьинское</w:t>
            </w:r>
            <w:proofErr w:type="spellEnd"/>
          </w:p>
        </w:tc>
      </w:tr>
      <w:tr w:rsidR="00B13187" w:rsidRPr="00B13187" w:rsidTr="0092207F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 Почтовое отделение связи д. Александровка</w:t>
            </w:r>
          </w:p>
        </w:tc>
      </w:tr>
      <w:tr w:rsidR="00B13187" w:rsidRPr="00B13187" w:rsidTr="0092207F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B131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ОГКУ «Семёновский специальный дом-интернат для престарелых и инвалидов» </w:t>
            </w:r>
          </w:p>
        </w:tc>
      </w:tr>
      <w:tr w:rsidR="00B13187" w:rsidRPr="00B13187" w:rsidTr="0092207F">
        <w:trPr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B13187">
            <w:pPr>
              <w:spacing w:after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Нерехтские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 РЭС с.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Марьинское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Клетино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Стоянково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, д. Александровка, </w:t>
            </w:r>
          </w:p>
          <w:p w:rsidR="00B13187" w:rsidRPr="00B13187" w:rsidRDefault="00B13187" w:rsidP="00B13187">
            <w:pPr>
              <w:spacing w:after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с.Семёновское</w:t>
            </w:r>
            <w:proofErr w:type="spellEnd"/>
          </w:p>
        </w:tc>
      </w:tr>
      <w:tr w:rsidR="00B13187" w:rsidRPr="00B13187" w:rsidTr="0092207F">
        <w:trPr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ООО «Родительский дом», пансионат «Тихие зори» с.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Марьинское</w:t>
            </w:r>
            <w:proofErr w:type="spellEnd"/>
          </w:p>
        </w:tc>
      </w:tr>
      <w:tr w:rsidR="00B13187" w:rsidRPr="00B13187" w:rsidTr="0092207F">
        <w:trPr>
          <w:trHeight w:val="3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B131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 Пригородного сельского поселения д. Лаврово</w:t>
            </w:r>
          </w:p>
        </w:tc>
      </w:tr>
      <w:tr w:rsidR="00B13187" w:rsidRPr="00B13187" w:rsidTr="0092207F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МОУ Лавровская основная общеобразовательная школа (Червякова Н.Р.), ул.Школьная,1</w:t>
            </w:r>
          </w:p>
        </w:tc>
      </w:tr>
      <w:tr w:rsidR="00B13187" w:rsidRPr="00B13187" w:rsidTr="0092207F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«Василёк» (Белова М.А.) 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д.Лаврово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, 2б </w:t>
            </w:r>
          </w:p>
        </w:tc>
      </w:tr>
      <w:tr w:rsidR="00B13187" w:rsidRPr="00B13187" w:rsidTr="0092207F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B131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Лавровский фельдшерско-акушерский пункт (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Затоковенко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 С.В.)</w:t>
            </w:r>
          </w:p>
        </w:tc>
      </w:tr>
      <w:tr w:rsidR="00B13187" w:rsidRPr="00B13187" w:rsidTr="0092207F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B131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Лавровская библиотека МУ «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имени М.Я.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Диева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 (Шмелева В.Н.)</w:t>
            </w:r>
          </w:p>
        </w:tc>
      </w:tr>
      <w:tr w:rsidR="00B13187" w:rsidRPr="00B13187" w:rsidTr="0092207F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МУП «Пригородное ЖКХ» (Соболев А.Л.),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д.Лаврово</w:t>
            </w:r>
            <w:proofErr w:type="spellEnd"/>
          </w:p>
        </w:tc>
      </w:tr>
      <w:tr w:rsidR="00B13187" w:rsidRPr="00B13187" w:rsidTr="0092207F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Лавровский ДК (Борцова Л.В.)</w:t>
            </w:r>
          </w:p>
        </w:tc>
      </w:tr>
      <w:tr w:rsidR="00B13187" w:rsidRPr="00B13187" w:rsidTr="0092207F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 ИП «Малков» - убойный цех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д.Лаврово</w:t>
            </w:r>
            <w:proofErr w:type="spellEnd"/>
          </w:p>
        </w:tc>
      </w:tr>
      <w:tr w:rsidR="00B13187" w:rsidRPr="00B13187" w:rsidTr="0092207F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Почтовое отделение д. Лаврово, ул. Школьнаяд.5 (Филатова Т.П.)</w:t>
            </w:r>
          </w:p>
        </w:tc>
      </w:tr>
      <w:tr w:rsidR="00B13187" w:rsidRPr="00B13187" w:rsidTr="0092207F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B131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ООО «Лавровская фабрика художественной росписи»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д.Лаврово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, ул.Победы,1б ИП «Бедов О.В.», ИП «Сенин», ИП «Бедов Н.В» - Всего 5 зданий</w:t>
            </w:r>
          </w:p>
        </w:tc>
      </w:tr>
      <w:tr w:rsidR="00B13187" w:rsidRPr="00B13187" w:rsidTr="0092207F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B131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Магазины и киоски: </w:t>
            </w:r>
          </w:p>
          <w:p w:rsidR="00B13187" w:rsidRPr="00B13187" w:rsidRDefault="00B13187" w:rsidP="00B131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-ИП Макаров А.С.</w:t>
            </w:r>
          </w:p>
          <w:p w:rsidR="00B13187" w:rsidRPr="00B13187" w:rsidRDefault="00B13187" w:rsidP="00B131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-ИП «Шошина (Шошина И.В), - павильон, ангар на ул. Центральной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д.Лаврово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 – ИП Бабурина И.В.,</w:t>
            </w:r>
          </w:p>
          <w:p w:rsidR="00B13187" w:rsidRPr="00B13187" w:rsidRDefault="00B13187" w:rsidP="00B131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-ИП «Тимофеева» </w:t>
            </w:r>
          </w:p>
          <w:p w:rsidR="00B13187" w:rsidRPr="00B13187" w:rsidRDefault="00B13187" w:rsidP="00B1318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Фрут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-Сервис» Сидорова О.С.</w:t>
            </w:r>
          </w:p>
        </w:tc>
      </w:tr>
      <w:tr w:rsidR="00B13187" w:rsidRPr="00B13187" w:rsidTr="0092207F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46 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B131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Иголкинский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 ДК (Макарова Т.К.)</w:t>
            </w:r>
          </w:p>
        </w:tc>
      </w:tr>
      <w:tr w:rsidR="00B13187" w:rsidRPr="00B13187" w:rsidTr="0092207F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B131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Иголкинская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МУ «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имени М.Я. </w:t>
            </w:r>
            <w:proofErr w:type="spellStart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Диева</w:t>
            </w:r>
            <w:proofErr w:type="spellEnd"/>
            <w:r w:rsidRPr="00B13187">
              <w:rPr>
                <w:rFonts w:ascii="Times New Roman" w:hAnsi="Times New Roman" w:cs="Times New Roman"/>
                <w:sz w:val="28"/>
                <w:szCs w:val="28"/>
              </w:rPr>
              <w:t xml:space="preserve"> (Кузнецова Е.Ю.)</w:t>
            </w:r>
          </w:p>
        </w:tc>
      </w:tr>
      <w:tr w:rsidR="00B13187" w:rsidRPr="00B13187" w:rsidTr="0092207F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B131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для детей сирот и детей оставшихся без попечения родителей Ковалевский детский дом Костромской области (Воронин А.Р.)</w:t>
            </w:r>
          </w:p>
        </w:tc>
      </w:tr>
      <w:tr w:rsidR="00B13187" w:rsidRPr="00B13187" w:rsidTr="0092207F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B131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Спортивная база «Незнаново» (Лохов И.В.)</w:t>
            </w:r>
          </w:p>
        </w:tc>
      </w:tr>
      <w:tr w:rsidR="00B13187" w:rsidRPr="00B13187" w:rsidTr="0092207F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B131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Баня д. Лаврово Романычева Т.В.</w:t>
            </w:r>
          </w:p>
        </w:tc>
      </w:tr>
      <w:tr w:rsidR="00B13187" w:rsidRPr="00B13187" w:rsidTr="0092207F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87" w:rsidRPr="00B13187" w:rsidRDefault="00B13187" w:rsidP="0092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hAnsi="Times New Roman" w:cs="Times New Roman"/>
                <w:sz w:val="28"/>
                <w:szCs w:val="28"/>
              </w:rPr>
              <w:t>Заведение «Калинки-малинки, с. Незнаново Рождественский Г.В.</w:t>
            </w:r>
          </w:p>
        </w:tc>
      </w:tr>
    </w:tbl>
    <w:p w:rsidR="00B13187" w:rsidRDefault="00B13187"/>
    <w:p w:rsidR="00B13187" w:rsidRPr="00C00A40" w:rsidRDefault="00B13187" w:rsidP="00C00A4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00A40">
        <w:rPr>
          <w:rFonts w:ascii="Times New Roman" w:hAnsi="Times New Roman" w:cs="Times New Roman"/>
          <w:b/>
          <w:caps/>
          <w:sz w:val="24"/>
          <w:szCs w:val="24"/>
        </w:rPr>
        <w:t>Администрация</w:t>
      </w:r>
      <w:r w:rsidR="00C00A4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00A40">
        <w:rPr>
          <w:rFonts w:ascii="Times New Roman" w:hAnsi="Times New Roman" w:cs="Times New Roman"/>
          <w:b/>
          <w:caps/>
          <w:sz w:val="24"/>
          <w:szCs w:val="24"/>
        </w:rPr>
        <w:t>Пригородного сельского поселения</w:t>
      </w:r>
    </w:p>
    <w:p w:rsidR="00B13187" w:rsidRPr="00C00A40" w:rsidRDefault="00B13187" w:rsidP="00C00A4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00A40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</w:t>
      </w:r>
    </w:p>
    <w:p w:rsidR="00B13187" w:rsidRPr="00C00A40" w:rsidRDefault="00B13187" w:rsidP="00C00A4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00A40">
        <w:rPr>
          <w:rFonts w:ascii="Times New Roman" w:hAnsi="Times New Roman" w:cs="Times New Roman"/>
          <w:b/>
          <w:caps/>
          <w:sz w:val="24"/>
          <w:szCs w:val="24"/>
        </w:rPr>
        <w:t>Нерехтский район</w:t>
      </w:r>
      <w:r w:rsidR="00C00A40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Pr="00C00A40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B13187" w:rsidRPr="00686D7E" w:rsidRDefault="00B13187" w:rsidP="00B13187">
      <w:pPr>
        <w:jc w:val="center"/>
        <w:rPr>
          <w:sz w:val="28"/>
          <w:szCs w:val="28"/>
        </w:rPr>
      </w:pPr>
    </w:p>
    <w:p w:rsidR="00B13187" w:rsidRPr="00464C69" w:rsidRDefault="00B13187" w:rsidP="00B13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3187" w:rsidRPr="00464C69" w:rsidRDefault="00B13187" w:rsidP="00B13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187" w:rsidRPr="00464C69" w:rsidRDefault="00B13187" w:rsidP="00B1318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4C69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464C69">
        <w:rPr>
          <w:rFonts w:ascii="Times New Roman" w:hAnsi="Times New Roman" w:cs="Times New Roman"/>
          <w:b/>
          <w:sz w:val="28"/>
          <w:szCs w:val="28"/>
        </w:rPr>
        <w:t xml:space="preserve"> 16 марта 2020 года                        № 39</w:t>
      </w:r>
    </w:p>
    <w:p w:rsidR="00B13187" w:rsidRPr="00686D7E" w:rsidRDefault="00B13187" w:rsidP="00B13187">
      <w:pPr>
        <w:jc w:val="center"/>
        <w:rPr>
          <w:b/>
          <w:sz w:val="28"/>
          <w:szCs w:val="28"/>
        </w:rPr>
      </w:pPr>
    </w:p>
    <w:tbl>
      <w:tblPr>
        <w:tblW w:w="5116" w:type="dxa"/>
        <w:tblLook w:val="01E0" w:firstRow="1" w:lastRow="1" w:firstColumn="1" w:lastColumn="1" w:noHBand="0" w:noVBand="0"/>
      </w:tblPr>
      <w:tblGrid>
        <w:gridCol w:w="4829"/>
        <w:gridCol w:w="287"/>
      </w:tblGrid>
      <w:tr w:rsidR="00B13187" w:rsidRPr="00686D7E" w:rsidTr="0092207F">
        <w:trPr>
          <w:trHeight w:val="421"/>
        </w:trPr>
        <w:tc>
          <w:tcPr>
            <w:tcW w:w="4829" w:type="dxa"/>
            <w:shd w:val="clear" w:color="auto" w:fill="auto"/>
          </w:tcPr>
          <w:p w:rsidR="00B13187" w:rsidRDefault="00B13187" w:rsidP="0092207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</w:t>
            </w:r>
          </w:p>
          <w:p w:rsidR="00B13187" w:rsidRPr="00686D7E" w:rsidRDefault="00B13187" w:rsidP="0092207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базу данных ФИАС</w:t>
            </w:r>
          </w:p>
          <w:p w:rsidR="00B13187" w:rsidRPr="00686D7E" w:rsidRDefault="00B13187" w:rsidP="0092207F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B13187" w:rsidRPr="00686D7E" w:rsidRDefault="00B13187" w:rsidP="009220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13187" w:rsidRDefault="00B13187" w:rsidP="00B1318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результатам инвентаризации, проведенной администрацией Пригородного сельского поселения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реестра», руководствуясь Федеральными законами от 06.10.2003 № 131-ФЗ «Об общих принципах организации местного самоуправления в Российской Федерации», администрация Пригородного сельского поселения</w:t>
      </w:r>
    </w:p>
    <w:p w:rsidR="00B13187" w:rsidRPr="00686D7E" w:rsidRDefault="00B13187" w:rsidP="00B1318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13187" w:rsidRPr="00686D7E" w:rsidRDefault="00B13187" w:rsidP="00B1318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686D7E">
        <w:rPr>
          <w:rFonts w:ascii="Times New Roman" w:hAnsi="Times New Roman"/>
          <w:b/>
          <w:sz w:val="28"/>
          <w:szCs w:val="28"/>
        </w:rPr>
        <w:t>:</w:t>
      </w:r>
    </w:p>
    <w:p w:rsidR="00B13187" w:rsidRPr="00686D7E" w:rsidRDefault="00B13187" w:rsidP="00B13187">
      <w:pPr>
        <w:jc w:val="both"/>
        <w:rPr>
          <w:b/>
          <w:sz w:val="28"/>
          <w:szCs w:val="28"/>
        </w:rPr>
      </w:pPr>
    </w:p>
    <w:p w:rsidR="00B13187" w:rsidRPr="000C5E80" w:rsidRDefault="00B13187" w:rsidP="00B1318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Внести в Федеральную информационную адресную систему отсутствующие данные по адресам, присвоенным до вступления в силу Постановления Правительства РФ от 19 ноября 2014 года № 1221 «Об утверждении правил присвоения, изменения и аннулирования адресов», согласно приложения.</w:t>
      </w:r>
    </w:p>
    <w:p w:rsidR="00B13187" w:rsidRPr="00686D7E" w:rsidRDefault="00B13187" w:rsidP="00B1318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6D7E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B13187" w:rsidRDefault="00B13187" w:rsidP="00B13187">
      <w:pPr>
        <w:rPr>
          <w:sz w:val="28"/>
          <w:szCs w:val="28"/>
        </w:rPr>
      </w:pPr>
    </w:p>
    <w:p w:rsidR="00B13187" w:rsidRPr="00464C69" w:rsidRDefault="00B13187" w:rsidP="00464C69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464C69">
        <w:rPr>
          <w:rFonts w:ascii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B13187" w:rsidRPr="00464C69" w:rsidRDefault="00B13187" w:rsidP="00B1318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464C69">
        <w:rPr>
          <w:rFonts w:ascii="Times New Roman" w:hAnsi="Times New Roman" w:cs="Times New Roman"/>
          <w:sz w:val="28"/>
          <w:szCs w:val="28"/>
          <w:lang w:eastAsia="ar-SA"/>
        </w:rPr>
        <w:t xml:space="preserve">Пригородного сельского поселения                                               </w:t>
      </w:r>
      <w:proofErr w:type="spellStart"/>
      <w:r w:rsidRPr="00464C69">
        <w:rPr>
          <w:rFonts w:ascii="Times New Roman" w:hAnsi="Times New Roman" w:cs="Times New Roman"/>
          <w:sz w:val="28"/>
          <w:szCs w:val="28"/>
          <w:lang w:eastAsia="ar-SA"/>
        </w:rPr>
        <w:t>А.Ю.Малков</w:t>
      </w:r>
      <w:proofErr w:type="spellEnd"/>
    </w:p>
    <w:p w:rsidR="00B13187" w:rsidRPr="00686D7E" w:rsidRDefault="00B13187" w:rsidP="00B13187">
      <w:pPr>
        <w:tabs>
          <w:tab w:val="left" w:pos="6270"/>
        </w:tabs>
        <w:jc w:val="both"/>
        <w:rPr>
          <w:sz w:val="28"/>
          <w:szCs w:val="28"/>
        </w:rPr>
      </w:pPr>
      <w:r>
        <w:rPr>
          <w:b/>
        </w:rPr>
        <w:t xml:space="preserve"> </w:t>
      </w:r>
    </w:p>
    <w:p w:rsidR="00B13187" w:rsidRPr="00464C69" w:rsidRDefault="00B13187" w:rsidP="00464C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4C69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B13187" w:rsidRPr="00464C69" w:rsidRDefault="00B13187" w:rsidP="00B1318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64C6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64C69">
        <w:rPr>
          <w:rFonts w:ascii="Times New Roman" w:hAnsi="Times New Roman" w:cs="Times New Roman"/>
          <w:sz w:val="24"/>
          <w:szCs w:val="24"/>
        </w:rPr>
        <w:t xml:space="preserve"> 16.03.2020 г. № 39</w:t>
      </w:r>
    </w:p>
    <w:p w:rsidR="00B13187" w:rsidRDefault="00B13187" w:rsidP="00B13187">
      <w:pPr>
        <w:jc w:val="center"/>
        <w:rPr>
          <w:sz w:val="28"/>
          <w:szCs w:val="28"/>
        </w:rPr>
      </w:pPr>
    </w:p>
    <w:p w:rsidR="00B13187" w:rsidRPr="00907EE9" w:rsidRDefault="00B13187" w:rsidP="00464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7EE9">
        <w:rPr>
          <w:rFonts w:ascii="Times New Roman" w:hAnsi="Times New Roman" w:cs="Times New Roman"/>
          <w:sz w:val="28"/>
          <w:szCs w:val="28"/>
        </w:rPr>
        <w:t>СПИСОК ОБЪЕКТОВ</w:t>
      </w:r>
    </w:p>
    <w:p w:rsidR="00B13187" w:rsidRPr="00907EE9" w:rsidRDefault="00B13187" w:rsidP="00B1318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7EE9">
        <w:rPr>
          <w:rFonts w:ascii="Times New Roman" w:hAnsi="Times New Roman" w:cs="Times New Roman"/>
          <w:sz w:val="28"/>
          <w:szCs w:val="28"/>
        </w:rPr>
        <w:t>подлежащих</w:t>
      </w:r>
      <w:proofErr w:type="gramEnd"/>
      <w:r w:rsidRPr="00907EE9">
        <w:rPr>
          <w:rFonts w:ascii="Times New Roman" w:hAnsi="Times New Roman" w:cs="Times New Roman"/>
          <w:sz w:val="28"/>
          <w:szCs w:val="28"/>
        </w:rPr>
        <w:t xml:space="preserve"> добавлению в базу данных ФИАС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8683"/>
      </w:tblGrid>
      <w:tr w:rsidR="00B13187" w:rsidRPr="00432582" w:rsidTr="00464C69">
        <w:tc>
          <w:tcPr>
            <w:tcW w:w="662" w:type="dxa"/>
            <w:shd w:val="clear" w:color="auto" w:fill="auto"/>
          </w:tcPr>
          <w:p w:rsidR="00B13187" w:rsidRPr="00464C69" w:rsidRDefault="00B13187" w:rsidP="0092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83" w:type="dxa"/>
            <w:shd w:val="clear" w:color="auto" w:fill="auto"/>
          </w:tcPr>
          <w:p w:rsidR="00B13187" w:rsidRPr="00464C69" w:rsidRDefault="00B13187" w:rsidP="0092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69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адресации, подлежащего добавлению</w:t>
            </w:r>
          </w:p>
        </w:tc>
      </w:tr>
      <w:tr w:rsidR="00B13187" w:rsidRPr="00432582" w:rsidTr="00464C69">
        <w:tc>
          <w:tcPr>
            <w:tcW w:w="662" w:type="dxa"/>
            <w:shd w:val="clear" w:color="auto" w:fill="auto"/>
          </w:tcPr>
          <w:p w:rsidR="00B13187" w:rsidRPr="00464C69" w:rsidRDefault="00B13187" w:rsidP="0092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3" w:type="dxa"/>
            <w:shd w:val="clear" w:color="auto" w:fill="auto"/>
          </w:tcPr>
          <w:p w:rsidR="00B13187" w:rsidRPr="00464C69" w:rsidRDefault="00B13187" w:rsidP="00464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C6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464C69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464C69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</w:t>
            </w:r>
            <w:proofErr w:type="spellStart"/>
            <w:r w:rsidRPr="00464C69">
              <w:rPr>
                <w:rFonts w:ascii="Times New Roman" w:hAnsi="Times New Roman" w:cs="Times New Roman"/>
                <w:sz w:val="24"/>
                <w:szCs w:val="24"/>
              </w:rPr>
              <w:t>Григорцево</w:t>
            </w:r>
            <w:proofErr w:type="spellEnd"/>
            <w:r w:rsidRPr="00464C69">
              <w:rPr>
                <w:rFonts w:ascii="Times New Roman" w:hAnsi="Times New Roman" w:cs="Times New Roman"/>
                <w:sz w:val="24"/>
                <w:szCs w:val="24"/>
              </w:rPr>
              <w:t>, ул. Центральная, д.6</w:t>
            </w:r>
          </w:p>
        </w:tc>
      </w:tr>
      <w:tr w:rsidR="00B13187" w:rsidRPr="00432582" w:rsidTr="00464C69">
        <w:tc>
          <w:tcPr>
            <w:tcW w:w="662" w:type="dxa"/>
            <w:shd w:val="clear" w:color="auto" w:fill="auto"/>
          </w:tcPr>
          <w:p w:rsidR="00B13187" w:rsidRPr="00464C69" w:rsidRDefault="00B13187" w:rsidP="0092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3" w:type="dxa"/>
            <w:shd w:val="clear" w:color="auto" w:fill="auto"/>
          </w:tcPr>
          <w:p w:rsidR="00B13187" w:rsidRPr="00464C69" w:rsidRDefault="00B13187" w:rsidP="00464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C6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464C69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464C69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д. Лаврово, пер. Центральный, д.9</w:t>
            </w:r>
          </w:p>
        </w:tc>
      </w:tr>
      <w:tr w:rsidR="00B13187" w:rsidRPr="00432582" w:rsidTr="00464C69">
        <w:tc>
          <w:tcPr>
            <w:tcW w:w="662" w:type="dxa"/>
            <w:shd w:val="clear" w:color="auto" w:fill="auto"/>
          </w:tcPr>
          <w:p w:rsidR="00B13187" w:rsidRPr="00464C69" w:rsidRDefault="00B13187" w:rsidP="0092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3" w:type="dxa"/>
            <w:shd w:val="clear" w:color="auto" w:fill="auto"/>
          </w:tcPr>
          <w:p w:rsidR="00B13187" w:rsidRPr="00464C69" w:rsidRDefault="00B13187" w:rsidP="00464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C6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464C69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464C69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д. Лаврово, ул. Школьная, зд.1А</w:t>
            </w:r>
          </w:p>
        </w:tc>
      </w:tr>
      <w:tr w:rsidR="00B13187" w:rsidRPr="00432582" w:rsidTr="00464C69">
        <w:tc>
          <w:tcPr>
            <w:tcW w:w="662" w:type="dxa"/>
            <w:shd w:val="clear" w:color="auto" w:fill="auto"/>
          </w:tcPr>
          <w:p w:rsidR="00B13187" w:rsidRPr="00464C69" w:rsidRDefault="00B13187" w:rsidP="0092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3" w:type="dxa"/>
            <w:shd w:val="clear" w:color="auto" w:fill="auto"/>
          </w:tcPr>
          <w:p w:rsidR="00B13187" w:rsidRPr="00464C69" w:rsidRDefault="00B13187" w:rsidP="00464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C6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464C69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464C69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</w:t>
            </w:r>
            <w:proofErr w:type="spellStart"/>
            <w:r w:rsidRPr="00464C69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464C69">
              <w:rPr>
                <w:rFonts w:ascii="Times New Roman" w:hAnsi="Times New Roman" w:cs="Times New Roman"/>
                <w:sz w:val="24"/>
                <w:szCs w:val="24"/>
              </w:rPr>
              <w:t>, пл. Мира, зд.3</w:t>
            </w:r>
          </w:p>
        </w:tc>
      </w:tr>
      <w:tr w:rsidR="00B13187" w:rsidRPr="00432582" w:rsidTr="00464C69">
        <w:tc>
          <w:tcPr>
            <w:tcW w:w="662" w:type="dxa"/>
            <w:shd w:val="clear" w:color="auto" w:fill="auto"/>
          </w:tcPr>
          <w:p w:rsidR="00B13187" w:rsidRPr="00464C69" w:rsidRDefault="00B13187" w:rsidP="0092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3" w:type="dxa"/>
            <w:shd w:val="clear" w:color="auto" w:fill="auto"/>
          </w:tcPr>
          <w:p w:rsidR="00B13187" w:rsidRPr="00464C69" w:rsidRDefault="00B13187" w:rsidP="00464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C6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464C69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464C69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</w:t>
            </w:r>
            <w:proofErr w:type="spellStart"/>
            <w:r w:rsidRPr="00464C69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464C69">
              <w:rPr>
                <w:rFonts w:ascii="Times New Roman" w:hAnsi="Times New Roman" w:cs="Times New Roman"/>
                <w:sz w:val="24"/>
                <w:szCs w:val="24"/>
              </w:rPr>
              <w:t>, пл. Мира, зд.2</w:t>
            </w:r>
          </w:p>
        </w:tc>
      </w:tr>
      <w:tr w:rsidR="00B13187" w:rsidRPr="00432582" w:rsidTr="00464C69">
        <w:tc>
          <w:tcPr>
            <w:tcW w:w="662" w:type="dxa"/>
            <w:shd w:val="clear" w:color="auto" w:fill="auto"/>
          </w:tcPr>
          <w:p w:rsidR="00B13187" w:rsidRPr="00464C69" w:rsidRDefault="00B13187" w:rsidP="0092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3" w:type="dxa"/>
            <w:shd w:val="clear" w:color="auto" w:fill="auto"/>
          </w:tcPr>
          <w:p w:rsidR="00B13187" w:rsidRPr="00464C69" w:rsidRDefault="00B13187" w:rsidP="00464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C6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464C69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464C69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</w:t>
            </w:r>
            <w:proofErr w:type="spellStart"/>
            <w:r w:rsidRPr="00464C69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464C69">
              <w:rPr>
                <w:rFonts w:ascii="Times New Roman" w:hAnsi="Times New Roman" w:cs="Times New Roman"/>
                <w:sz w:val="24"/>
                <w:szCs w:val="24"/>
              </w:rPr>
              <w:t>, пл. Мира, зд.5</w:t>
            </w:r>
          </w:p>
        </w:tc>
      </w:tr>
    </w:tbl>
    <w:p w:rsidR="001A09BB" w:rsidRDefault="001A09BB" w:rsidP="00464C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64C69" w:rsidRPr="0068056E" w:rsidRDefault="00464C69" w:rsidP="00464C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8056E">
        <w:rPr>
          <w:rFonts w:ascii="Times New Roman" w:hAnsi="Times New Roman"/>
          <w:b/>
          <w:sz w:val="24"/>
          <w:szCs w:val="24"/>
        </w:rPr>
        <w:t>АДМИНИСТРАЦИЯ</w:t>
      </w:r>
      <w:r w:rsidR="001A09BB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68056E">
        <w:rPr>
          <w:rFonts w:ascii="Times New Roman" w:hAnsi="Times New Roman"/>
          <w:b/>
          <w:sz w:val="24"/>
          <w:szCs w:val="24"/>
        </w:rPr>
        <w:t xml:space="preserve"> ПРИГОРОДНОГО СЕЛЬСКОГО ПОСЕЛЕНИЯ</w:t>
      </w:r>
    </w:p>
    <w:p w:rsidR="00464C69" w:rsidRPr="0068056E" w:rsidRDefault="00464C69" w:rsidP="00464C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8056E">
        <w:rPr>
          <w:rFonts w:ascii="Times New Roman" w:hAnsi="Times New Roman"/>
          <w:b/>
          <w:sz w:val="24"/>
          <w:szCs w:val="24"/>
        </w:rPr>
        <w:t>МУНИЦИПАЛЬНОГО РАЙОНА ГОРОД НЕРЕХТА И НЕРЕХТСКИЙ РАЙОН</w:t>
      </w:r>
    </w:p>
    <w:p w:rsidR="00464C69" w:rsidRPr="0068056E" w:rsidRDefault="00464C69" w:rsidP="00464C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8056E">
        <w:rPr>
          <w:rFonts w:ascii="Times New Roman" w:hAnsi="Times New Roman"/>
          <w:b/>
          <w:sz w:val="24"/>
          <w:szCs w:val="24"/>
        </w:rPr>
        <w:t>КОСТРОМСКОЙ ОБЛАСТИ</w:t>
      </w:r>
    </w:p>
    <w:p w:rsidR="00464C69" w:rsidRDefault="00464C69" w:rsidP="00464C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64C69" w:rsidRDefault="00464C69" w:rsidP="00464C69">
      <w:pPr>
        <w:pStyle w:val="ConsPlusTitle"/>
        <w:widowControl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464C69" w:rsidRPr="00767442" w:rsidRDefault="00464C69" w:rsidP="00464C69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3107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proofErr w:type="gramStart"/>
      <w:r w:rsidRPr="00767442">
        <w:rPr>
          <w:rFonts w:ascii="Times New Roman" w:hAnsi="Times New Roman" w:cs="Times New Roman"/>
          <w:bCs w:val="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Cs w:val="0"/>
          <w:sz w:val="28"/>
          <w:szCs w:val="28"/>
        </w:rPr>
        <w:t>16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марта 2020</w:t>
      </w:r>
      <w:r w:rsidRPr="00767442">
        <w:rPr>
          <w:rFonts w:ascii="Times New Roman" w:hAnsi="Times New Roman" w:cs="Times New Roman"/>
          <w:bCs w:val="0"/>
          <w:sz w:val="28"/>
          <w:szCs w:val="28"/>
        </w:rPr>
        <w:t xml:space="preserve"> г.                                          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      </w:t>
      </w:r>
      <w:r w:rsidRPr="00767442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proofErr w:type="gramStart"/>
      <w:r w:rsidRPr="00767442">
        <w:rPr>
          <w:rFonts w:ascii="Times New Roman" w:hAnsi="Times New Roman" w:cs="Times New Roman"/>
          <w:bCs w:val="0"/>
          <w:sz w:val="28"/>
          <w:szCs w:val="28"/>
        </w:rPr>
        <w:t xml:space="preserve">N  </w:t>
      </w:r>
      <w:r>
        <w:rPr>
          <w:rFonts w:ascii="Times New Roman" w:hAnsi="Times New Roman" w:cs="Times New Roman"/>
          <w:bCs w:val="0"/>
          <w:sz w:val="28"/>
          <w:szCs w:val="28"/>
        </w:rPr>
        <w:t>40</w:t>
      </w:r>
      <w:proofErr w:type="gramEnd"/>
    </w:p>
    <w:p w:rsidR="00464C69" w:rsidRPr="00767442" w:rsidRDefault="00464C69" w:rsidP="00464C6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64C69" w:rsidRPr="00767442" w:rsidRDefault="00464C69" w:rsidP="00464C69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767442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</w:t>
      </w:r>
    </w:p>
    <w:p w:rsidR="00464C69" w:rsidRPr="00767442" w:rsidRDefault="00464C69" w:rsidP="00464C69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767442">
        <w:rPr>
          <w:rFonts w:ascii="Times New Roman" w:hAnsi="Times New Roman" w:cs="Times New Roman"/>
          <w:bCs w:val="0"/>
          <w:sz w:val="28"/>
          <w:szCs w:val="28"/>
        </w:rPr>
        <w:t>в</w:t>
      </w:r>
      <w:proofErr w:type="gramEnd"/>
      <w:r w:rsidRPr="00767442">
        <w:rPr>
          <w:rFonts w:ascii="Times New Roman" w:hAnsi="Times New Roman" w:cs="Times New Roman"/>
          <w:bCs w:val="0"/>
          <w:sz w:val="28"/>
          <w:szCs w:val="28"/>
        </w:rPr>
        <w:t xml:space="preserve"> реестр муниципальной собственности</w:t>
      </w:r>
    </w:p>
    <w:p w:rsidR="00464C69" w:rsidRPr="00767442" w:rsidRDefault="00464C69" w:rsidP="00464C69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767442">
        <w:rPr>
          <w:rFonts w:ascii="Times New Roman" w:hAnsi="Times New Roman" w:cs="Times New Roman"/>
          <w:bCs w:val="0"/>
          <w:sz w:val="28"/>
          <w:szCs w:val="28"/>
        </w:rPr>
        <w:t>Пригородного сельского поселения</w:t>
      </w:r>
    </w:p>
    <w:p w:rsidR="00464C69" w:rsidRPr="00310715" w:rsidRDefault="00464C69" w:rsidP="00464C6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64C69" w:rsidRDefault="00464C69" w:rsidP="00464C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Pr="00310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связи с образованием земельного участка с кадастровым номером 44:13:040101:993 площадью 1500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путем перераспределения земельного участка с кадастровым номером 44:13:040101:876 площадью 770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земельного участка, государственная собственность на который не разграничена, площадью 730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по адресу: Костромская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Нерехтский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пл. Ленина, д.2; на основании Соглашения о перераспределении земельных участков от 30.12.2019 года; согласно выписки из ЕГРН от 29.01.2020 г.</w:t>
      </w:r>
    </w:p>
    <w:p w:rsidR="00464C69" w:rsidRPr="00FC1B33" w:rsidRDefault="00464C69" w:rsidP="00464C6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B33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64C69" w:rsidRPr="00232F45" w:rsidRDefault="00464C69" w:rsidP="00464C69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F45">
        <w:rPr>
          <w:rFonts w:ascii="Times New Roman" w:hAnsi="Times New Roman" w:cs="Times New Roman"/>
          <w:sz w:val="28"/>
          <w:szCs w:val="28"/>
        </w:rPr>
        <w:t>Внес</w:t>
      </w:r>
      <w:r>
        <w:rPr>
          <w:rFonts w:ascii="Times New Roman" w:hAnsi="Times New Roman" w:cs="Times New Roman"/>
          <w:sz w:val="28"/>
          <w:szCs w:val="28"/>
        </w:rPr>
        <w:t>ти изменения в строку 4</w:t>
      </w:r>
      <w:r w:rsidRPr="00232F45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1.1</w:t>
      </w:r>
      <w:r w:rsidRPr="003107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«Сведения о земельных участках» </w:t>
      </w:r>
      <w:r w:rsidRPr="00232F45">
        <w:rPr>
          <w:rFonts w:ascii="Times New Roman" w:hAnsi="Times New Roman" w:cs="Times New Roman"/>
          <w:sz w:val="28"/>
          <w:szCs w:val="28"/>
        </w:rPr>
        <w:t>реестра муниципального имущества Пригородного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2F45">
        <w:rPr>
          <w:rFonts w:ascii="Times New Roman" w:hAnsi="Times New Roman" w:cs="Times New Roman"/>
          <w:sz w:val="28"/>
          <w:szCs w:val="28"/>
        </w:rPr>
        <w:t xml:space="preserve"> согласно Приложения № 1.</w:t>
      </w:r>
    </w:p>
    <w:p w:rsidR="00464C69" w:rsidRPr="00310715" w:rsidRDefault="00464C69" w:rsidP="00464C69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071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возлагается на главного специалиста по имущественным и земельным вопросам администрации Пригородного сельского поселения.</w:t>
      </w:r>
    </w:p>
    <w:p w:rsidR="00464C69" w:rsidRPr="00310715" w:rsidRDefault="00464C69" w:rsidP="00464C69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071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proofErr w:type="gramStart"/>
      <w:r w:rsidRPr="00310715">
        <w:rPr>
          <w:rFonts w:ascii="Times New Roman" w:hAnsi="Times New Roman" w:cs="Times New Roman"/>
          <w:sz w:val="28"/>
          <w:szCs w:val="28"/>
        </w:rPr>
        <w:t>момента  подписания</w:t>
      </w:r>
      <w:proofErr w:type="gramEnd"/>
      <w:r w:rsidRPr="00310715">
        <w:rPr>
          <w:rFonts w:ascii="Times New Roman" w:hAnsi="Times New Roman" w:cs="Times New Roman"/>
          <w:sz w:val="28"/>
          <w:szCs w:val="28"/>
        </w:rPr>
        <w:t>.</w:t>
      </w:r>
    </w:p>
    <w:p w:rsidR="00464C69" w:rsidRPr="00310715" w:rsidRDefault="00464C69" w:rsidP="00464C69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C69" w:rsidRDefault="00464C69" w:rsidP="00464C69">
      <w:pPr>
        <w:pStyle w:val="ConsPlusNormal"/>
        <w:widowControl/>
        <w:tabs>
          <w:tab w:val="left" w:pos="240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64C69" w:rsidRPr="00310715" w:rsidRDefault="00464C69" w:rsidP="00464C69">
      <w:pPr>
        <w:pStyle w:val="ConsPlusNormal"/>
        <w:widowControl/>
        <w:tabs>
          <w:tab w:val="left" w:pos="240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1071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64C69" w:rsidRPr="00FC1B33" w:rsidRDefault="00464C69" w:rsidP="00464C69">
      <w:pPr>
        <w:pStyle w:val="ConsPlusNormal"/>
        <w:widowControl/>
        <w:tabs>
          <w:tab w:val="left" w:pos="240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10715">
        <w:rPr>
          <w:rFonts w:ascii="Times New Roman" w:hAnsi="Times New Roman" w:cs="Times New Roman"/>
          <w:sz w:val="28"/>
          <w:szCs w:val="28"/>
        </w:rPr>
        <w:t>Пригородного  сельского</w:t>
      </w:r>
      <w:proofErr w:type="gramEnd"/>
      <w:r w:rsidRPr="00310715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</w:t>
      </w:r>
      <w:proofErr w:type="spellStart"/>
      <w:r w:rsidRPr="00310715">
        <w:rPr>
          <w:rFonts w:ascii="Times New Roman" w:hAnsi="Times New Roman" w:cs="Times New Roman"/>
          <w:sz w:val="28"/>
          <w:szCs w:val="28"/>
        </w:rPr>
        <w:t>А.Ю.Малков</w:t>
      </w:r>
      <w:proofErr w:type="spellEnd"/>
      <w:r w:rsidRPr="00310715">
        <w:rPr>
          <w:rFonts w:ascii="Times New Roman" w:hAnsi="Times New Roman" w:cs="Times New Roman"/>
          <w:sz w:val="28"/>
          <w:szCs w:val="28"/>
        </w:rPr>
        <w:t>.</w:t>
      </w:r>
    </w:p>
    <w:p w:rsidR="00464C69" w:rsidRDefault="00464C69" w:rsidP="00464C69">
      <w:pPr>
        <w:pStyle w:val="ConsPlusNormal"/>
        <w:widowControl/>
        <w:ind w:firstLine="0"/>
        <w:jc w:val="center"/>
        <w:rPr>
          <w:b/>
          <w:sz w:val="22"/>
          <w:szCs w:val="22"/>
        </w:rPr>
      </w:pPr>
    </w:p>
    <w:p w:rsidR="00464C69" w:rsidRDefault="00464C69" w:rsidP="00464C6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64C69" w:rsidRDefault="00464C69" w:rsidP="00464C6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64C69" w:rsidRPr="00464C69" w:rsidRDefault="00464C69" w:rsidP="00464C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4C6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64C69" w:rsidRPr="00464C69" w:rsidRDefault="00464C69" w:rsidP="00464C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64C6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64C69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464C69" w:rsidRPr="00464C69" w:rsidRDefault="00464C69" w:rsidP="00464C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4C69">
        <w:rPr>
          <w:rFonts w:ascii="Times New Roman" w:hAnsi="Times New Roman" w:cs="Times New Roman"/>
          <w:sz w:val="24"/>
          <w:szCs w:val="24"/>
        </w:rPr>
        <w:t>Пригородного сельского поселения</w:t>
      </w:r>
    </w:p>
    <w:p w:rsidR="00464C69" w:rsidRPr="00464C69" w:rsidRDefault="00464C69" w:rsidP="00464C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64C6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64C69">
        <w:rPr>
          <w:rFonts w:ascii="Times New Roman" w:hAnsi="Times New Roman" w:cs="Times New Roman"/>
          <w:sz w:val="24"/>
          <w:szCs w:val="24"/>
        </w:rPr>
        <w:t xml:space="preserve"> 16 марта 2020 г. № 40</w:t>
      </w:r>
    </w:p>
    <w:p w:rsidR="00464C69" w:rsidRPr="00464C69" w:rsidRDefault="00464C69" w:rsidP="00464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C69">
        <w:rPr>
          <w:rFonts w:ascii="Times New Roman" w:hAnsi="Times New Roman" w:cs="Times New Roman"/>
          <w:b/>
          <w:sz w:val="24"/>
          <w:szCs w:val="24"/>
        </w:rPr>
        <w:t>Реестр муниципального имущества Пригородного сельского поселения</w:t>
      </w:r>
    </w:p>
    <w:tbl>
      <w:tblPr>
        <w:tblW w:w="10773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291"/>
        <w:gridCol w:w="1766"/>
        <w:gridCol w:w="1784"/>
        <w:gridCol w:w="1716"/>
        <w:gridCol w:w="1584"/>
        <w:gridCol w:w="1073"/>
        <w:gridCol w:w="1134"/>
      </w:tblGrid>
      <w:tr w:rsidR="00464C69" w:rsidTr="0092207F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C69" w:rsidRDefault="00464C69" w:rsidP="0092207F">
            <w:pPr>
              <w:pStyle w:val="a6"/>
              <w:rPr>
                <w:sz w:val="16"/>
                <w:szCs w:val="16"/>
              </w:rPr>
            </w:pPr>
            <w:r>
              <w:t xml:space="preserve">                                                </w:t>
            </w: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C69" w:rsidRDefault="00464C69" w:rsidP="0092207F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Реестровый номер</w:t>
            </w:r>
          </w:p>
        </w:tc>
        <w:tc>
          <w:tcPr>
            <w:tcW w:w="1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C69" w:rsidRDefault="00464C69" w:rsidP="0092207F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имущества (его характеристики: площадь, протяженность, количество)</w:t>
            </w:r>
          </w:p>
        </w:tc>
        <w:tc>
          <w:tcPr>
            <w:tcW w:w="1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C69" w:rsidRDefault="00464C69" w:rsidP="0092207F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 юридического лица, на балансе (в пользовании) которого находится передаваемое имущество</w:t>
            </w: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C69" w:rsidRDefault="00464C69" w:rsidP="0092207F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Юридический адрес юридического лица, местонахождение имущества</w:t>
            </w: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C69" w:rsidRDefault="00464C69" w:rsidP="0092207F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Специализация, номенклатура</w:t>
            </w:r>
          </w:p>
        </w:tc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C69" w:rsidRDefault="00464C69" w:rsidP="0092207F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Балансовая стоимость 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C69" w:rsidRDefault="00464C69" w:rsidP="0092207F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464C69" w:rsidTr="0092207F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C69" w:rsidRDefault="00464C69" w:rsidP="0092207F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C69" w:rsidRDefault="00464C69" w:rsidP="0092207F">
            <w:pPr>
              <w:pStyle w:val="a6"/>
              <w:rPr>
                <w:sz w:val="16"/>
                <w:szCs w:val="16"/>
              </w:rPr>
            </w:pPr>
            <w:r w:rsidRPr="00A81F33">
              <w:rPr>
                <w:sz w:val="16"/>
                <w:szCs w:val="16"/>
              </w:rPr>
              <w:t>П01I1004000К</w:t>
            </w:r>
          </w:p>
        </w:tc>
        <w:tc>
          <w:tcPr>
            <w:tcW w:w="1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C69" w:rsidRDefault="00464C69" w:rsidP="0092207F">
            <w:pPr>
              <w:pStyle w:val="a6"/>
              <w:jc w:val="center"/>
              <w:rPr>
                <w:sz w:val="16"/>
                <w:szCs w:val="16"/>
              </w:rPr>
            </w:pPr>
            <w:r w:rsidRPr="00A81F33">
              <w:rPr>
                <w:sz w:val="16"/>
                <w:szCs w:val="16"/>
              </w:rPr>
              <w:t xml:space="preserve">Кадастровый №         44:13:040101:993    Площадь                                1500 </w:t>
            </w:r>
            <w:proofErr w:type="spellStart"/>
            <w:r w:rsidRPr="00A81F33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C69" w:rsidRDefault="00464C69" w:rsidP="0092207F">
            <w:pPr>
              <w:pStyle w:val="a6"/>
              <w:jc w:val="center"/>
              <w:rPr>
                <w:sz w:val="16"/>
                <w:szCs w:val="16"/>
              </w:rPr>
            </w:pPr>
            <w:r w:rsidRPr="00A81F33">
              <w:rPr>
                <w:sz w:val="16"/>
                <w:szCs w:val="16"/>
              </w:rPr>
              <w:t>Администрация муниципального образования Пригородное сельское поселение</w:t>
            </w: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C69" w:rsidRDefault="00464C69" w:rsidP="0092207F">
            <w:pPr>
              <w:pStyle w:val="a6"/>
              <w:jc w:val="center"/>
              <w:rPr>
                <w:sz w:val="16"/>
                <w:szCs w:val="16"/>
              </w:rPr>
            </w:pPr>
            <w:r w:rsidRPr="00FE04AE">
              <w:rPr>
                <w:sz w:val="16"/>
                <w:szCs w:val="16"/>
              </w:rPr>
              <w:t xml:space="preserve">Костромская обл.,                           </w:t>
            </w:r>
            <w:proofErr w:type="spellStart"/>
            <w:r w:rsidRPr="00FE04AE">
              <w:rPr>
                <w:sz w:val="16"/>
                <w:szCs w:val="16"/>
              </w:rPr>
              <w:t>Нерехтский</w:t>
            </w:r>
            <w:proofErr w:type="spellEnd"/>
            <w:r w:rsidRPr="00FE04AE">
              <w:rPr>
                <w:sz w:val="16"/>
                <w:szCs w:val="16"/>
              </w:rPr>
              <w:t xml:space="preserve"> район, </w:t>
            </w: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Григорцево</w:t>
            </w:r>
            <w:proofErr w:type="spellEnd"/>
            <w:r>
              <w:rPr>
                <w:sz w:val="16"/>
                <w:szCs w:val="16"/>
              </w:rPr>
              <w:t>, пл. Ленина, д.2</w:t>
            </w: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C69" w:rsidRDefault="00464C69" w:rsidP="0092207F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Культурное развитие</w:t>
            </w:r>
          </w:p>
        </w:tc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4C69" w:rsidRDefault="00464C69" w:rsidP="0092207F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111465,00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4C69" w:rsidRDefault="00464C69" w:rsidP="0092207F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</w:tbl>
    <w:p w:rsidR="00464C69" w:rsidRDefault="00464C69" w:rsidP="00464C69"/>
    <w:sectPr w:rsidR="0046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A7D61"/>
    <w:multiLevelType w:val="hybridMultilevel"/>
    <w:tmpl w:val="A7B8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B7"/>
    <w:rsid w:val="00105C14"/>
    <w:rsid w:val="001A09BB"/>
    <w:rsid w:val="003A6EB7"/>
    <w:rsid w:val="00464C69"/>
    <w:rsid w:val="00907EE9"/>
    <w:rsid w:val="00A46383"/>
    <w:rsid w:val="00B13187"/>
    <w:rsid w:val="00C00A40"/>
    <w:rsid w:val="00D5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CF5BD-A838-40D7-93F7-C3A6F63E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2"/>
    <w:rsid w:val="00B1318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13187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</w:rPr>
  </w:style>
  <w:style w:type="paragraph" w:styleId="a5">
    <w:name w:val="No Spacing"/>
    <w:qFormat/>
    <w:rsid w:val="00B1318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464C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464C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464C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2020-03-16T07:12:00Z</dcterms:created>
  <dcterms:modified xsi:type="dcterms:W3CDTF">2020-07-17T11:15:00Z</dcterms:modified>
</cp:coreProperties>
</file>