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D5E" w:rsidRDefault="001A4D5E" w:rsidP="00694219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32"/>
          <w:szCs w:val="32"/>
          <w:lang w:eastAsia="ru-RU"/>
        </w:rPr>
      </w:pPr>
      <w:r w:rsidRPr="001A4D5E">
        <w:rPr>
          <w:rFonts w:ascii="Times New Roman" w:eastAsia="Times New Roman" w:hAnsi="Times New Roman" w:cs="Times New Roman"/>
          <w:b/>
          <w:color w:val="555555"/>
          <w:kern w:val="36"/>
          <w:sz w:val="32"/>
          <w:szCs w:val="32"/>
          <w:lang w:eastAsia="ru-RU"/>
        </w:rPr>
        <w:t xml:space="preserve">ЗАКЛЮЧЕНИЕ </w:t>
      </w:r>
    </w:p>
    <w:p w:rsidR="001A4D5E" w:rsidRDefault="001A4D5E" w:rsidP="00694219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32"/>
          <w:szCs w:val="32"/>
          <w:lang w:eastAsia="ru-RU"/>
        </w:rPr>
      </w:pPr>
      <w:r w:rsidRPr="001A4D5E">
        <w:rPr>
          <w:rFonts w:ascii="Times New Roman" w:eastAsia="Times New Roman" w:hAnsi="Times New Roman" w:cs="Times New Roman"/>
          <w:b/>
          <w:color w:val="555555"/>
          <w:kern w:val="36"/>
          <w:sz w:val="32"/>
          <w:szCs w:val="32"/>
          <w:lang w:eastAsia="ru-RU"/>
        </w:rPr>
        <w:t>о результатах общественного обсуждения по проекту доклада о</w:t>
      </w:r>
      <w:r w:rsidR="00BA5AD0">
        <w:rPr>
          <w:rFonts w:ascii="Times New Roman" w:eastAsia="Times New Roman" w:hAnsi="Times New Roman" w:cs="Times New Roman"/>
          <w:b/>
          <w:color w:val="555555"/>
          <w:kern w:val="36"/>
          <w:sz w:val="32"/>
          <w:szCs w:val="32"/>
          <w:lang w:eastAsia="ru-RU"/>
        </w:rPr>
        <w:t xml:space="preserve"> </w:t>
      </w:r>
      <w:r w:rsidR="00694219">
        <w:rPr>
          <w:rFonts w:ascii="Times New Roman" w:eastAsia="Times New Roman" w:hAnsi="Times New Roman" w:cs="Times New Roman"/>
          <w:b/>
          <w:color w:val="555555"/>
          <w:kern w:val="36"/>
          <w:sz w:val="32"/>
          <w:szCs w:val="32"/>
          <w:lang w:eastAsia="ru-RU"/>
        </w:rPr>
        <w:t xml:space="preserve">результатах </w:t>
      </w:r>
      <w:r w:rsidR="00BA5AD0">
        <w:rPr>
          <w:rFonts w:ascii="Times New Roman" w:eastAsia="Times New Roman" w:hAnsi="Times New Roman" w:cs="Times New Roman"/>
          <w:b/>
          <w:color w:val="555555"/>
          <w:kern w:val="36"/>
          <w:sz w:val="32"/>
          <w:szCs w:val="32"/>
          <w:lang w:eastAsia="ru-RU"/>
        </w:rPr>
        <w:t>обо</w:t>
      </w:r>
      <w:r w:rsidR="00694219">
        <w:rPr>
          <w:rFonts w:ascii="Times New Roman" w:eastAsia="Times New Roman" w:hAnsi="Times New Roman" w:cs="Times New Roman"/>
          <w:b/>
          <w:color w:val="555555"/>
          <w:kern w:val="36"/>
          <w:sz w:val="32"/>
          <w:szCs w:val="32"/>
          <w:lang w:eastAsia="ru-RU"/>
        </w:rPr>
        <w:t>бщения</w:t>
      </w:r>
      <w:r w:rsidR="00BA5AD0">
        <w:rPr>
          <w:rFonts w:ascii="Times New Roman" w:eastAsia="Times New Roman" w:hAnsi="Times New Roman" w:cs="Times New Roman"/>
          <w:b/>
          <w:color w:val="555555"/>
          <w:kern w:val="36"/>
          <w:sz w:val="32"/>
          <w:szCs w:val="32"/>
          <w:lang w:eastAsia="ru-RU"/>
        </w:rPr>
        <w:t xml:space="preserve"> правоприменительной практики</w:t>
      </w:r>
      <w:r w:rsidRPr="001A4D5E">
        <w:rPr>
          <w:rFonts w:ascii="Times New Roman" w:eastAsia="Times New Roman" w:hAnsi="Times New Roman" w:cs="Times New Roman"/>
          <w:b/>
          <w:color w:val="555555"/>
          <w:kern w:val="36"/>
          <w:sz w:val="32"/>
          <w:szCs w:val="32"/>
          <w:lang w:eastAsia="ru-RU"/>
        </w:rPr>
        <w:t xml:space="preserve"> муниципального </w:t>
      </w:r>
      <w:r w:rsidR="00A369A4">
        <w:rPr>
          <w:rFonts w:ascii="Times New Roman" w:eastAsia="Times New Roman" w:hAnsi="Times New Roman" w:cs="Times New Roman"/>
          <w:b/>
          <w:color w:val="555555"/>
          <w:kern w:val="36"/>
          <w:sz w:val="32"/>
          <w:szCs w:val="32"/>
          <w:lang w:eastAsia="ru-RU"/>
        </w:rPr>
        <w:t xml:space="preserve">жилищного </w:t>
      </w:r>
      <w:r w:rsidRPr="001A4D5E">
        <w:rPr>
          <w:rFonts w:ascii="Times New Roman" w:eastAsia="Times New Roman" w:hAnsi="Times New Roman" w:cs="Times New Roman"/>
          <w:b/>
          <w:color w:val="555555"/>
          <w:kern w:val="36"/>
          <w:sz w:val="32"/>
          <w:szCs w:val="32"/>
          <w:lang w:eastAsia="ru-RU"/>
        </w:rPr>
        <w:t xml:space="preserve">контроля </w:t>
      </w:r>
      <w:r w:rsidR="00BA5AD0">
        <w:rPr>
          <w:rFonts w:ascii="Times New Roman" w:eastAsia="Times New Roman" w:hAnsi="Times New Roman" w:cs="Times New Roman"/>
          <w:b/>
          <w:color w:val="555555"/>
          <w:kern w:val="36"/>
          <w:sz w:val="32"/>
          <w:szCs w:val="32"/>
          <w:lang w:eastAsia="ru-RU"/>
        </w:rPr>
        <w:t>на территории Пригородного сельского поселения</w:t>
      </w:r>
      <w:r w:rsidRPr="001A4D5E">
        <w:rPr>
          <w:rFonts w:ascii="Times New Roman" w:eastAsia="Times New Roman" w:hAnsi="Times New Roman" w:cs="Times New Roman"/>
          <w:b/>
          <w:color w:val="555555"/>
          <w:kern w:val="36"/>
          <w:sz w:val="32"/>
          <w:szCs w:val="32"/>
          <w:lang w:eastAsia="ru-RU"/>
        </w:rPr>
        <w:t xml:space="preserve"> муниципального района </w:t>
      </w:r>
      <w:r w:rsidR="00BA5AD0">
        <w:rPr>
          <w:rFonts w:ascii="Times New Roman" w:eastAsia="Times New Roman" w:hAnsi="Times New Roman" w:cs="Times New Roman"/>
          <w:b/>
          <w:color w:val="555555"/>
          <w:kern w:val="36"/>
          <w:sz w:val="32"/>
          <w:szCs w:val="32"/>
          <w:lang w:eastAsia="ru-RU"/>
        </w:rPr>
        <w:t xml:space="preserve">город Нерехта и Нерехтский район </w:t>
      </w:r>
      <w:r w:rsidR="00171461">
        <w:rPr>
          <w:rFonts w:ascii="Times New Roman" w:eastAsia="Times New Roman" w:hAnsi="Times New Roman" w:cs="Times New Roman"/>
          <w:b/>
          <w:color w:val="555555"/>
          <w:kern w:val="36"/>
          <w:sz w:val="32"/>
          <w:szCs w:val="32"/>
          <w:lang w:eastAsia="ru-RU"/>
        </w:rPr>
        <w:t>Костромской области за 2023</w:t>
      </w:r>
      <w:r w:rsidRPr="001A4D5E">
        <w:rPr>
          <w:rFonts w:ascii="Times New Roman" w:eastAsia="Times New Roman" w:hAnsi="Times New Roman" w:cs="Times New Roman"/>
          <w:b/>
          <w:color w:val="555555"/>
          <w:kern w:val="36"/>
          <w:sz w:val="32"/>
          <w:szCs w:val="32"/>
          <w:lang w:eastAsia="ru-RU"/>
        </w:rPr>
        <w:t xml:space="preserve"> год</w:t>
      </w:r>
    </w:p>
    <w:p w:rsidR="00694219" w:rsidRPr="001A4D5E" w:rsidRDefault="00694219" w:rsidP="00694219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32"/>
          <w:szCs w:val="32"/>
          <w:lang w:eastAsia="ru-RU"/>
        </w:rPr>
      </w:pPr>
    </w:p>
    <w:p w:rsidR="001A4D5E" w:rsidRPr="001A4D5E" w:rsidRDefault="00171461" w:rsidP="00694219">
      <w:pPr>
        <w:shd w:val="clear" w:color="auto" w:fill="FFFFFF"/>
        <w:spacing w:line="240" w:lineRule="auto"/>
        <w:jc w:val="right"/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</w:pPr>
      <w:r>
        <w:rPr>
          <w:rFonts w:ascii="Segoe UI" w:eastAsia="Times New Roman" w:hAnsi="Segoe UI" w:cs="Segoe UI"/>
          <w:b/>
          <w:bCs/>
          <w:color w:val="555555"/>
          <w:sz w:val="30"/>
          <w:lang w:eastAsia="ru-RU"/>
        </w:rPr>
        <w:t>12</w:t>
      </w:r>
      <w:r w:rsidR="00BA5AD0">
        <w:rPr>
          <w:rFonts w:ascii="Segoe UI" w:eastAsia="Times New Roman" w:hAnsi="Segoe UI" w:cs="Segoe UI"/>
          <w:b/>
          <w:bCs/>
          <w:color w:val="555555"/>
          <w:sz w:val="30"/>
          <w:lang w:eastAsia="ru-RU"/>
        </w:rPr>
        <w:t>.04</w:t>
      </w:r>
      <w:r>
        <w:rPr>
          <w:rFonts w:ascii="Segoe UI" w:eastAsia="Times New Roman" w:hAnsi="Segoe UI" w:cs="Segoe UI"/>
          <w:b/>
          <w:bCs/>
          <w:color w:val="555555"/>
          <w:sz w:val="30"/>
          <w:lang w:eastAsia="ru-RU"/>
        </w:rPr>
        <w:t>.2024</w:t>
      </w:r>
      <w:r w:rsidR="001A4D5E" w:rsidRPr="001A4D5E">
        <w:rPr>
          <w:rFonts w:ascii="Segoe UI" w:eastAsia="Times New Roman" w:hAnsi="Segoe UI" w:cs="Segoe UI"/>
          <w:b/>
          <w:bCs/>
          <w:color w:val="555555"/>
          <w:sz w:val="30"/>
          <w:lang w:eastAsia="ru-RU"/>
        </w:rPr>
        <w:t xml:space="preserve"> г.</w:t>
      </w:r>
    </w:p>
    <w:p w:rsidR="001A4D5E" w:rsidRPr="00171461" w:rsidRDefault="001A4D5E" w:rsidP="001A4D5E">
      <w:pPr>
        <w:shd w:val="clear" w:color="auto" w:fill="FFFFFF"/>
        <w:spacing w:after="21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Организатором общественного обсуждения явля</w:t>
      </w:r>
      <w:r w:rsidR="00BA5AD0" w:rsidRPr="00171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ется администрация Пригородного</w:t>
      </w:r>
      <w:r w:rsidRPr="00171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A5AD0" w:rsidRPr="00171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r w:rsidRPr="00171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</w:t>
      </w:r>
      <w:r w:rsidR="00BA5AD0" w:rsidRPr="00171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 Нерехта и Нерехтский район </w:t>
      </w:r>
      <w:r w:rsidRPr="00171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Костромской области.</w:t>
      </w:r>
    </w:p>
    <w:p w:rsidR="001A4D5E" w:rsidRPr="00171461" w:rsidRDefault="001A4D5E" w:rsidP="001A4D5E">
      <w:pPr>
        <w:shd w:val="clear" w:color="auto" w:fill="FFFFFF"/>
        <w:spacing w:after="21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 подготовлен в соответствии с пунктом 4 статьи 47 Федерального закона от 31 июля 2020 г. № 248-ФЗ «О государственном контроле (надзоре) и муниципальном контроле в Российской Федерации». Дата оповещения о проведе</w:t>
      </w:r>
      <w:r w:rsidR="00BA5AD0" w:rsidRPr="00171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нии общественного обсуждения: 16.03.2023</w:t>
      </w:r>
      <w:r w:rsidRPr="00171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</w:t>
      </w:r>
    </w:p>
    <w:p w:rsidR="00BA5AD0" w:rsidRPr="00171461" w:rsidRDefault="001A4D5E" w:rsidP="001A4D5E">
      <w:pPr>
        <w:shd w:val="clear" w:color="auto" w:fill="FFFFFF"/>
        <w:spacing w:after="21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Размещение проекта: официальный </w:t>
      </w:r>
      <w:r w:rsidR="00BA5AD0" w:rsidRPr="00171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сайт администрации Пригородного сельского поселения </w:t>
      </w:r>
      <w:r w:rsidRPr="00171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</w:t>
      </w:r>
      <w:r w:rsidR="00BA5AD0" w:rsidRPr="00171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 Нерехта и Нерехтский район </w:t>
      </w:r>
      <w:r w:rsidRPr="00171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Костромской области</w:t>
      </w:r>
      <w:r w:rsidR="00BA5AD0" w:rsidRPr="00171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ссылке: </w:t>
      </w:r>
      <w:hyperlink r:id="rId5" w:history="1">
        <w:r w:rsidR="00BA5AD0" w:rsidRPr="00171461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https://prigorodnoeadm.ru/municipal-control</w:t>
        </w:r>
      </w:hyperlink>
      <w:r w:rsidR="00BA5AD0" w:rsidRPr="00171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A4D5E" w:rsidRPr="00171461" w:rsidRDefault="001A4D5E" w:rsidP="001A4D5E">
      <w:pPr>
        <w:shd w:val="clear" w:color="auto" w:fill="FFFFFF"/>
        <w:spacing w:after="21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проведения общественно</w:t>
      </w:r>
      <w:r w:rsidR="00171461" w:rsidRPr="00171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обсуждения с 12.03.2024 по 11</w:t>
      </w:r>
      <w:r w:rsidR="00BA5AD0" w:rsidRPr="00171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.04</w:t>
      </w:r>
      <w:r w:rsidR="00171461" w:rsidRPr="00171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.2024</w:t>
      </w:r>
      <w:r w:rsidRPr="00171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</w:p>
    <w:p w:rsidR="00BA5AD0" w:rsidRPr="00171461" w:rsidRDefault="001A4D5E" w:rsidP="001A4D5E">
      <w:pPr>
        <w:shd w:val="clear" w:color="auto" w:fill="FFFFFF"/>
        <w:spacing w:after="21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Представитель организатора общественных обсуждений:</w:t>
      </w:r>
      <w:r w:rsidR="00BA5AD0" w:rsidRPr="00171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Старостина Эльвира Валентиновна – специалист 1 категории</w:t>
      </w:r>
    </w:p>
    <w:p w:rsidR="001A4D5E" w:rsidRPr="00171461" w:rsidRDefault="001A4D5E" w:rsidP="001A4D5E">
      <w:pPr>
        <w:shd w:val="clear" w:color="auto" w:fill="FFFFFF"/>
        <w:spacing w:after="21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и форма внесения предложений: замечания и предложения заинтересованных лиц направляются в период проведения общественного обсуждения:</w:t>
      </w:r>
    </w:p>
    <w:p w:rsidR="001A4D5E" w:rsidRPr="00171461" w:rsidRDefault="00BA5AD0" w:rsidP="001A4D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телефону 8(49431) 7-56-86</w:t>
      </w:r>
      <w:r w:rsidR="001A4D5E" w:rsidRPr="00171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A4D5E" w:rsidRPr="00171461" w:rsidRDefault="001A4D5E" w:rsidP="001A4D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электронную почту:  </w:t>
      </w:r>
      <w:hyperlink r:id="rId6" w:history="1">
        <w:r w:rsidR="00BA5AD0" w:rsidRPr="00171461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prigorodnoe</w:t>
        </w:r>
        <w:r w:rsidR="00BA5AD0" w:rsidRPr="00171461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@</w:t>
        </w:r>
        <w:r w:rsidR="00BA5AD0" w:rsidRPr="00171461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inbox</w:t>
        </w:r>
        <w:r w:rsidR="00BA5AD0" w:rsidRPr="00171461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proofErr w:type="spellStart"/>
        <w:r w:rsidR="00BA5AD0" w:rsidRPr="00171461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ru</w:t>
        </w:r>
        <w:proofErr w:type="spellEnd"/>
      </w:hyperlink>
      <w:r w:rsidRPr="00171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A4D5E" w:rsidRPr="00171461" w:rsidRDefault="001A4D5E" w:rsidP="001A4D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почте:</w:t>
      </w:r>
      <w:r w:rsidR="00BA5AD0" w:rsidRPr="00171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157800</w:t>
      </w:r>
      <w:r w:rsidRPr="00171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Костр</w:t>
      </w:r>
      <w:r w:rsidR="00BA5AD0" w:rsidRPr="00171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омская область, </w:t>
      </w:r>
      <w:proofErr w:type="gramStart"/>
      <w:r w:rsidR="00BA5AD0" w:rsidRPr="00171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="00BA5AD0" w:rsidRPr="00171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Нерехта, ул. Орджоникидзе, д26</w:t>
      </w:r>
      <w:r w:rsidRPr="00171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A4D5E" w:rsidRPr="00171461" w:rsidRDefault="001A4D5E" w:rsidP="001A4D5E">
      <w:pPr>
        <w:shd w:val="clear" w:color="auto" w:fill="FFFFFF"/>
        <w:spacing w:after="21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r w:rsidR="00171461" w:rsidRPr="00171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ием предложений и замечаний с 12.03.2023 по 11</w:t>
      </w:r>
      <w:r w:rsidR="00694219" w:rsidRPr="00171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.04</w:t>
      </w:r>
      <w:r w:rsidR="00171461" w:rsidRPr="00171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.2024</w:t>
      </w:r>
      <w:r w:rsidRPr="00171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г.: в период общественного обсуждения предложений и замечаний не поступило.</w:t>
      </w:r>
    </w:p>
    <w:p w:rsidR="001A4D5E" w:rsidRPr="00171461" w:rsidRDefault="001A4D5E" w:rsidP="001A4D5E">
      <w:pPr>
        <w:shd w:val="clear" w:color="auto" w:fill="FFFFFF"/>
        <w:spacing w:after="21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Организатор общественного обсуждения предложил утвердить Проект.</w:t>
      </w:r>
    </w:p>
    <w:p w:rsidR="00E606E1" w:rsidRPr="00171461" w:rsidRDefault="00E606E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606E1" w:rsidRPr="00171461" w:rsidSect="00E60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637CA"/>
    <w:multiLevelType w:val="multilevel"/>
    <w:tmpl w:val="06F66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1A4D5E"/>
    <w:rsid w:val="00171461"/>
    <w:rsid w:val="001A4D5E"/>
    <w:rsid w:val="001F6348"/>
    <w:rsid w:val="003502E1"/>
    <w:rsid w:val="00694219"/>
    <w:rsid w:val="007E346F"/>
    <w:rsid w:val="00A369A4"/>
    <w:rsid w:val="00AB137F"/>
    <w:rsid w:val="00BA5AD0"/>
    <w:rsid w:val="00E6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6E1"/>
  </w:style>
  <w:style w:type="paragraph" w:styleId="1">
    <w:name w:val="heading 1"/>
    <w:basedOn w:val="a"/>
    <w:link w:val="10"/>
    <w:uiPriority w:val="9"/>
    <w:qFormat/>
    <w:rsid w:val="001A4D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D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4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4D5E"/>
    <w:rPr>
      <w:b/>
      <w:bCs/>
    </w:rPr>
  </w:style>
  <w:style w:type="character" w:styleId="a5">
    <w:name w:val="Hyperlink"/>
    <w:basedOn w:val="a0"/>
    <w:uiPriority w:val="99"/>
    <w:unhideWhenUsed/>
    <w:rsid w:val="001A4D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6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gorodnoe@inbox.ru" TargetMode="External"/><Relationship Id="rId5" Type="http://schemas.openxmlformats.org/officeDocument/2006/relationships/hyperlink" Target="https://prigorodnoeadm.ru/municipal-contro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2024-04-16T08:14:00Z</cp:lastPrinted>
  <dcterms:created xsi:type="dcterms:W3CDTF">2023-04-17T08:17:00Z</dcterms:created>
  <dcterms:modified xsi:type="dcterms:W3CDTF">2024-04-16T08:14:00Z</dcterms:modified>
</cp:coreProperties>
</file>