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16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06339A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12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0</w:t>
                            </w:r>
                            <w:r w:rsidR="005C3AB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марта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06339A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12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0</w:t>
                      </w:r>
                      <w:r w:rsidR="005C3AB5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марта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9A" w:rsidRPr="00AE2DCE" w:rsidRDefault="0006339A" w:rsidP="0006339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E2DC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06339A" w:rsidRPr="00AE2DCE" w:rsidRDefault="0006339A" w:rsidP="0006339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E2D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Какая ответственность предусмотрена за уничтожение или повреждение лесных насаждений?</w:t>
      </w:r>
    </w:p>
    <w:p w:rsidR="0006339A" w:rsidRPr="00C27FF3" w:rsidRDefault="0006339A" w:rsidP="00063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преступления, предусмотренный ч. 1 ст. 261 Уголовного кодекса РФ, за совершение которого могут быть назначены наказания в виде: штрафа до 400 000 рублей, обязательных работ до 480 часов, исправительных работ до 2 лет,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принудительными работами до 3</w:t>
      </w: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>лишения свободы до 3 лет.</w:t>
      </w:r>
    </w:p>
    <w:p w:rsidR="0006339A" w:rsidRPr="00C27FF3" w:rsidRDefault="0006339A" w:rsidP="00063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 же деяния, предусмотренные ч. 1 данной статьи, если они причинили крупный ущерб (свыше 50 000 рублей) наказываются по ч. 2 ст. 261 Уголовного кодекса РФ штрафом в размере до 500 000 рублей, обязательными работами до 480 часов,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исправительными работами до 2 лет,</w:t>
      </w: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принудительными работами до 4 лет, лишением свободы до 4 лет.</w:t>
      </w:r>
    </w:p>
    <w:p w:rsidR="0006339A" w:rsidRPr="00C27FF3" w:rsidRDefault="0006339A" w:rsidP="00063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общеопасным</w:t>
      </w:r>
      <w:proofErr w:type="spellEnd"/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 квалифицируются по ч. 3 ст. 261 Уголовного кодекса РФ и наказываются штрафом до 1 000 000 рублей, лишением свободы до 8 лет со штрафом до 50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 рублей.</w:t>
      </w:r>
    </w:p>
    <w:p w:rsidR="0006339A" w:rsidRPr="00C27FF3" w:rsidRDefault="0006339A" w:rsidP="00063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>Помимо этого, в силу ст. 77 Федерального закона от 10.01.2002 № 7-ФЗ «Об охране окружающей среды» вред окружающей среде (то есть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ресурсов), причиненный юридическими и физическими лицами, должен быть возмещен в полном объеме в соответствии с законодательством.</w:t>
      </w:r>
    </w:p>
    <w:p w:rsidR="0006339A" w:rsidRPr="00C27FF3" w:rsidRDefault="0006339A" w:rsidP="000633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Так, размер возмещения вреда, причиненного лесам как экологической системе, определяется исходя из присущих лесам природных свойств </w:t>
      </w:r>
      <w:r w:rsidRPr="00C27FF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(уникальности, способности к возобновлению, местоположения и других свойств), особенности возмещения вреда, включая таксы и методики определения размера возмещения такого вреда, утверждены постановлением Правительства Российской Федерации от 29.12.2018 № 1730.</w:t>
      </w:r>
    </w:p>
    <w:p w:rsidR="0006339A" w:rsidRDefault="0006339A" w:rsidP="008D1B17">
      <w:pPr>
        <w:jc w:val="center"/>
      </w:pP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КОСТРОМСКАЯ ОБЛАСТЬ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АДМИНИСТРАЦИЯ ПРИГОРОДНОГО СЕЛЬСКОГО ПОСЕЛЕНИЯ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МУНИЦИПАЛЬНОГО РАЙОНА ГОРОД НЕРЕХТА И НЕРЕХТСКИЙ РАЙОН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КОСТРОМСКОЙ ОБЛАСТИ</w:t>
      </w:r>
    </w:p>
    <w:p w:rsidR="00D32EA4" w:rsidRPr="00D32EA4" w:rsidRDefault="00D32EA4" w:rsidP="00D32EA4">
      <w:pPr>
        <w:pStyle w:val="ConsPlusTitle"/>
        <w:widowControl/>
        <w:jc w:val="center"/>
        <w:rPr>
          <w:b w:val="0"/>
          <w:szCs w:val="24"/>
        </w:rPr>
      </w:pPr>
    </w:p>
    <w:p w:rsidR="00D32EA4" w:rsidRPr="00D32EA4" w:rsidRDefault="00D32EA4" w:rsidP="00B51B9D">
      <w:pPr>
        <w:pStyle w:val="ConsPlusTitle"/>
        <w:widowControl/>
        <w:jc w:val="center"/>
        <w:rPr>
          <w:b w:val="0"/>
          <w:szCs w:val="24"/>
        </w:rPr>
      </w:pPr>
      <w:r w:rsidRPr="00D32EA4">
        <w:rPr>
          <w:b w:val="0"/>
          <w:szCs w:val="24"/>
        </w:rPr>
        <w:t>ПОСТАНОВЛЕНИЕ</w:t>
      </w:r>
    </w:p>
    <w:p w:rsidR="00D32EA4" w:rsidRPr="00D32EA4" w:rsidRDefault="00D32EA4" w:rsidP="00D32EA4">
      <w:pPr>
        <w:pStyle w:val="ConsPlusTitle"/>
        <w:widowControl/>
        <w:rPr>
          <w:b w:val="0"/>
          <w:szCs w:val="24"/>
        </w:rPr>
      </w:pPr>
      <w:proofErr w:type="gramStart"/>
      <w:r w:rsidRPr="00D32EA4">
        <w:rPr>
          <w:b w:val="0"/>
          <w:szCs w:val="24"/>
        </w:rPr>
        <w:t>от</w:t>
      </w:r>
      <w:proofErr w:type="gramEnd"/>
      <w:r w:rsidRPr="00D32EA4">
        <w:rPr>
          <w:b w:val="0"/>
          <w:szCs w:val="24"/>
        </w:rPr>
        <w:t xml:space="preserve"> 09 марта 2021 г. N 31</w:t>
      </w:r>
    </w:p>
    <w:p w:rsidR="00D32EA4" w:rsidRPr="00D32EA4" w:rsidRDefault="00D32EA4" w:rsidP="00D32E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32EA4">
        <w:rPr>
          <w:rFonts w:ascii="Times New Roman" w:hAnsi="Times New Roman"/>
          <w:sz w:val="24"/>
          <w:szCs w:val="24"/>
          <w:lang w:eastAsia="ru-RU"/>
        </w:rPr>
        <w:br/>
        <w:t>ОБ УТОЧНЕНИИ АДРЕСА ЗЕМЕЛЬНОГО УЧАСТКА, РАСПОЛОЖЕННОГО В С. НЕЗНАНОВО НЕРЕХТСКОГО РАЙОНА КОСТРОМСКОЙ ОБЛАСТИ</w:t>
      </w:r>
    </w:p>
    <w:p w:rsidR="00D32EA4" w:rsidRDefault="00D32EA4" w:rsidP="00D32E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2EA4" w:rsidRPr="00D32EA4" w:rsidRDefault="00D32EA4" w:rsidP="00D32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с целью актуализации сведений содержащихся в государственном адресном реестре, администрация Пригородного сельского поселения, ПОСТАНОВЛЯЕТ:</w:t>
      </w:r>
    </w:p>
    <w:p w:rsidR="00D32EA4" w:rsidRPr="00D32EA4" w:rsidRDefault="00D32EA4" w:rsidP="00D32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1. Уточнить земельному участку, расположенному в с Незнаново, в 75 м на северо-запад от дома №1, с кадастровым номером 44:13:060801:90, площадью 1500 кв. м, разрешенное использование: для ведения личного подсобного хозяйства, вместо адреса «Костромская область, Нерехтский район, с. Незнаново», следующий адрес: «Российская Федерация, Костромская область, муниципальный район город Нерехта и Нерехтский район, Пригородное сельское поселение, с. Незнаново, земельный участок 1А».</w:t>
      </w:r>
    </w:p>
    <w:p w:rsidR="00D32EA4" w:rsidRPr="00D32EA4" w:rsidRDefault="00D32EA4" w:rsidP="00D32EA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EA4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EA4" w:rsidRPr="00D32EA4" w:rsidRDefault="00D32EA4" w:rsidP="00D32EA4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EA4" w:rsidRDefault="00D32EA4" w:rsidP="00D32EA4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E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7D0CC76" wp14:editId="60409F4F">
            <wp:simplePos x="0" y="0"/>
            <wp:positionH relativeFrom="column">
              <wp:posOffset>3501390</wp:posOffset>
            </wp:positionH>
            <wp:positionV relativeFrom="paragraph">
              <wp:posOffset>8859520</wp:posOffset>
            </wp:positionV>
            <wp:extent cx="2009775" cy="12096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E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A2C8EBD" wp14:editId="0A6CB7DD">
            <wp:simplePos x="0" y="0"/>
            <wp:positionH relativeFrom="column">
              <wp:posOffset>3501390</wp:posOffset>
            </wp:positionH>
            <wp:positionV relativeFrom="paragraph">
              <wp:posOffset>8859520</wp:posOffset>
            </wp:positionV>
            <wp:extent cx="2009775" cy="12096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E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D64C8A" wp14:editId="434306E6">
            <wp:simplePos x="0" y="0"/>
            <wp:positionH relativeFrom="column">
              <wp:posOffset>3501390</wp:posOffset>
            </wp:positionH>
            <wp:positionV relativeFrom="paragraph">
              <wp:posOffset>8859520</wp:posOffset>
            </wp:positionV>
            <wp:extent cx="2009775" cy="1209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D32EA4" w:rsidRPr="00D32EA4" w:rsidRDefault="00D32EA4" w:rsidP="00D32EA4">
      <w:pPr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   А. Ю. Малков</w:t>
      </w:r>
    </w:p>
    <w:p w:rsidR="00D32EA4" w:rsidRDefault="00D32EA4" w:rsidP="008D1B17">
      <w:pPr>
        <w:jc w:val="center"/>
      </w:pP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Пригородного сельского поселения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Нерехтский район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B51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2E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2EA4">
        <w:rPr>
          <w:rFonts w:ascii="Times New Roman" w:hAnsi="Times New Roman" w:cs="Times New Roman"/>
          <w:sz w:val="24"/>
          <w:szCs w:val="24"/>
        </w:rPr>
        <w:t xml:space="preserve"> 09 марта 2021 года № 32</w:t>
      </w: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9322"/>
        <w:gridCol w:w="287"/>
      </w:tblGrid>
      <w:tr w:rsidR="00D32EA4" w:rsidRPr="00D32EA4" w:rsidTr="00D10A72">
        <w:trPr>
          <w:trHeight w:val="421"/>
        </w:trPr>
        <w:tc>
          <w:tcPr>
            <w:tcW w:w="9322" w:type="dxa"/>
            <w:shd w:val="clear" w:color="auto" w:fill="auto"/>
          </w:tcPr>
          <w:p w:rsidR="00D32EA4" w:rsidRPr="00D32EA4" w:rsidRDefault="00D32EA4" w:rsidP="00D32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2EA4">
              <w:rPr>
                <w:rFonts w:ascii="Times New Roman" w:hAnsi="Times New Roman"/>
                <w:sz w:val="24"/>
                <w:szCs w:val="24"/>
              </w:rPr>
              <w:t>О ВНЕСЕНИИ ИЗМЕНЕНИЙ В БАЗУ ДАННЫХ ФИАС</w:t>
            </w:r>
          </w:p>
          <w:p w:rsidR="00D32EA4" w:rsidRPr="00D32EA4" w:rsidRDefault="00D32EA4" w:rsidP="00D32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D32EA4" w:rsidRPr="00D32EA4" w:rsidRDefault="00D32EA4" w:rsidP="00D32E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подписания.</w:t>
      </w: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EA4" w:rsidRDefault="00D32EA4" w:rsidP="00D32EA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D32EA4" w:rsidRPr="00D32EA4" w:rsidRDefault="00D32EA4" w:rsidP="00D32EA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   А.Ю. Малков</w:t>
      </w:r>
    </w:p>
    <w:p w:rsidR="00D32EA4" w:rsidRPr="00D32EA4" w:rsidRDefault="00D32EA4" w:rsidP="00D3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32EA4" w:rsidRPr="00D32EA4" w:rsidRDefault="00D32EA4" w:rsidP="00D3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2E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2EA4">
        <w:rPr>
          <w:rFonts w:ascii="Times New Roman" w:hAnsi="Times New Roman" w:cs="Times New Roman"/>
          <w:sz w:val="24"/>
          <w:szCs w:val="24"/>
        </w:rPr>
        <w:t xml:space="preserve"> 09.03.2021 г. № 33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СПИСОК ОБЪЕКТОВ ПОДЛЕЖАЩИХ ДОБАВЛЕНИЮ В БАЗУ ДАННЫХ ФИАС</w:t>
      </w:r>
    </w:p>
    <w:p w:rsidR="00D32EA4" w:rsidRP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429"/>
      </w:tblGrid>
      <w:tr w:rsidR="00D32EA4" w:rsidRPr="00D32EA4" w:rsidTr="00D10A72">
        <w:tc>
          <w:tcPr>
            <w:tcW w:w="95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78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D32EA4" w:rsidRPr="00D32EA4" w:rsidTr="00D10A72">
        <w:trPr>
          <w:trHeight w:val="662"/>
        </w:trPr>
        <w:tc>
          <w:tcPr>
            <w:tcW w:w="95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с. Незнаново,  </w:t>
            </w:r>
          </w:p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 1А</w:t>
            </w:r>
          </w:p>
        </w:tc>
      </w:tr>
    </w:tbl>
    <w:p w:rsidR="00D32EA4" w:rsidRDefault="00D32EA4" w:rsidP="008D1B17">
      <w:pPr>
        <w:jc w:val="center"/>
      </w:pP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B51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09 марта 2021 г.  № 33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pStyle w:val="1"/>
        <w:rPr>
          <w:sz w:val="24"/>
        </w:rPr>
      </w:pPr>
      <w:r w:rsidRPr="00D32EA4">
        <w:rPr>
          <w:sz w:val="24"/>
        </w:rPr>
        <w:t>ОБ УТВЕРЖДЕНИИ ПАСПОРТА БЕЗОПАСНОСТИ ТЕРРИТОРИИ ПРИГОРОДНОГО СЕЛЬСКОГО ПОСЕЛЕНИЯ МУНИЦИПАЛЬНОГО РАЙОНА ГОРОД НЕРЕХТА И НЕРЕХТСКИЙ РАЙОН КОСТРОМСКОЙ ОБЛАСТИ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lastRenderedPageBreak/>
        <w:t xml:space="preserve">        В целях защиты населения Пригородного сельского поселения муниципального района город Нерехта и Нерехтский район Костромской области от чрезвычайных ситуаций и повышения эффективности деятельности по предупреждению и ликвидации последствий чрезвычайных ситуаций на территории Пригородного сельского поселения, руководствуясь Уставом муниципального образования  Пригородное сельское поселение  муниципального района город Нерехта и Нерехтский район Костромской области, администрация  Пригородного  сельского поселения, ПОСТАНОВЛЯЕТ:</w:t>
      </w:r>
    </w:p>
    <w:p w:rsidR="00D32EA4" w:rsidRPr="00D32EA4" w:rsidRDefault="00D32EA4" w:rsidP="00D32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1. Утвердить паспорт безопасности Пригородного сельского поселения муниципального района город Нерехта и Нерехтский район Костромской области согласно приложению к настоящему постановлению.</w:t>
      </w:r>
    </w:p>
    <w:p w:rsidR="00D32EA4" w:rsidRPr="00D32EA4" w:rsidRDefault="00D32EA4" w:rsidP="00D32EA4">
      <w:pPr>
        <w:pStyle w:val="a7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D32EA4">
        <w:rPr>
          <w:sz w:val="24"/>
          <w:szCs w:val="24"/>
        </w:rPr>
        <w:t xml:space="preserve">2. Рекомендовать Комиссии по предупреждению и </w:t>
      </w:r>
      <w:proofErr w:type="gramStart"/>
      <w:r w:rsidRPr="00D32EA4">
        <w:rPr>
          <w:sz w:val="24"/>
          <w:szCs w:val="24"/>
        </w:rPr>
        <w:t>ликвидации чрезвычайных ситуаций</w:t>
      </w:r>
      <w:proofErr w:type="gramEnd"/>
      <w:r w:rsidRPr="00D32EA4">
        <w:rPr>
          <w:sz w:val="24"/>
          <w:szCs w:val="24"/>
        </w:rPr>
        <w:t xml:space="preserve"> и обеспечению пожарной безопасности Пригородного сельского поселения муниципального района город Нерехта и Нерехтский район при угрозе возникновений и при чрезвычайных ситуациях руководствоваться паспортом безопасности территории Пригородного сельского поселения.</w:t>
      </w:r>
    </w:p>
    <w:p w:rsidR="00D32EA4" w:rsidRPr="00D32EA4" w:rsidRDefault="00D32EA4" w:rsidP="00D32EA4">
      <w:pPr>
        <w:pStyle w:val="a7"/>
        <w:spacing w:after="0"/>
        <w:ind w:left="645"/>
        <w:jc w:val="both"/>
        <w:rPr>
          <w:sz w:val="24"/>
          <w:szCs w:val="24"/>
        </w:rPr>
      </w:pPr>
      <w:r w:rsidRPr="00D32EA4">
        <w:rPr>
          <w:sz w:val="24"/>
          <w:szCs w:val="24"/>
        </w:rPr>
        <w:t>3.  Опубликовать настоящее постановление на официальном сайте поселения в сети Интернет.</w:t>
      </w:r>
    </w:p>
    <w:p w:rsidR="00D32EA4" w:rsidRPr="00D32EA4" w:rsidRDefault="00D32EA4" w:rsidP="00D32EA4">
      <w:pPr>
        <w:pStyle w:val="a7"/>
        <w:spacing w:after="0"/>
        <w:ind w:left="645"/>
        <w:jc w:val="both"/>
        <w:rPr>
          <w:sz w:val="24"/>
          <w:szCs w:val="24"/>
        </w:rPr>
      </w:pPr>
      <w:r w:rsidRPr="00D32EA4">
        <w:rPr>
          <w:sz w:val="24"/>
          <w:szCs w:val="24"/>
        </w:rPr>
        <w:t>4.   Настоящее постановление вступает в силу с даты его опубликования.</w:t>
      </w:r>
    </w:p>
    <w:p w:rsidR="00D32EA4" w:rsidRPr="00D32EA4" w:rsidRDefault="00D32EA4" w:rsidP="00D32EA4">
      <w:pPr>
        <w:pStyle w:val="a7"/>
        <w:spacing w:after="0"/>
        <w:ind w:left="645"/>
        <w:jc w:val="both"/>
        <w:rPr>
          <w:sz w:val="24"/>
          <w:szCs w:val="24"/>
        </w:rPr>
      </w:pPr>
      <w:r w:rsidRPr="00D32EA4">
        <w:rPr>
          <w:sz w:val="24"/>
          <w:szCs w:val="24"/>
        </w:rPr>
        <w:t>5.   Контроль за исполнением постановления возложить на заместителя главы администрации</w:t>
      </w:r>
    </w:p>
    <w:p w:rsidR="00D32EA4" w:rsidRPr="00D32EA4" w:rsidRDefault="00D32EA4" w:rsidP="00D32EA4">
      <w:pPr>
        <w:pStyle w:val="a7"/>
        <w:spacing w:after="0"/>
        <w:jc w:val="both"/>
        <w:rPr>
          <w:sz w:val="24"/>
          <w:szCs w:val="24"/>
        </w:rPr>
      </w:pPr>
      <w:r w:rsidRPr="00D32EA4">
        <w:rPr>
          <w:sz w:val="24"/>
          <w:szCs w:val="24"/>
        </w:rPr>
        <w:t>Пригородного сельского поселения.</w:t>
      </w:r>
    </w:p>
    <w:p w:rsidR="00D32EA4" w:rsidRPr="00D32EA4" w:rsidRDefault="00D32EA4" w:rsidP="00D32EA4">
      <w:pPr>
        <w:pStyle w:val="a7"/>
        <w:jc w:val="both"/>
        <w:rPr>
          <w:sz w:val="24"/>
          <w:szCs w:val="24"/>
          <w:shd w:val="clear" w:color="auto" w:fill="FFFFFF"/>
        </w:rPr>
      </w:pPr>
    </w:p>
    <w:p w:rsidR="00D32EA4" w:rsidRPr="00D32EA4" w:rsidRDefault="00D32EA4" w:rsidP="00D32EA4">
      <w:pPr>
        <w:pStyle w:val="a7"/>
        <w:jc w:val="both"/>
        <w:rPr>
          <w:sz w:val="24"/>
          <w:szCs w:val="24"/>
          <w:shd w:val="clear" w:color="auto" w:fill="FFFFFF"/>
        </w:rPr>
      </w:pPr>
    </w:p>
    <w:p w:rsidR="00D32EA4" w:rsidRDefault="00D32EA4" w:rsidP="00D32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Пригородного сельского поселения                                                              А.Ю. Малков</w:t>
      </w:r>
    </w:p>
    <w:p w:rsidR="00D32EA4" w:rsidRDefault="00D32EA4" w:rsidP="008D1B17">
      <w:pPr>
        <w:jc w:val="center"/>
      </w:pP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КОСТРОМСКАЯ ОБЛАСТЬ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АДМИНИСТРАЦИЯ ПРИГОРОДНОГО СЕЛЬСКОГО ПОСЕЛЕНИЯ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МУНИЦИПАЛЬНОГО РАЙОНА ГОРОД НЕРЕХТА И НЕРЕХТСКИЙ РАЙОН</w:t>
      </w:r>
    </w:p>
    <w:p w:rsidR="00D32EA4" w:rsidRPr="00D32EA4" w:rsidRDefault="00D32EA4" w:rsidP="00D32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КОСТРОМСКОЙ ОБЛАСТИ</w:t>
      </w:r>
    </w:p>
    <w:p w:rsidR="00D32EA4" w:rsidRPr="00D32EA4" w:rsidRDefault="00D32EA4" w:rsidP="00D32EA4">
      <w:pPr>
        <w:pStyle w:val="ConsPlusTitle"/>
        <w:widowControl/>
        <w:rPr>
          <w:b w:val="0"/>
          <w:szCs w:val="24"/>
        </w:rPr>
      </w:pPr>
    </w:p>
    <w:p w:rsidR="00D32EA4" w:rsidRPr="00D32EA4" w:rsidRDefault="00D32EA4" w:rsidP="00B51B9D">
      <w:pPr>
        <w:pStyle w:val="ConsPlusTitle"/>
        <w:widowControl/>
        <w:jc w:val="center"/>
        <w:rPr>
          <w:b w:val="0"/>
          <w:szCs w:val="24"/>
        </w:rPr>
      </w:pPr>
      <w:r w:rsidRPr="00D32EA4">
        <w:rPr>
          <w:b w:val="0"/>
          <w:szCs w:val="24"/>
        </w:rPr>
        <w:t>ПОСТАНОВЛЕНИЕ</w:t>
      </w:r>
    </w:p>
    <w:p w:rsidR="00D32EA4" w:rsidRPr="00D32EA4" w:rsidRDefault="00D32EA4" w:rsidP="00D32EA4">
      <w:pPr>
        <w:pStyle w:val="ConsPlusTitle"/>
        <w:widowControl/>
        <w:rPr>
          <w:b w:val="0"/>
          <w:szCs w:val="24"/>
        </w:rPr>
      </w:pPr>
      <w:proofErr w:type="gramStart"/>
      <w:r w:rsidRPr="00D32EA4">
        <w:rPr>
          <w:b w:val="0"/>
          <w:szCs w:val="24"/>
        </w:rPr>
        <w:t>от</w:t>
      </w:r>
      <w:proofErr w:type="gramEnd"/>
      <w:r w:rsidRPr="00D32EA4">
        <w:rPr>
          <w:b w:val="0"/>
          <w:szCs w:val="24"/>
        </w:rPr>
        <w:t xml:space="preserve"> 09 марта 2021 г. N  34</w:t>
      </w:r>
    </w:p>
    <w:p w:rsidR="00D32EA4" w:rsidRPr="00D32EA4" w:rsidRDefault="00D32EA4" w:rsidP="00D32E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D32EA4">
        <w:rPr>
          <w:rFonts w:ascii="Times New Roman" w:hAnsi="Times New Roman"/>
          <w:sz w:val="24"/>
          <w:szCs w:val="24"/>
          <w:lang w:eastAsia="ru-RU"/>
        </w:rPr>
        <w:br/>
        <w:t xml:space="preserve">ОБ УТОЧНЕНИИ АДРЕСА ЗЕМЕЛЬНОГО УЧАСТКА, РАСПОЛОЖЕННОГО В Д. ГИЛЁВО, УЛ.ЦЕНТРАЛЬНАЯ НЕРЕХТСКОГО РАЙОНА КОСТРОМСКОЙ ОБЛАСТИ </w:t>
      </w:r>
    </w:p>
    <w:p w:rsidR="00D32EA4" w:rsidRPr="00D32EA4" w:rsidRDefault="00D32EA4" w:rsidP="00D3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с целью актуализации сведений содержащихся в государственном адресном реестре, администрация Пригородного сельского поселения, ПОСТАНОВЛЯЕТ: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EA4">
        <w:rPr>
          <w:rFonts w:ascii="Times New Roman" w:hAnsi="Times New Roman"/>
          <w:sz w:val="24"/>
          <w:szCs w:val="24"/>
          <w:lang w:eastAsia="ru-RU"/>
        </w:rPr>
        <w:t xml:space="preserve">1. Уточнить земельному участку, выделенному Никоновой Нине Ивановне, с кадастровым номером 44:13:110201:69, площадью 500 кв. м, разрешенное использование: для индивидуального жилищного строительства, вместо адреса «Костромская область, </w:t>
      </w:r>
      <w:r w:rsidRPr="00D32E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Нерехтский район, д. </w:t>
      </w:r>
      <w:proofErr w:type="spellStart"/>
      <w:r w:rsidRPr="00D32EA4">
        <w:rPr>
          <w:rFonts w:ascii="Times New Roman" w:hAnsi="Times New Roman"/>
          <w:sz w:val="24"/>
          <w:szCs w:val="24"/>
          <w:lang w:eastAsia="ru-RU"/>
        </w:rPr>
        <w:t>Гилёво</w:t>
      </w:r>
      <w:proofErr w:type="spellEnd"/>
      <w:r w:rsidRPr="00D32EA4">
        <w:rPr>
          <w:rFonts w:ascii="Times New Roman" w:hAnsi="Times New Roman"/>
          <w:sz w:val="24"/>
          <w:szCs w:val="24"/>
          <w:lang w:eastAsia="ru-RU"/>
        </w:rPr>
        <w:t xml:space="preserve">, ул. Центральная», следующий адрес: «Российская Федерация, Костромская область, муниципальный район город Нерехта и Нерехтский район, Пригородное сельское поселение, д. </w:t>
      </w:r>
      <w:proofErr w:type="spellStart"/>
      <w:r w:rsidRPr="00D32EA4">
        <w:rPr>
          <w:rFonts w:ascii="Times New Roman" w:hAnsi="Times New Roman"/>
          <w:sz w:val="24"/>
          <w:szCs w:val="24"/>
          <w:lang w:eastAsia="ru-RU"/>
        </w:rPr>
        <w:t>Гилёво</w:t>
      </w:r>
      <w:proofErr w:type="spellEnd"/>
      <w:r w:rsidRPr="00D32EA4">
        <w:rPr>
          <w:rFonts w:ascii="Times New Roman" w:hAnsi="Times New Roman"/>
          <w:sz w:val="24"/>
          <w:szCs w:val="24"/>
          <w:lang w:eastAsia="ru-RU"/>
        </w:rPr>
        <w:t>, ул. Центральная, земельный участок 19».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EA4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2EA4" w:rsidRPr="00D32EA4" w:rsidRDefault="00D32EA4" w:rsidP="00D32EA4">
      <w:pPr>
        <w:pStyle w:val="a4"/>
        <w:rPr>
          <w:rFonts w:ascii="Times New Roman" w:eastAsia="Lucida Sans Unicode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 xml:space="preserve">Глава Пригородного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32EA4">
        <w:rPr>
          <w:rFonts w:ascii="Times New Roman" w:hAnsi="Times New Roman"/>
          <w:sz w:val="24"/>
          <w:szCs w:val="24"/>
        </w:rPr>
        <w:t xml:space="preserve"> А. Ю. Малков</w:t>
      </w:r>
    </w:p>
    <w:p w:rsidR="00D32EA4" w:rsidRDefault="00D32EA4" w:rsidP="008D1B17">
      <w:pPr>
        <w:jc w:val="center"/>
      </w:pPr>
    </w:p>
    <w:p w:rsidR="00D32EA4" w:rsidRDefault="00D32EA4" w:rsidP="008D1B17">
      <w:pPr>
        <w:jc w:val="center"/>
      </w:pP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Пригородного сельского поселения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Нерехтский район</w:t>
      </w:r>
    </w:p>
    <w:p w:rsidR="00D32EA4" w:rsidRPr="00D32EA4" w:rsidRDefault="00D32EA4" w:rsidP="00D32EA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2EA4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B51B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E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2E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2EA4">
        <w:rPr>
          <w:rFonts w:ascii="Times New Roman" w:hAnsi="Times New Roman" w:cs="Times New Roman"/>
          <w:sz w:val="24"/>
          <w:szCs w:val="24"/>
        </w:rPr>
        <w:t xml:space="preserve"> 09 марта 2021 года  № 35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75" w:type="dxa"/>
        <w:tblLook w:val="01E0" w:firstRow="1" w:lastRow="1" w:firstColumn="1" w:lastColumn="1" w:noHBand="0" w:noVBand="0"/>
      </w:tblPr>
      <w:tblGrid>
        <w:gridCol w:w="8188"/>
        <w:gridCol w:w="287"/>
      </w:tblGrid>
      <w:tr w:rsidR="00D32EA4" w:rsidRPr="00D32EA4" w:rsidTr="00D10A72">
        <w:trPr>
          <w:trHeight w:val="421"/>
        </w:trPr>
        <w:tc>
          <w:tcPr>
            <w:tcW w:w="8188" w:type="dxa"/>
            <w:shd w:val="clear" w:color="auto" w:fill="auto"/>
          </w:tcPr>
          <w:p w:rsidR="00D32EA4" w:rsidRPr="00D32EA4" w:rsidRDefault="00D32EA4" w:rsidP="00D10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2EA4">
              <w:rPr>
                <w:rFonts w:ascii="Times New Roman" w:hAnsi="Times New Roman"/>
                <w:sz w:val="24"/>
                <w:szCs w:val="24"/>
              </w:rPr>
              <w:t>О ВНЕСЕНИИ ИЗМЕНЕНИЙ В БАЗУ ДАННЫХ ФИАС</w:t>
            </w:r>
          </w:p>
          <w:p w:rsidR="00D32EA4" w:rsidRPr="00D32EA4" w:rsidRDefault="00D32EA4" w:rsidP="00D10A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D32EA4" w:rsidRPr="00D32EA4" w:rsidRDefault="00D32EA4" w:rsidP="00D10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2EA4" w:rsidRPr="00D32EA4" w:rsidRDefault="00D32EA4" w:rsidP="00D32E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 xml:space="preserve">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руководствуясь Федеральными законами от 06.10.2003 № 131-ФЗ «Об общих принципах организации местного самоуправления в Российской Федерации», администрация Пригородного сельского поселения, ПОСТАНОВЛЯЕТ: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1.Внести в Федеральную информационную адресную систему отсутствующие данные по адресу, присвоенному до вступления в силу Постановления Правительства РФ от 19 ноября 2014 года № 1221 «Об утверждении правил присвоения, изменения и аннулирования адресов», согласно приложения.</w:t>
      </w:r>
    </w:p>
    <w:p w:rsidR="00D32EA4" w:rsidRPr="00D32EA4" w:rsidRDefault="00D32EA4" w:rsidP="00D32EA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2EA4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подписания.</w:t>
      </w:r>
    </w:p>
    <w:p w:rsidR="00D32EA4" w:rsidRPr="00D32EA4" w:rsidRDefault="00D32EA4" w:rsidP="00D32EA4">
      <w:pPr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Глава Пригородного сельского поселения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D32EA4">
        <w:rPr>
          <w:rFonts w:ascii="Times New Roman" w:hAnsi="Times New Roman" w:cs="Times New Roman"/>
          <w:sz w:val="24"/>
          <w:szCs w:val="24"/>
          <w:lang w:eastAsia="ar-SA"/>
        </w:rPr>
        <w:t xml:space="preserve"> А.Ю. Малков</w:t>
      </w:r>
    </w:p>
    <w:p w:rsidR="00D32EA4" w:rsidRPr="00D32EA4" w:rsidRDefault="00D32EA4" w:rsidP="00D32E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EA4" w:rsidRPr="00D32EA4" w:rsidRDefault="00D32EA4" w:rsidP="00D32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32EA4" w:rsidRPr="00D32EA4" w:rsidRDefault="00D32EA4" w:rsidP="00D32E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2E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2EA4">
        <w:rPr>
          <w:rFonts w:ascii="Times New Roman" w:hAnsi="Times New Roman" w:cs="Times New Roman"/>
          <w:sz w:val="24"/>
          <w:szCs w:val="24"/>
        </w:rPr>
        <w:t xml:space="preserve"> 09.03.2021 г. № 35</w:t>
      </w:r>
    </w:p>
    <w:p w:rsidR="00D32EA4" w:rsidRPr="00D32EA4" w:rsidRDefault="00D32EA4" w:rsidP="00D32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EA4">
        <w:rPr>
          <w:rFonts w:ascii="Times New Roman" w:hAnsi="Times New Roman" w:cs="Times New Roman"/>
          <w:sz w:val="24"/>
          <w:szCs w:val="24"/>
        </w:rPr>
        <w:t>СПИСОК ОБЪЕКТОВ ПОДЛЕЖАЩИХ ДОБАВЛЕНИЮ В БАЗУ ДАННЫХ ФИАС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429"/>
      </w:tblGrid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адресации, подлежащего добавлению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1А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6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7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8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9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10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11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12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16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17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18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19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20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21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22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26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27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28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29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29А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30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33А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36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37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38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39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40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41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42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46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47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D32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48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49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50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51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52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53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54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Центральная, земельный участок 55</w:t>
            </w:r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земельный </w:t>
            </w:r>
            <w:proofErr w:type="gram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участок  2</w:t>
            </w:r>
            <w:proofErr w:type="gramEnd"/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участок  4</w:t>
            </w:r>
            <w:proofErr w:type="gramEnd"/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участок  6</w:t>
            </w:r>
            <w:proofErr w:type="gramEnd"/>
          </w:p>
        </w:tc>
      </w:tr>
      <w:tr w:rsidR="00D32EA4" w:rsidRPr="00D32EA4" w:rsidTr="00D32EA4">
        <w:tc>
          <w:tcPr>
            <w:tcW w:w="916" w:type="dxa"/>
            <w:shd w:val="clear" w:color="auto" w:fill="auto"/>
          </w:tcPr>
          <w:p w:rsidR="00D32EA4" w:rsidRPr="00D32EA4" w:rsidRDefault="00D32EA4" w:rsidP="00D1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:rsidR="00D32EA4" w:rsidRPr="00D32EA4" w:rsidRDefault="00D32EA4" w:rsidP="00CB3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Костромская область, муниципальный район город Нерехта и Нерехтский район, Пригородное сельское поселение, д. </w:t>
            </w:r>
            <w:proofErr w:type="spell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Гилёво</w:t>
            </w:r>
            <w:proofErr w:type="spellEnd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D32EA4">
              <w:rPr>
                <w:rFonts w:ascii="Times New Roman" w:hAnsi="Times New Roman" w:cs="Times New Roman"/>
                <w:sz w:val="24"/>
                <w:szCs w:val="24"/>
              </w:rPr>
              <w:t>участок  14</w:t>
            </w:r>
            <w:proofErr w:type="gramEnd"/>
          </w:p>
        </w:tc>
      </w:tr>
    </w:tbl>
    <w:p w:rsidR="00D32EA4" w:rsidRDefault="00D32EA4" w:rsidP="008D1B17">
      <w:pPr>
        <w:jc w:val="center"/>
      </w:pPr>
    </w:p>
    <w:sectPr w:rsidR="00D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6339A"/>
    <w:rsid w:val="00121216"/>
    <w:rsid w:val="00122F81"/>
    <w:rsid w:val="003D1083"/>
    <w:rsid w:val="005C3AB5"/>
    <w:rsid w:val="00605C57"/>
    <w:rsid w:val="00667862"/>
    <w:rsid w:val="008D1B17"/>
    <w:rsid w:val="009F1567"/>
    <w:rsid w:val="00A3229E"/>
    <w:rsid w:val="00AB5A1E"/>
    <w:rsid w:val="00B51B9D"/>
    <w:rsid w:val="00CB30E4"/>
    <w:rsid w:val="00D32EA4"/>
    <w:rsid w:val="00D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1">
    <w:name w:val="heading 1"/>
    <w:basedOn w:val="a"/>
    <w:next w:val="a"/>
    <w:link w:val="10"/>
    <w:qFormat/>
    <w:rsid w:val="00D3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2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32EA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D32EA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5CC9-8994-4C15-961F-C21E1751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2021-02-02T13:09:00Z</dcterms:created>
  <dcterms:modified xsi:type="dcterms:W3CDTF">2021-04-14T08:35:00Z</dcterms:modified>
</cp:coreProperties>
</file>