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27021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2BDF7" wp14:editId="650E8093">
                <wp:simplePos x="0" y="0"/>
                <wp:positionH relativeFrom="column">
                  <wp:posOffset>1580515</wp:posOffset>
                </wp:positionH>
                <wp:positionV relativeFrom="paragraph">
                  <wp:posOffset>2630805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45C" w:rsidRPr="00932239" w:rsidRDefault="00E5445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33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23 августа 2021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BD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07.15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" stroked="f">
                <v:textbox>
                  <w:txbxContent>
                    <w:p w:rsidR="00E5445C" w:rsidRPr="00932239" w:rsidRDefault="00E5445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33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23 августа 2021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24A" w:rsidRDefault="00932239" w:rsidP="001042D3">
      <w:pPr>
        <w:pStyle w:val="ac"/>
        <w:rPr>
          <w:rFonts w:ascii="Times New Roman" w:hAnsi="Times New Roman"/>
          <w:sz w:val="24"/>
          <w:szCs w:val="24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44A" w:rsidRPr="000A444A" w:rsidRDefault="000A444A" w:rsidP="000A444A">
      <w:pPr>
        <w:pStyle w:val="ConsPlusTitle"/>
        <w:jc w:val="center"/>
        <w:outlineLvl w:val="0"/>
      </w:pPr>
      <w:r w:rsidRPr="000A444A">
        <w:t>АДМИНИСТРАЦИЯ КОСТРОМСКОЙ ОБЛАСТИ</w:t>
      </w:r>
    </w:p>
    <w:p w:rsidR="000A444A" w:rsidRPr="000A444A" w:rsidRDefault="000A444A" w:rsidP="000A444A">
      <w:pPr>
        <w:pStyle w:val="ConsPlusTitle"/>
        <w:jc w:val="center"/>
      </w:pPr>
    </w:p>
    <w:p w:rsidR="000A444A" w:rsidRPr="000A444A" w:rsidRDefault="000A444A" w:rsidP="000A444A">
      <w:pPr>
        <w:pStyle w:val="ConsPlusTitle"/>
        <w:jc w:val="center"/>
      </w:pPr>
      <w:r w:rsidRPr="000A444A">
        <w:t>ПОСТАНОВЛЕНИЕ</w:t>
      </w:r>
    </w:p>
    <w:p w:rsidR="000A444A" w:rsidRPr="000A444A" w:rsidRDefault="000A444A" w:rsidP="000A444A">
      <w:pPr>
        <w:pStyle w:val="ConsPlusTitle"/>
        <w:jc w:val="center"/>
      </w:pPr>
      <w:r w:rsidRPr="000A444A">
        <w:t>от 11 декабря 2017 г. N 469-а</w:t>
      </w:r>
    </w:p>
    <w:p w:rsidR="000A444A" w:rsidRPr="000A444A" w:rsidRDefault="000A444A" w:rsidP="000A444A">
      <w:pPr>
        <w:pStyle w:val="ConsPlusTitle"/>
        <w:jc w:val="center"/>
      </w:pPr>
    </w:p>
    <w:p w:rsidR="000A444A" w:rsidRPr="000A444A" w:rsidRDefault="000A444A" w:rsidP="000A444A">
      <w:pPr>
        <w:pStyle w:val="ConsPlusTitle"/>
        <w:jc w:val="center"/>
      </w:pPr>
      <w:r w:rsidRPr="000A444A">
        <w:t>О ПОРЯДКЕ ПРЕДОСТАВЛЕНИЯ СУБСИДИЙ НА ВОЗМЕЩЕНИЕ ЧАСТИ ЗАТРАТ</w:t>
      </w:r>
    </w:p>
    <w:p w:rsidR="000A444A" w:rsidRPr="000A444A" w:rsidRDefault="000A444A" w:rsidP="000A444A">
      <w:pPr>
        <w:pStyle w:val="ConsPlusTitle"/>
        <w:jc w:val="center"/>
      </w:pPr>
      <w:r w:rsidRPr="000A444A">
        <w:t>ИЗ ОБЛАСТНОГО БЮДЖЕТА ВСЕМ КАТЕГОРИЯМ ХОЗЯЙСТВ, ВКЛЮЧАЯ</w:t>
      </w:r>
    </w:p>
    <w:p w:rsidR="000A444A" w:rsidRPr="000A444A" w:rsidRDefault="000A444A" w:rsidP="000A444A">
      <w:pPr>
        <w:pStyle w:val="ConsPlusTitle"/>
        <w:jc w:val="center"/>
      </w:pPr>
      <w:r w:rsidRPr="000A444A">
        <w:t>ЛИЧНЫЕ ПОДСОБНЫЕ ХОЗЯЙСТВА, ЗАНИМАЮЩИМСЯ СОДЕРЖАНИЕМ</w:t>
      </w:r>
    </w:p>
    <w:p w:rsidR="000A444A" w:rsidRPr="000A444A" w:rsidRDefault="000A444A" w:rsidP="000A444A">
      <w:pPr>
        <w:pStyle w:val="ConsPlusTitle"/>
        <w:jc w:val="center"/>
      </w:pPr>
      <w:r w:rsidRPr="000A444A">
        <w:t>И РАЗВЕДЕНИЕМ СВИНЕЙ, ПО ПЕРЕВОДУ ХОЗЯЙСТВ</w:t>
      </w:r>
    </w:p>
    <w:p w:rsidR="000A444A" w:rsidRPr="000A444A" w:rsidRDefault="000A444A" w:rsidP="000A444A">
      <w:pPr>
        <w:pStyle w:val="ConsPlusTitle"/>
        <w:jc w:val="center"/>
      </w:pPr>
      <w:r w:rsidRPr="000A444A">
        <w:t>НА АЛЬТЕРНАТИВНЫЕ ВИДЫ ЖИВОТНОВОДСТВА</w:t>
      </w:r>
    </w:p>
    <w:p w:rsidR="000A444A" w:rsidRPr="000A444A" w:rsidRDefault="000A444A" w:rsidP="000A444A">
      <w:pPr>
        <w:pStyle w:val="ConsPlusNormal0"/>
        <w:rPr>
          <w:rFonts w:ascii="Times New Roman" w:hAnsi="Times New Roman" w:cs="Times New Roman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A444A" w:rsidRPr="000A444A" w:rsidTr="00E5445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>(в ред. постановлений администрации Костромской области</w:t>
            </w:r>
          </w:p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 xml:space="preserve">от 14.08.2018 </w:t>
            </w:r>
            <w:hyperlink r:id="rId9" w:history="1">
              <w:r w:rsidRPr="000A444A">
                <w:rPr>
                  <w:rFonts w:ascii="Times New Roman" w:hAnsi="Times New Roman" w:cs="Times New Roman"/>
                  <w:color w:val="0000FF"/>
                </w:rPr>
                <w:t>N 334-а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 xml:space="preserve">, от 04.12.2018 </w:t>
            </w:r>
            <w:hyperlink r:id="rId10" w:history="1">
              <w:r w:rsidRPr="000A444A">
                <w:rPr>
                  <w:rFonts w:ascii="Times New Roman" w:hAnsi="Times New Roman" w:cs="Times New Roman"/>
                  <w:color w:val="0000FF"/>
                </w:rPr>
                <w:t>N 493-а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 xml:space="preserve">, от 14.05.2019 </w:t>
            </w:r>
            <w:hyperlink r:id="rId11" w:history="1">
              <w:r w:rsidRPr="000A444A">
                <w:rPr>
                  <w:rFonts w:ascii="Times New Roman" w:hAnsi="Times New Roman" w:cs="Times New Roman"/>
                  <w:color w:val="0000FF"/>
                </w:rPr>
                <w:t>N 152-а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 xml:space="preserve">от 10.02.2020 </w:t>
            </w:r>
            <w:hyperlink r:id="rId12" w:history="1">
              <w:r w:rsidRPr="000A444A">
                <w:rPr>
                  <w:rFonts w:ascii="Times New Roman" w:hAnsi="Times New Roman" w:cs="Times New Roman"/>
                  <w:color w:val="0000FF"/>
                </w:rPr>
                <w:t>N 33-а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 xml:space="preserve">, от 16.11.2020 </w:t>
            </w:r>
            <w:hyperlink r:id="rId13" w:history="1">
              <w:r w:rsidRPr="000A444A">
                <w:rPr>
                  <w:rFonts w:ascii="Times New Roman" w:hAnsi="Times New Roman" w:cs="Times New Roman"/>
                  <w:color w:val="0000FF"/>
                </w:rPr>
                <w:t>N 499-а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 xml:space="preserve">, от 20.02.2021 </w:t>
            </w:r>
            <w:hyperlink r:id="rId14" w:history="1">
              <w:r w:rsidRPr="000A444A">
                <w:rPr>
                  <w:rFonts w:ascii="Times New Roman" w:hAnsi="Times New Roman" w:cs="Times New Roman"/>
                  <w:color w:val="0000FF"/>
                </w:rPr>
                <w:t>N 73-а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В соответствии со </w:t>
      </w:r>
      <w:hyperlink r:id="rId15" w:history="1">
        <w:r w:rsidRPr="000A444A">
          <w:rPr>
            <w:rFonts w:ascii="Times New Roman" w:hAnsi="Times New Roman" w:cs="Times New Roman"/>
            <w:color w:val="0000FF"/>
          </w:rPr>
          <w:t>статьей 78</w:t>
        </w:r>
      </w:hyperlink>
      <w:r w:rsidRPr="000A444A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6" w:history="1">
        <w:r w:rsidRPr="000A44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27 августа 2018 года N 354-а "Об утверждении государственной программы Костромской области "Развитие сельского хозяйства и регулирование рынков сельскохозяйственной продукции, сырья и продовольствия в Костромской области", в целях продвижения продукции, произведенной на территории Костромской области, на отечественные и зарубежные рынки администрация Костромской области постановляет: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(преамбула в ред. </w:t>
      </w:r>
      <w:hyperlink r:id="rId17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10.02.2020 N 33-а)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1. Утвердить прилагаемый </w:t>
      </w:r>
      <w:hyperlink w:anchor="Par37" w:tooltip="ПОРЯДОК" w:history="1">
        <w:r w:rsidRPr="000A444A">
          <w:rPr>
            <w:rFonts w:ascii="Times New Roman" w:hAnsi="Times New Roman" w:cs="Times New Roman"/>
            <w:color w:val="0000FF"/>
          </w:rPr>
          <w:t>порядок</w:t>
        </w:r>
      </w:hyperlink>
      <w:r w:rsidRPr="000A444A">
        <w:rPr>
          <w:rFonts w:ascii="Times New Roman" w:hAnsi="Times New Roman" w:cs="Times New Roman"/>
        </w:rPr>
        <w:t xml:space="preserve"> предоставления субсидий на возмещение части затрат из областного бюджета всем категориям хозяйств, включая личные подсобные хозяйства, занимающимся содержанием и разведением свиней, по переводу хозяйств на альтернативные виды животноводства.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Губернатор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Костромской области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С.СИТНИКОВ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Приложение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Утвержден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постановлением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администрации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Костромской области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от 11 декабря 2017 г. N 469-а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Title"/>
        <w:jc w:val="center"/>
      </w:pPr>
      <w:bookmarkStart w:id="0" w:name="Par37"/>
      <w:bookmarkEnd w:id="0"/>
      <w:r w:rsidRPr="000A444A">
        <w:t>ПОРЯДОК</w:t>
      </w:r>
    </w:p>
    <w:p w:rsidR="000A444A" w:rsidRPr="000A444A" w:rsidRDefault="000A444A" w:rsidP="000A444A">
      <w:pPr>
        <w:pStyle w:val="ConsPlusTitle"/>
        <w:jc w:val="center"/>
      </w:pPr>
      <w:r w:rsidRPr="000A444A">
        <w:t>ПРЕДОСТАВЛЕНИЯ СУБСИДИЙ НА ВОЗМЕЩЕНИЕ ЧАСТИ ЗАТРАТ</w:t>
      </w:r>
    </w:p>
    <w:p w:rsidR="000A444A" w:rsidRPr="000A444A" w:rsidRDefault="000A444A" w:rsidP="000A444A">
      <w:pPr>
        <w:pStyle w:val="ConsPlusTitle"/>
        <w:jc w:val="center"/>
      </w:pPr>
      <w:r w:rsidRPr="000A444A">
        <w:t>ИЗ ОБЛАСТНОГО БЮДЖЕТА ВСЕМ КАТЕГОРИЯМ ХОЗЯЙСТВ, ВКЛЮЧАЯ</w:t>
      </w:r>
    </w:p>
    <w:p w:rsidR="000A444A" w:rsidRPr="000A444A" w:rsidRDefault="000A444A" w:rsidP="000A444A">
      <w:pPr>
        <w:pStyle w:val="ConsPlusTitle"/>
        <w:jc w:val="center"/>
      </w:pPr>
      <w:r w:rsidRPr="000A444A">
        <w:t>ЛИЧНЫЕ ПОДСОБНЫЕ ХОЗЯЙСТВА, ЗАНИМАЮЩИМСЯ СОДЕРЖАНИЕМ</w:t>
      </w:r>
    </w:p>
    <w:p w:rsidR="000A444A" w:rsidRPr="000A444A" w:rsidRDefault="000A444A" w:rsidP="000A444A">
      <w:pPr>
        <w:pStyle w:val="ConsPlusTitle"/>
        <w:jc w:val="center"/>
      </w:pPr>
      <w:r w:rsidRPr="000A444A">
        <w:t>И РАЗВЕДЕНИЕМ СВИНЕЙ, ПО ПЕРЕВОДУ ХОЗЯЙСТВ</w:t>
      </w:r>
    </w:p>
    <w:p w:rsidR="000A444A" w:rsidRPr="000A444A" w:rsidRDefault="000A444A" w:rsidP="000A444A">
      <w:pPr>
        <w:pStyle w:val="ConsPlusTitle"/>
        <w:jc w:val="center"/>
      </w:pPr>
      <w:r w:rsidRPr="000A444A">
        <w:t>НА АЛЬТЕРНАТИВНЫЕ ВИДЫ ЖИВОТНОВОДСТВА</w:t>
      </w:r>
    </w:p>
    <w:p w:rsidR="000A444A" w:rsidRPr="000A444A" w:rsidRDefault="000A444A" w:rsidP="000A444A">
      <w:pPr>
        <w:pStyle w:val="ConsPlusNormal0"/>
        <w:rPr>
          <w:rFonts w:ascii="Times New Roman" w:hAnsi="Times New Roman" w:cs="Times New Roman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A444A" w:rsidRPr="000A444A" w:rsidTr="00E5445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>(в ред. постановлений администрации Костромской области</w:t>
            </w:r>
          </w:p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 xml:space="preserve">от 14.08.2018 </w:t>
            </w:r>
            <w:hyperlink r:id="rId18" w:history="1">
              <w:r w:rsidRPr="000A444A">
                <w:rPr>
                  <w:rFonts w:ascii="Times New Roman" w:hAnsi="Times New Roman" w:cs="Times New Roman"/>
                  <w:color w:val="0000FF"/>
                </w:rPr>
                <w:t>N 334-а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 xml:space="preserve">, от 04.12.2018 </w:t>
            </w:r>
            <w:hyperlink r:id="rId19" w:history="1">
              <w:r w:rsidRPr="000A444A">
                <w:rPr>
                  <w:rFonts w:ascii="Times New Roman" w:hAnsi="Times New Roman" w:cs="Times New Roman"/>
                  <w:color w:val="0000FF"/>
                </w:rPr>
                <w:t>N 493-а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 xml:space="preserve">, от 14.05.2019 </w:t>
            </w:r>
            <w:hyperlink r:id="rId20" w:history="1">
              <w:r w:rsidRPr="000A444A">
                <w:rPr>
                  <w:rFonts w:ascii="Times New Roman" w:hAnsi="Times New Roman" w:cs="Times New Roman"/>
                  <w:color w:val="0000FF"/>
                </w:rPr>
                <w:t>N 152-а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 xml:space="preserve">от 10.02.2020 </w:t>
            </w:r>
            <w:hyperlink r:id="rId21" w:history="1">
              <w:r w:rsidRPr="000A444A">
                <w:rPr>
                  <w:rFonts w:ascii="Times New Roman" w:hAnsi="Times New Roman" w:cs="Times New Roman"/>
                  <w:color w:val="0000FF"/>
                </w:rPr>
                <w:t>N 33-а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 xml:space="preserve">, от 16.11.2020 </w:t>
            </w:r>
            <w:hyperlink r:id="rId22" w:history="1">
              <w:r w:rsidRPr="000A444A">
                <w:rPr>
                  <w:rFonts w:ascii="Times New Roman" w:hAnsi="Times New Roman" w:cs="Times New Roman"/>
                  <w:color w:val="0000FF"/>
                </w:rPr>
                <w:t>N 499-а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 xml:space="preserve">, от 20.02.2021 </w:t>
            </w:r>
            <w:hyperlink r:id="rId23" w:history="1">
              <w:r w:rsidRPr="000A444A">
                <w:rPr>
                  <w:rFonts w:ascii="Times New Roman" w:hAnsi="Times New Roman" w:cs="Times New Roman"/>
                  <w:color w:val="0000FF"/>
                </w:rPr>
                <w:t>N 73-а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Title"/>
        <w:jc w:val="center"/>
        <w:outlineLvl w:val="1"/>
      </w:pPr>
      <w:r w:rsidRPr="000A444A">
        <w:t>Глава 1. ОБЩИЕ ПОЛОЖЕНИЯ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1. Настоящий Порядок разработан в соответствии со </w:t>
      </w:r>
      <w:hyperlink r:id="rId24" w:history="1">
        <w:r w:rsidRPr="000A444A">
          <w:rPr>
            <w:rFonts w:ascii="Times New Roman" w:hAnsi="Times New Roman" w:cs="Times New Roman"/>
            <w:color w:val="0000FF"/>
          </w:rPr>
          <w:t>статьей 78</w:t>
        </w:r>
      </w:hyperlink>
      <w:r w:rsidRPr="000A444A">
        <w:rPr>
          <w:rFonts w:ascii="Times New Roman" w:hAnsi="Times New Roman" w:cs="Times New Roman"/>
        </w:rPr>
        <w:t xml:space="preserve"> Бюджетного кодекса Российской Федерации, государственной </w:t>
      </w:r>
      <w:hyperlink r:id="rId25" w:history="1">
        <w:r w:rsidRPr="000A444A">
          <w:rPr>
            <w:rFonts w:ascii="Times New Roman" w:hAnsi="Times New Roman" w:cs="Times New Roman"/>
            <w:color w:val="0000FF"/>
          </w:rPr>
          <w:t>программой</w:t>
        </w:r>
      </w:hyperlink>
      <w:r w:rsidRPr="000A444A">
        <w:rPr>
          <w:rFonts w:ascii="Times New Roman" w:hAnsi="Times New Roman" w:cs="Times New Roman"/>
        </w:rPr>
        <w:t xml:space="preserve"> Костромской области "Развитие сельского хозяйства и регулирование рынков сельскохозяйственной продукции, сырья и продовольствия в Костромской области", утвержденной постановлением администрации Костромской области от 27 августа 2018 года N 354-а "Об утверждении государственной программы Костромской области "Развитие сельского хозяйства и регулирование рынков сельскохозяйственной продукции, сырья и продовольствия в Костромской области" (далее - государственная программа Костромской области "Развитие сельского хозяйства и регулирование рынков сельскохозяйственной продукции, сырья и продовольствия в Костромской области"), и определяет порядок и условия предоставления субсидий на возмещение части затрат из областного бюджета всем категориям хозяйств, включая личные подсобные хозяйства, занимающимся содержанием и разведением свиней, по переводу хозяйств на альтернативные виды животноводства (далее - субсидии).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(п. 1 в ред. </w:t>
      </w:r>
      <w:hyperlink r:id="rId26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10.02.2020 N 33-а)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" w:name="Par52"/>
      <w:bookmarkEnd w:id="1"/>
      <w:r w:rsidRPr="000A444A">
        <w:rPr>
          <w:rFonts w:ascii="Times New Roman" w:hAnsi="Times New Roman" w:cs="Times New Roman"/>
        </w:rPr>
        <w:t xml:space="preserve">2. Субсидии предоставляются в рамках реализации </w:t>
      </w:r>
      <w:hyperlink r:id="rId27" w:history="1">
        <w:r w:rsidRPr="000A444A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0A444A">
        <w:rPr>
          <w:rFonts w:ascii="Times New Roman" w:hAnsi="Times New Roman" w:cs="Times New Roman"/>
        </w:rPr>
        <w:t xml:space="preserve"> "Развитие отраслей агропромышленного комплекса" государственной программы Костромской области "Развитие сельского хозяйства и регулирование рынков сельскохозяйственной продукции, сырья и продовольствия в Костромской области" всем категориям хозяйств, включая личные подсобные хозяйства, занимающимся содержанием и разведением свиней в целях возмещения части затрат (без учета налога на добавленную стоимость) по переводу хозяйств на альтернативные виды животноводства.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Для сельскохозяйственных товаропроизводителей, включая личные подсобные хозяйства,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(п. 2 в ред. </w:t>
      </w:r>
      <w:hyperlink r:id="rId28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3. 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до департамента агропромышленного комплекса Костромской области как получателя бюджетных средств (далее - главный распорядитель как получатель бюджетных средств), на цели, указанные в </w:t>
      </w:r>
      <w:hyperlink w:anchor="Par52" w:tooltip="2. Субсидии предоставляются в рамках реализации подпрограммы &quot;Развитие отраслей агропромышленного комплекса&quot; государственной программы Костромской области &quot;Развитие сельского хозяйства и регулирование рынков сельскохозяйственной продукции, сырья и продовольств" w:history="1">
        <w:r w:rsidRPr="000A444A">
          <w:rPr>
            <w:rFonts w:ascii="Times New Roman" w:hAnsi="Times New Roman" w:cs="Times New Roman"/>
            <w:color w:val="0000FF"/>
          </w:rPr>
          <w:t>пункте 2</w:t>
        </w:r>
      </w:hyperlink>
      <w:r w:rsidRPr="000A444A">
        <w:rPr>
          <w:rFonts w:ascii="Times New Roman" w:hAnsi="Times New Roman" w:cs="Times New Roman"/>
        </w:rPr>
        <w:t xml:space="preserve"> настоящего Порядка.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Интернет (в </w:t>
      </w:r>
      <w:r w:rsidRPr="000A444A">
        <w:rPr>
          <w:rFonts w:ascii="Times New Roman" w:hAnsi="Times New Roman" w:cs="Times New Roman"/>
        </w:rPr>
        <w:lastRenderedPageBreak/>
        <w:t>разделе единого портала) при формировании проекта закона Костромской области об областном бюджете на соответствующий финансовый год и на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на плановый период).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(абзац введен </w:t>
      </w:r>
      <w:hyperlink r:id="rId29" w:history="1">
        <w:r w:rsidRPr="000A44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499-а; в ред. </w:t>
      </w:r>
      <w:hyperlink r:id="rId30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20.02.2021 N 73-а)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4. К категории получателей субсидии относятся сельскохозяйственные товаропроизводители, признанные таковыми в соответствии с требованиями Федерального </w:t>
      </w:r>
      <w:hyperlink r:id="rId31" w:history="1">
        <w:r w:rsidRPr="000A444A">
          <w:rPr>
            <w:rFonts w:ascii="Times New Roman" w:hAnsi="Times New Roman" w:cs="Times New Roman"/>
            <w:color w:val="0000FF"/>
          </w:rPr>
          <w:t>закона</w:t>
        </w:r>
      </w:hyperlink>
      <w:r w:rsidRPr="000A444A">
        <w:rPr>
          <w:rFonts w:ascii="Times New Roman" w:hAnsi="Times New Roman" w:cs="Times New Roman"/>
        </w:rPr>
        <w:t xml:space="preserve"> от 29 декабря 2006 года N 264-ФЗ "О развитии сельского хозяйства" (далее - сельскохозяйственные товаропроизводители), граждане, ведущие личное подсобное хозяйство, признанные таковыми в соответствии с Федеральным </w:t>
      </w:r>
      <w:hyperlink r:id="rId32" w:history="1">
        <w:r w:rsidRPr="000A444A">
          <w:rPr>
            <w:rFonts w:ascii="Times New Roman" w:hAnsi="Times New Roman" w:cs="Times New Roman"/>
            <w:color w:val="0000FF"/>
          </w:rPr>
          <w:t>законом</w:t>
        </w:r>
      </w:hyperlink>
      <w:r w:rsidRPr="000A444A">
        <w:rPr>
          <w:rFonts w:ascii="Times New Roman" w:hAnsi="Times New Roman" w:cs="Times New Roman"/>
        </w:rPr>
        <w:t xml:space="preserve"> от 7 июля 2003 года N 112-ФЗ "О личном подсобном хозяйстве" (далее - личные подсобные хозяйства) (за исключением государственных (муниципальных) учреждений), осуществляющие свою деятельность на территории Костромской области (далее - получатели субсидии).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(в ред. </w:t>
      </w:r>
      <w:hyperlink r:id="rId33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Title"/>
        <w:jc w:val="center"/>
        <w:outlineLvl w:val="1"/>
      </w:pPr>
      <w:r w:rsidRPr="000A444A">
        <w:t>Глава 2. УСЛОВИЯ И ПОРЯДОК ПРЕДОСТАВЛЕНИЯ СУБСИДИЙ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" w:name="Par63"/>
      <w:bookmarkEnd w:id="2"/>
      <w:r w:rsidRPr="000A444A">
        <w:rPr>
          <w:rFonts w:ascii="Times New Roman" w:hAnsi="Times New Roman" w:cs="Times New Roman"/>
        </w:rPr>
        <w:t>5. Право на получение субсидии имеют получатели субсидии, отвечающие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1)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по налогам и сборам;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2) у получателей субсидии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Костромской областью;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3)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получателей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(в ред. </w:t>
      </w:r>
      <w:hyperlink r:id="rId34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20.02.2021 N 73-а)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субсидии, являющихся юридическими лицами, об индивидуальных предпринимателях и о физических лицах - производителях товаров, работ, услуг, являющихся получателями субсидии;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(в ред. </w:t>
      </w:r>
      <w:hyperlink r:id="rId35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20.02.2021 N 73-а)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5)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информации и предоставления информации при проведении финансовых операций (офшорные зоны), в совокупности превышает 50 процентов;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6) получатели субсидии не должны получать средства из областного бюджета на основании иных нормативных правовых актов на цели, указанные в </w:t>
      </w:r>
      <w:hyperlink w:anchor="Par52" w:tooltip="2. Субсидии предоставляются в рамках реализации подпрограммы &quot;Развитие отраслей агропромышленного комплекса&quot; государственной программы Костромской области &quot;Развитие сельского хозяйства и регулирование рынков сельскохозяйственной продукции, сырья и продовольств" w:history="1">
        <w:r w:rsidRPr="000A444A">
          <w:rPr>
            <w:rFonts w:ascii="Times New Roman" w:hAnsi="Times New Roman" w:cs="Times New Roman"/>
            <w:color w:val="0000FF"/>
          </w:rPr>
          <w:t>пункте 2</w:t>
        </w:r>
      </w:hyperlink>
      <w:r w:rsidRPr="000A444A">
        <w:rPr>
          <w:rFonts w:ascii="Times New Roman" w:hAnsi="Times New Roman" w:cs="Times New Roman"/>
        </w:rPr>
        <w:t xml:space="preserve"> настоящего Порядка.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(п. 5 в ред. </w:t>
      </w:r>
      <w:hyperlink r:id="rId36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" w:name="Par73"/>
      <w:bookmarkEnd w:id="3"/>
      <w:r w:rsidRPr="000A444A">
        <w:rPr>
          <w:rFonts w:ascii="Times New Roman" w:hAnsi="Times New Roman" w:cs="Times New Roman"/>
        </w:rPr>
        <w:t>6. Субсидии предоставляются при условии: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1) убоя клинически здоровых свиней под контролем специалистов учреждений, подведомственных управлению ветеринарии Костромской области;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2) покупки крупного и (или) мелкого рогатого скота у юридических лиц или индивидуальных предпринимателей в 4 квартале отчетного года и 1-3 кварталах текущего года взамен выбывшего поголовья свиней;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3) отсутствия поголовья свиней у получателей субсидии на дату подачи документов для получения субсидии;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4) ведения учета личного подсобного хозяйства получателем субсидии в похозяйственной книге по </w:t>
      </w:r>
      <w:hyperlink r:id="rId37" w:history="1">
        <w:r w:rsidRPr="000A444A">
          <w:rPr>
            <w:rFonts w:ascii="Times New Roman" w:hAnsi="Times New Roman" w:cs="Times New Roman"/>
            <w:color w:val="0000FF"/>
          </w:rPr>
          <w:t>форме</w:t>
        </w:r>
      </w:hyperlink>
      <w:r w:rsidRPr="000A444A">
        <w:rPr>
          <w:rFonts w:ascii="Times New Roman" w:hAnsi="Times New Roman" w:cs="Times New Roman"/>
        </w:rPr>
        <w:t xml:space="preserve">, утвержденной Приказом Министерства сельского хозяйства Российской Федерации от 11 октября 2010 года N 345 "Об </w:t>
      </w:r>
      <w:r w:rsidRPr="000A444A">
        <w:rPr>
          <w:rFonts w:ascii="Times New Roman" w:hAnsi="Times New Roman" w:cs="Times New Roman"/>
        </w:rPr>
        <w:lastRenderedPageBreak/>
        <w:t>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(для личных подсобных хозяйств);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5) представления сельскохозяйственным товаропроизводителем главному распорядителю как получателю бюджетных средств отчетности о финансово-экономическом состоянии сельскохозяйственного товаропроизводителя по форме, утвержденной Министерством сельского хозяйства Российской Федерации, за отчетный финансовый год (для сельскохозяйственных товаропроизводителей);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6) утратил силу с 1 января 2021 года. - </w:t>
      </w:r>
      <w:hyperlink r:id="rId38" w:history="1">
        <w:r w:rsidRPr="000A444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4" w:name="Par80"/>
      <w:bookmarkEnd w:id="4"/>
      <w:r w:rsidRPr="000A444A">
        <w:rPr>
          <w:rFonts w:ascii="Times New Roman" w:hAnsi="Times New Roman" w:cs="Times New Roman"/>
        </w:rPr>
        <w:t xml:space="preserve">7. Для получения субсидии получатели субсидии представляют в срок до 15 октября текущего финансового года главному распорядителю как получателю бюджетных средств по адресу: 156013, г. Кострома, ул. Маршала Новикова, 37, </w:t>
      </w:r>
      <w:hyperlink w:anchor="Par222" w:tooltip="ЗАЯВЛЕНИЕ" w:history="1">
        <w:r w:rsidRPr="000A444A">
          <w:rPr>
            <w:rFonts w:ascii="Times New Roman" w:hAnsi="Times New Roman" w:cs="Times New Roman"/>
            <w:color w:val="0000FF"/>
          </w:rPr>
          <w:t>заявление</w:t>
        </w:r>
      </w:hyperlink>
      <w:r w:rsidRPr="000A444A">
        <w:rPr>
          <w:rFonts w:ascii="Times New Roman" w:hAnsi="Times New Roman" w:cs="Times New Roman"/>
        </w:rPr>
        <w:t xml:space="preserve"> на предоставление субсидии (далее - заявление) по форме согласно приложению N 1 к настоящему Порядку с приложением следующих документов: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1) </w:t>
      </w:r>
      <w:hyperlink w:anchor="Par278" w:tooltip="СПРАВКА-РАСЧЕТ" w:history="1">
        <w:r w:rsidRPr="000A444A">
          <w:rPr>
            <w:rFonts w:ascii="Times New Roman" w:hAnsi="Times New Roman" w:cs="Times New Roman"/>
            <w:color w:val="0000FF"/>
          </w:rPr>
          <w:t>справки-расчета</w:t>
        </w:r>
      </w:hyperlink>
      <w:r w:rsidRPr="000A444A">
        <w:rPr>
          <w:rFonts w:ascii="Times New Roman" w:hAnsi="Times New Roman" w:cs="Times New Roman"/>
        </w:rPr>
        <w:t xml:space="preserve"> на предоставление субсидии по форме согласно приложению N 2 к настоящему Порядку;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2) копий документов, подтверждающих фактические затраты: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договоров на приобретение крупного и (или) мелкого рогатого скота;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счетов или счетов-фактур на приобретение крупного и (или) мелкого рогатого скота;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документов, подтверждающих оплату приобретения крупного и (или) мелкого рогатого скота;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товарно-транспортных накладных на приобретение крупного и (или) мелкого рогатого скота;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3) копий ветеринарных сопроводительных документов на приобретенный крупный и (или) мелкий рогатый скот;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4) копии акта об убое свиней с указанием состояния здоровья свиней на момент убоя, заверенной специалистами учреждений, подведомственных управлению ветеринарии Костромской области;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5) письменного обязательства получателя субсидии: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об отказе содержать свиней в течение пяти лет с даты заключения Соглашения;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о согласии содержать крупный и (или) мелкий рогатый скот в течение двух лет с момента заключения Соглашения;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представить в срок до 1 марта года, следующего за годом предоставления субсидии, </w:t>
      </w:r>
      <w:hyperlink w:anchor="Par513" w:tooltip="ОТЧЕТ" w:history="1">
        <w:r w:rsidRPr="000A444A">
          <w:rPr>
            <w:rFonts w:ascii="Times New Roman" w:hAnsi="Times New Roman" w:cs="Times New Roman"/>
            <w:color w:val="0000FF"/>
          </w:rPr>
          <w:t>отчет</w:t>
        </w:r>
      </w:hyperlink>
      <w:r w:rsidRPr="000A444A">
        <w:rPr>
          <w:rFonts w:ascii="Times New Roman" w:hAnsi="Times New Roman" w:cs="Times New Roman"/>
        </w:rPr>
        <w:t xml:space="preserve"> о достижении результата предоставления субсидии по форме согласно приложению N 4 к настоящему Порядку;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(в ред. </w:t>
      </w:r>
      <w:hyperlink r:id="rId39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10.02.2020 N 33-а)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6) справки, подписанной руководителем и главным бухгалтером сельскохозяйственного товаропроизводителя либо главой личного подсобного хозяйства, о соответствии получателя субсидии требованиям, предусмотренным </w:t>
      </w:r>
      <w:hyperlink w:anchor="Par63" w:tooltip="5. Право на получение субсидии имеют получатели субсидии, отвечающие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" w:history="1">
        <w:r w:rsidRPr="000A444A">
          <w:rPr>
            <w:rFonts w:ascii="Times New Roman" w:hAnsi="Times New Roman" w:cs="Times New Roman"/>
            <w:color w:val="0000FF"/>
          </w:rPr>
          <w:t>пунктом 5</w:t>
        </w:r>
      </w:hyperlink>
      <w:r w:rsidRPr="000A444A">
        <w:rPr>
          <w:rFonts w:ascii="Times New Roman" w:hAnsi="Times New Roman" w:cs="Times New Roman"/>
        </w:rPr>
        <w:t xml:space="preserve"> настоящего Порядка;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7) выписки из похозяйственной книги учета личного подсобного хозяйства гражданина, ведущего личное подсобное хозяйство, по состоянию на 1 число месяца, следующего за месяцем приобретения крупного и (или) мелкого рогатого скота, с указанием поголовья сельскохозяйственных животных и подтверждением отсутствия поголовья свиней на дату подачи документов для получения субсидии (для личных подсобных хозяйств);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8) </w:t>
      </w:r>
      <w:hyperlink w:anchor="Par350" w:tooltip="ОТЧЕТ О ПОГОЛОВЬЕ СКОТА" w:history="1">
        <w:r w:rsidRPr="000A444A">
          <w:rPr>
            <w:rFonts w:ascii="Times New Roman" w:hAnsi="Times New Roman" w:cs="Times New Roman"/>
            <w:color w:val="0000FF"/>
          </w:rPr>
          <w:t>отчета</w:t>
        </w:r>
      </w:hyperlink>
      <w:r w:rsidRPr="000A444A">
        <w:rPr>
          <w:rFonts w:ascii="Times New Roman" w:hAnsi="Times New Roman" w:cs="Times New Roman"/>
        </w:rPr>
        <w:t xml:space="preserve"> о поголовье скота по состоянию на 1 число месяца, следующего за месяцем приобретения крупного и (или) мелкого рогатого скота (для сельскохозяйственных товаропроизводителей), по форме согласно приложению N 3 к настоящему Порядку;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8.1) копии документа, удостоверяющего личность руководителя, членов коллегиального исполнительного органа, лица, исполняющего функции единоличного исполнительного органа, и (или) главного бухгалтера получателя субсидии;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(пп. 8.1 введен </w:t>
      </w:r>
      <w:hyperlink r:id="rId40" w:history="1">
        <w:r w:rsidRPr="000A44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20.02.2021 N 73-а)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8.2) письменного согласия на обработку персональных данных руководителя, членов коллегиального исполнительного органа, лица, исполняющего функции единоличного исполнительного органа, и (или) главного бухгалтера получателя субсидии.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(пп. 8.2 введен </w:t>
      </w:r>
      <w:hyperlink r:id="rId41" w:history="1">
        <w:r w:rsidRPr="000A44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20.02.2021 N 73-а)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9) утратил силу с 1 января 2021 года. - </w:t>
      </w:r>
      <w:hyperlink r:id="rId42" w:history="1">
        <w:r w:rsidRPr="000A444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Копии документов заверяются получателями субсидии. Получатели субсидии несут персональную ответственность за достоверность сведений, представленных в документах.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(п. 7 в ред. </w:t>
      </w:r>
      <w:hyperlink r:id="rId43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14.05.2019 N 152-а)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7.1.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взаимодействия: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(в ред. </w:t>
      </w:r>
      <w:hyperlink r:id="rId44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20.02.2021 N 73-а)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1) выписка из Единого государственного реестра юридических лиц (индивидуальных предпринимателей);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2) сведения из реестра дисквалифицированных лиц;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lastRenderedPageBreak/>
        <w:t xml:space="preserve">(пп. 2 в ред. </w:t>
      </w:r>
      <w:hyperlink r:id="rId45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20.02.2021 N 73-а)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3) справка, подтверждающая отсутствие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4) справка о применяемой системе налогообложения.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Получатели субсидии вправе представить документы, указанные в настоящем пункте, по собственной инициативе, при этом выписка из Единого государственного реестра юридических лиц (индивидуальных предпринимателей), а также выписка из реестра дисквалифицированных лиц должна быть выдана налоговым органом не ранее чем за 30 календарных дней, предшествующих дате подачи заявления.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(п. 7.1 введен </w:t>
      </w:r>
      <w:hyperlink r:id="rId46" w:history="1">
        <w:r w:rsidRPr="000A44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14.08.2018 N 334-а; в ред. </w:t>
      </w:r>
      <w:hyperlink r:id="rId47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8. Поступившие главному распорядителю как получателю бюджетных средств заявление и прилагаемые к нему документы, указанные в </w:t>
      </w:r>
      <w:hyperlink w:anchor="Par80" w:tooltip="7. Для получения субсидии получатели субсидии представляют в срок до 15 октября текущего финансового года главному распорядителю как получателю бюджетных средств по адресу: 156013, г. Кострома, ул. Маршала Новикова, 37, заявление на предоставление субсидии (да" w:history="1">
        <w:r w:rsidRPr="000A444A">
          <w:rPr>
            <w:rFonts w:ascii="Times New Roman" w:hAnsi="Times New Roman" w:cs="Times New Roman"/>
            <w:color w:val="0000FF"/>
          </w:rPr>
          <w:t>пункте 7</w:t>
        </w:r>
      </w:hyperlink>
      <w:r w:rsidRPr="000A444A">
        <w:rPr>
          <w:rFonts w:ascii="Times New Roman" w:hAnsi="Times New Roman" w:cs="Times New Roman"/>
        </w:rPr>
        <w:t xml:space="preserve"> 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печатью главного распорядителя как получателя бюджетных средств.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5" w:name="Par114"/>
      <w:bookmarkEnd w:id="5"/>
      <w:r w:rsidRPr="000A444A">
        <w:rPr>
          <w:rFonts w:ascii="Times New Roman" w:hAnsi="Times New Roman" w:cs="Times New Roman"/>
        </w:rPr>
        <w:t xml:space="preserve">9. Главный распорядитель как получатель бюджетных средств в течение десяти рабочих дней со дня регистрации заявления и указанных в </w:t>
      </w:r>
      <w:hyperlink w:anchor="Par80" w:tooltip="7. Для получения субсидии получатели субсидии представляют в срок до 15 октября текущего финансового года главному распорядителю как получателю бюджетных средств по адресу: 156013, г. Кострома, ул. Маршала Новикова, 37, заявление на предоставление субсидии (да" w:history="1">
        <w:r w:rsidRPr="000A444A">
          <w:rPr>
            <w:rFonts w:ascii="Times New Roman" w:hAnsi="Times New Roman" w:cs="Times New Roman"/>
            <w:color w:val="0000FF"/>
          </w:rPr>
          <w:t>пункте 7</w:t>
        </w:r>
      </w:hyperlink>
      <w:r w:rsidRPr="000A444A">
        <w:rPr>
          <w:rFonts w:ascii="Times New Roman" w:hAnsi="Times New Roman" w:cs="Times New Roman"/>
        </w:rPr>
        <w:t xml:space="preserve"> настоящего Порядка документов рассматривает их и принимает решение о предоставлении субсидии либо об отказе в предоставлении субсидии.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Уведомление о предоставлении субсидии либо об отказе в ее предоставлении направляется получателю субсидии в течение трех рабочих дней со дня принятия такого решения. Субсидии предоставляются в порядке очередности поступления главному распорядителю как получателю бюджетных средств заявления и документов, указанных в </w:t>
      </w:r>
      <w:hyperlink w:anchor="Par80" w:tooltip="7. Для получения субсидии получатели субсидии представляют в срок до 15 октября текущего финансового года главному распорядителю как получателю бюджетных средств по адресу: 156013, г. Кострома, ул. Маршала Новикова, 37, заявление на предоставление субсидии (да" w:history="1">
        <w:r w:rsidRPr="000A444A">
          <w:rPr>
            <w:rFonts w:ascii="Times New Roman" w:hAnsi="Times New Roman" w:cs="Times New Roman"/>
            <w:color w:val="0000FF"/>
          </w:rPr>
          <w:t>пункте 7</w:t>
        </w:r>
      </w:hyperlink>
      <w:r w:rsidRPr="000A444A">
        <w:rPr>
          <w:rFonts w:ascii="Times New Roman" w:hAnsi="Times New Roman" w:cs="Times New Roman"/>
        </w:rPr>
        <w:t xml:space="preserve"> настоящего Порядка.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Предоставление субсидии осуществляется в соответствии с Соглашением, заключаемым между главным распорядителем как получателем бюджетных средств и получателем субсидии в срок не позднее 5 рабочих дней со дня принятия решения о предоставлении субсидии, в соответствии с типовой формой, установленной департаментом финансов Костромской области.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(в ред. </w:t>
      </w:r>
      <w:hyperlink r:id="rId48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утвержденных в установленном порядке лимитов бюджетных обязательств на предоставление субсидий на текущий финансовый год, приводящего к невозможности предоставления субсидии в размере, определенном в Соглашении.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(абзац введен </w:t>
      </w:r>
      <w:hyperlink r:id="rId49" w:history="1">
        <w:r w:rsidRPr="000A44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10.02.2020 N 33-а; в ред. </w:t>
      </w:r>
      <w:hyperlink r:id="rId50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утвержденной департаментом финансов Костромской области.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(абзац введен </w:t>
      </w:r>
      <w:hyperlink r:id="rId51" w:history="1">
        <w:r w:rsidRPr="000A44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Дополнительные соглашения являются неотъемлемой частью Соглашения.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(абзац введен </w:t>
      </w:r>
      <w:hyperlink r:id="rId52" w:history="1">
        <w:r w:rsidRPr="000A44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(п. 9 в ред. </w:t>
      </w:r>
      <w:hyperlink r:id="rId53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14.08.2018 N 334-а)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10. 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11. Основанием для отказа получателю субсидии в предоставлении субсидии является: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1) несоответствие получателя субсидии требованиям, предусмотренным </w:t>
      </w:r>
      <w:hyperlink w:anchor="Par63" w:tooltip="5. Право на получение субсидии имеют получатели субсидии, отвечающие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" w:history="1">
        <w:r w:rsidRPr="000A444A">
          <w:rPr>
            <w:rFonts w:ascii="Times New Roman" w:hAnsi="Times New Roman" w:cs="Times New Roman"/>
            <w:color w:val="0000FF"/>
          </w:rPr>
          <w:t>пунктом 5</w:t>
        </w:r>
      </w:hyperlink>
      <w:r w:rsidRPr="000A444A">
        <w:rPr>
          <w:rFonts w:ascii="Times New Roman" w:hAnsi="Times New Roman" w:cs="Times New Roman"/>
        </w:rPr>
        <w:t xml:space="preserve"> настоящего Порядка;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2) несоблюдение получателем субсидии условий предоставления субсидий, установленных </w:t>
      </w:r>
      <w:hyperlink w:anchor="Par73" w:tooltip="6. Субсидии предоставляются при условии:" w:history="1">
        <w:r w:rsidRPr="000A444A">
          <w:rPr>
            <w:rFonts w:ascii="Times New Roman" w:hAnsi="Times New Roman" w:cs="Times New Roman"/>
            <w:color w:val="0000FF"/>
          </w:rPr>
          <w:t>пунктом 6</w:t>
        </w:r>
      </w:hyperlink>
      <w:r w:rsidRPr="000A444A">
        <w:rPr>
          <w:rFonts w:ascii="Times New Roman" w:hAnsi="Times New Roman" w:cs="Times New Roman"/>
        </w:rPr>
        <w:t xml:space="preserve"> настоящего Порядка;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6" w:name="Par129"/>
      <w:bookmarkEnd w:id="6"/>
      <w:r w:rsidRPr="000A444A">
        <w:rPr>
          <w:rFonts w:ascii="Times New Roman" w:hAnsi="Times New Roman" w:cs="Times New Roman"/>
        </w:rPr>
        <w:t xml:space="preserve">3) несоответствие представленных получателями субсидии документов требованиям, определенным в </w:t>
      </w:r>
      <w:hyperlink w:anchor="Par80" w:tooltip="7. Для получения субсидии получатели субсидии представляют в срок до 15 октября текущего финансового года главному распорядителю как получателю бюджетных средств по адресу: 156013, г. Кострома, ул. Маршала Новикова, 37, заявление на предоставление субсидии (да" w:history="1">
        <w:r w:rsidRPr="000A444A">
          <w:rPr>
            <w:rFonts w:ascii="Times New Roman" w:hAnsi="Times New Roman" w:cs="Times New Roman"/>
            <w:color w:val="0000FF"/>
          </w:rPr>
          <w:t>пункте 7</w:t>
        </w:r>
      </w:hyperlink>
      <w:r w:rsidRPr="000A444A">
        <w:rPr>
          <w:rFonts w:ascii="Times New Roman" w:hAnsi="Times New Roman" w:cs="Times New Roman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(пп. 3 в ред. </w:t>
      </w:r>
      <w:hyperlink r:id="rId54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20.02.2021 N 73-а)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4) представление документов, указанных в </w:t>
      </w:r>
      <w:hyperlink w:anchor="Par80" w:tooltip="7. Для получения субсидии получатели субсидии представляют в срок до 15 октября текущего финансового года главному распорядителю как получателю бюджетных средств по адресу: 156013, г. Кострома, ул. Маршала Новикова, 37, заявление на предоставление субсидии (да" w:history="1">
        <w:r w:rsidRPr="000A444A">
          <w:rPr>
            <w:rFonts w:ascii="Times New Roman" w:hAnsi="Times New Roman" w:cs="Times New Roman"/>
            <w:color w:val="0000FF"/>
          </w:rPr>
          <w:t>пункте 7</w:t>
        </w:r>
      </w:hyperlink>
      <w:r w:rsidRPr="000A444A">
        <w:rPr>
          <w:rFonts w:ascii="Times New Roman" w:hAnsi="Times New Roman" w:cs="Times New Roman"/>
        </w:rPr>
        <w:t xml:space="preserve"> настоящего Порядка, с нарушением срока, указанного в </w:t>
      </w:r>
      <w:hyperlink w:anchor="Par80" w:tooltip="7. Для получения субсидии получатели субсидии представляют в срок до 15 октября текущего финансового года главному распорядителю как получателю бюджетных средств по адресу: 156013, г. Кострома, ул. Маршала Новикова, 37, заявление на предоставление субсидии (да" w:history="1">
        <w:r w:rsidRPr="000A444A">
          <w:rPr>
            <w:rFonts w:ascii="Times New Roman" w:hAnsi="Times New Roman" w:cs="Times New Roman"/>
            <w:color w:val="0000FF"/>
          </w:rPr>
          <w:t>пункте 7</w:t>
        </w:r>
      </w:hyperlink>
      <w:r w:rsidRPr="000A444A">
        <w:rPr>
          <w:rFonts w:ascii="Times New Roman" w:hAnsi="Times New Roman" w:cs="Times New Roman"/>
        </w:rPr>
        <w:t xml:space="preserve"> настоящего Порядка (за исключением документов, запрашиваемых посредством межведомственного электронного взаимодействия);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7" w:name="Par132"/>
      <w:bookmarkEnd w:id="7"/>
      <w:r w:rsidRPr="000A444A">
        <w:rPr>
          <w:rFonts w:ascii="Times New Roman" w:hAnsi="Times New Roman" w:cs="Times New Roman"/>
        </w:rPr>
        <w:t xml:space="preserve">5) отсутствие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</w:t>
      </w:r>
      <w:r w:rsidRPr="000A444A">
        <w:rPr>
          <w:rFonts w:ascii="Times New Roman" w:hAnsi="Times New Roman" w:cs="Times New Roman"/>
        </w:rPr>
        <w:lastRenderedPageBreak/>
        <w:t xml:space="preserve">доведенных до главного распорядителя как получателя бюджетных средств в установленном порядке на цели, указанные в </w:t>
      </w:r>
      <w:hyperlink w:anchor="Par52" w:tooltip="2. Субсидии предоставляются в рамках реализации подпрограммы &quot;Развитие отраслей агропромышленного комплекса&quot; государственной программы Костромской области &quot;Развитие сельского хозяйства и регулирование рынков сельскохозяйственной продукции, сырья и продовольств" w:history="1">
        <w:r w:rsidRPr="000A444A">
          <w:rPr>
            <w:rFonts w:ascii="Times New Roman" w:hAnsi="Times New Roman" w:cs="Times New Roman"/>
            <w:color w:val="0000FF"/>
          </w:rPr>
          <w:t>пункте 2</w:t>
        </w:r>
      </w:hyperlink>
      <w:r w:rsidRPr="000A444A">
        <w:rPr>
          <w:rFonts w:ascii="Times New Roman" w:hAnsi="Times New Roman" w:cs="Times New Roman"/>
        </w:rPr>
        <w:t xml:space="preserve"> настоящего Порядка;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(в ред. </w:t>
      </w:r>
      <w:hyperlink r:id="rId55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6) установление факта недостоверности представленной получателем субсидии информации.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(пп. 6 в ред. </w:t>
      </w:r>
      <w:hyperlink r:id="rId56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12. Отказ в предоставлении субсидии по основаниям, предусмотренным </w:t>
      </w:r>
      <w:hyperlink w:anchor="Par129" w:tooltip="3) несоответствие представленных получателями субсидии документов требованиям, определенным в пункте 7 настоящего Порядка, или непредставление (представление не в полном объеме) указанных документов;" w:history="1">
        <w:r w:rsidRPr="000A444A">
          <w:rPr>
            <w:rFonts w:ascii="Times New Roman" w:hAnsi="Times New Roman" w:cs="Times New Roman"/>
            <w:color w:val="0000FF"/>
          </w:rPr>
          <w:t>подпунктами 3</w:t>
        </w:r>
      </w:hyperlink>
      <w:r w:rsidRPr="000A444A">
        <w:rPr>
          <w:rFonts w:ascii="Times New Roman" w:hAnsi="Times New Roman" w:cs="Times New Roman"/>
        </w:rPr>
        <w:t xml:space="preserve">, </w:t>
      </w:r>
      <w:hyperlink w:anchor="Par132" w:tooltip="5) отсутствие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до главного распорядителя как получателя бюджетных средс" w:history="1">
        <w:r w:rsidRPr="000A444A">
          <w:rPr>
            <w:rFonts w:ascii="Times New Roman" w:hAnsi="Times New Roman" w:cs="Times New Roman"/>
            <w:color w:val="0000FF"/>
          </w:rPr>
          <w:t>5 пункта 11</w:t>
        </w:r>
      </w:hyperlink>
      <w:r w:rsidRPr="000A444A">
        <w:rPr>
          <w:rFonts w:ascii="Times New Roman" w:hAnsi="Times New Roman" w:cs="Times New Roman"/>
        </w:rPr>
        <w:t xml:space="preserve"> настоящего Порядка,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(п. 12 в ред. </w:t>
      </w:r>
      <w:hyperlink r:id="rId57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10.02.2020 N 33-а)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13. Размер субсидии (Rs) определяется по формуле: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AC73ED" w:rsidRDefault="000A444A" w:rsidP="000A444A">
      <w:pPr>
        <w:pStyle w:val="ConsPlusNormal0"/>
        <w:jc w:val="center"/>
        <w:rPr>
          <w:rFonts w:ascii="Times New Roman" w:hAnsi="Times New Roman" w:cs="Times New Roman"/>
          <w:lang w:val="en-US"/>
        </w:rPr>
      </w:pPr>
      <w:r w:rsidRPr="000A444A">
        <w:rPr>
          <w:rFonts w:ascii="Times New Roman" w:hAnsi="Times New Roman" w:cs="Times New Roman"/>
          <w:lang w:val="en-US"/>
        </w:rPr>
        <w:t>Rs</w:t>
      </w:r>
      <w:r w:rsidRPr="00AC73ED">
        <w:rPr>
          <w:rFonts w:ascii="Times New Roman" w:hAnsi="Times New Roman" w:cs="Times New Roman"/>
          <w:lang w:val="en-US"/>
        </w:rPr>
        <w:t xml:space="preserve"> = </w:t>
      </w:r>
      <w:r w:rsidRPr="000A444A">
        <w:rPr>
          <w:rFonts w:ascii="Times New Roman" w:hAnsi="Times New Roman" w:cs="Times New Roman"/>
          <w:lang w:val="en-US"/>
        </w:rPr>
        <w:t>W</w:t>
      </w:r>
      <w:r w:rsidRPr="00AC73ED">
        <w:rPr>
          <w:rFonts w:ascii="Times New Roman" w:hAnsi="Times New Roman" w:cs="Times New Roman"/>
          <w:lang w:val="en-US"/>
        </w:rPr>
        <w:t xml:space="preserve"> </w:t>
      </w:r>
      <w:r w:rsidRPr="000A444A">
        <w:rPr>
          <w:rFonts w:ascii="Times New Roman" w:hAnsi="Times New Roman" w:cs="Times New Roman"/>
          <w:lang w:val="en-US"/>
        </w:rPr>
        <w:t>x</w:t>
      </w:r>
      <w:r w:rsidRPr="00AC73ED">
        <w:rPr>
          <w:rFonts w:ascii="Times New Roman" w:hAnsi="Times New Roman" w:cs="Times New Roman"/>
          <w:lang w:val="en-US"/>
        </w:rPr>
        <w:t xml:space="preserve"> </w:t>
      </w:r>
      <w:r w:rsidRPr="000A444A">
        <w:rPr>
          <w:rFonts w:ascii="Times New Roman" w:hAnsi="Times New Roman" w:cs="Times New Roman"/>
          <w:lang w:val="en-US"/>
        </w:rPr>
        <w:t>k</w:t>
      </w:r>
      <w:r w:rsidRPr="00AC73ED">
        <w:rPr>
          <w:rFonts w:ascii="Times New Roman" w:hAnsi="Times New Roman" w:cs="Times New Roman"/>
          <w:lang w:val="en-US"/>
        </w:rPr>
        <w:t xml:space="preserve"> </w:t>
      </w:r>
      <w:r w:rsidRPr="000A444A">
        <w:rPr>
          <w:rFonts w:ascii="Times New Roman" w:hAnsi="Times New Roman" w:cs="Times New Roman"/>
          <w:lang w:val="en-US"/>
        </w:rPr>
        <w:t>x</w:t>
      </w:r>
      <w:r w:rsidRPr="00AC73ED">
        <w:rPr>
          <w:rFonts w:ascii="Times New Roman" w:hAnsi="Times New Roman" w:cs="Times New Roman"/>
          <w:lang w:val="en-US"/>
        </w:rPr>
        <w:t xml:space="preserve"> </w:t>
      </w:r>
      <w:r w:rsidRPr="000A444A">
        <w:rPr>
          <w:rFonts w:ascii="Times New Roman" w:hAnsi="Times New Roman" w:cs="Times New Roman"/>
          <w:lang w:val="en-US"/>
        </w:rPr>
        <w:t>S</w:t>
      </w:r>
      <w:r w:rsidRPr="00AC73ED">
        <w:rPr>
          <w:rFonts w:ascii="Times New Roman" w:hAnsi="Times New Roman" w:cs="Times New Roman"/>
          <w:lang w:val="en-US"/>
        </w:rPr>
        <w:t>,</w:t>
      </w:r>
    </w:p>
    <w:p w:rsidR="000A444A" w:rsidRPr="00AC73ED" w:rsidRDefault="000A444A" w:rsidP="000A444A">
      <w:pPr>
        <w:pStyle w:val="ConsPlusNormal0"/>
        <w:jc w:val="both"/>
        <w:rPr>
          <w:rFonts w:ascii="Times New Roman" w:hAnsi="Times New Roman" w:cs="Times New Roman"/>
          <w:lang w:val="en-US"/>
        </w:rPr>
      </w:pPr>
    </w:p>
    <w:p w:rsidR="000A444A" w:rsidRPr="00AC73ED" w:rsidRDefault="000A444A" w:rsidP="000A444A">
      <w:pPr>
        <w:pStyle w:val="ConsPlusNormal0"/>
        <w:ind w:firstLine="540"/>
        <w:jc w:val="both"/>
        <w:rPr>
          <w:rFonts w:ascii="Times New Roman" w:hAnsi="Times New Roman" w:cs="Times New Roman"/>
          <w:lang w:val="en-US"/>
        </w:rPr>
      </w:pPr>
      <w:r w:rsidRPr="000A444A">
        <w:rPr>
          <w:rFonts w:ascii="Times New Roman" w:hAnsi="Times New Roman" w:cs="Times New Roman"/>
        </w:rPr>
        <w:t>где</w:t>
      </w:r>
      <w:r w:rsidRPr="00AC73ED">
        <w:rPr>
          <w:rFonts w:ascii="Times New Roman" w:hAnsi="Times New Roman" w:cs="Times New Roman"/>
          <w:lang w:val="en-US"/>
        </w:rPr>
        <w:t>: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W - количество приобретенного крупного и (или) мелкого рогатого скота, голов;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k - коэффициент перевода скота в условные головы;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S - ставка субсидии на возмещение части затрат на приобретение 1 условной головы скота, рублей.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Применяются следующие коэффициенты перевода скота в условные головы: крупный рогатый скот (коровы, быки-производители) - 1,0; прочий крупный рогатый скот - 0,6; овцы и козы (без овец романовской породы) - 0,1, овцы романовской породы - 0,3.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Ставка субсидии на возмещение части затрат на приобретение 1 условной головы скота ежегодно утверждается главным распорядителем как получателем бюджетных средств в соответствии с принятым им нормативным правовым актом.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Субсидия предоставляется в размере, рассчитанном по формуле, указанной в настоящем пункте, при этом размер субсидии не должен превышать 90 процентов от фактических затрат получателя субсидии на приобретение крупного и (или) мелкого рогатого скота.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(п. 13 в ред. </w:t>
      </w:r>
      <w:hyperlink r:id="rId58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04.12.2018 N 493-а)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8" w:name="Par150"/>
      <w:bookmarkEnd w:id="8"/>
      <w:r w:rsidRPr="000A444A">
        <w:rPr>
          <w:rFonts w:ascii="Times New Roman" w:hAnsi="Times New Roman" w:cs="Times New Roman"/>
        </w:rPr>
        <w:t>14. Результатом предоставления субсидии является обеспечение сохранности поголовья крупного и (или) мелкого рогатого скота не менее 100 процентов по состоянию на 1 января года, следующего за годом предоставления субсидии, по сравнению с 1 января года, в котором предоставлена субсидия.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Показателем, необходимым для достижения результата предоставления субсидии, является наличие поголовья крупного и (или) мелкого рогатого скота по состоянию на 1 января года, следующего за годом предоставления субсидии, в количестве не менее чем на 1 января года, в котором предоставлена субсидия.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(абзац введен </w:t>
      </w:r>
      <w:hyperlink r:id="rId59" w:history="1">
        <w:r w:rsidRPr="000A44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(п. 14 в ред. </w:t>
      </w:r>
      <w:hyperlink r:id="rId60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10.02.2020 N 33-а)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15. Субсидии перечисляются на расчетные или корреспондентские счета получателей субсидии, открытые ими в учреждениях Центрального банка Российской Федерации или российских кредитных организациях, не позднее десятого рабочего дня, следующего за днем принятия решения о предоставлении субсидии, по результатам рассмотрения документов, указанных в </w:t>
      </w:r>
      <w:hyperlink w:anchor="Par80" w:tooltip="7. Для получения субсидии получатели субсидии представляют в срок до 15 октября текущего финансового года главному распорядителю как получателю бюджетных средств по адресу: 156013, г. Кострома, ул. Маршала Новикова, 37, заявление на предоставление субсидии (да" w:history="1">
        <w:r w:rsidRPr="000A444A">
          <w:rPr>
            <w:rFonts w:ascii="Times New Roman" w:hAnsi="Times New Roman" w:cs="Times New Roman"/>
            <w:color w:val="0000FF"/>
          </w:rPr>
          <w:t>пункте 7</w:t>
        </w:r>
      </w:hyperlink>
      <w:r w:rsidRPr="000A444A">
        <w:rPr>
          <w:rFonts w:ascii="Times New Roman" w:hAnsi="Times New Roman" w:cs="Times New Roman"/>
        </w:rPr>
        <w:t xml:space="preserve"> настоящего Порядка, в сроки, установленные </w:t>
      </w:r>
      <w:hyperlink w:anchor="Par114" w:tooltip="9. Главный распорядитель как получатель бюджетных средств в течение десяти рабочих дней со дня регистрации заявления и указанных в пункте 7 настоящего Порядка документов рассматривает их и принимает решение о предоставлении субсидии либо об отказе в предоставл" w:history="1">
        <w:r w:rsidRPr="000A444A">
          <w:rPr>
            <w:rFonts w:ascii="Times New Roman" w:hAnsi="Times New Roman" w:cs="Times New Roman"/>
            <w:color w:val="0000FF"/>
          </w:rPr>
          <w:t>пунктом 9</w:t>
        </w:r>
      </w:hyperlink>
      <w:r w:rsidRPr="000A444A">
        <w:rPr>
          <w:rFonts w:ascii="Times New Roman" w:hAnsi="Times New Roman" w:cs="Times New Roman"/>
        </w:rPr>
        <w:t xml:space="preserve"> настоящего Порядка.</w:t>
      </w:r>
    </w:p>
    <w:p w:rsidR="000A444A" w:rsidRPr="000A444A" w:rsidRDefault="000A444A" w:rsidP="009A3952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(в ред. </w:t>
      </w:r>
      <w:hyperlink r:id="rId61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16. Действия (бездействие), решения главного распорядителя как получателя бюджетных средств, осуществляемые (принимаемые) в ходе предоставления субсидий, могут быть обжалованы получателями субсидии в досудебном (внесудебном) порядке заместителю губернатора Костромской области, координирующему работу по вопросам реализации государственной и выработке региональной политики в области развития агропромышленного комплекса, и (или) в судебном порядке.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Title"/>
        <w:jc w:val="center"/>
        <w:outlineLvl w:val="1"/>
      </w:pPr>
      <w:r w:rsidRPr="000A444A">
        <w:t>Глава 3. ТРЕБОВАНИЯ К ОТЧЕТНОСТИ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17. Получатели субсидии представляют главному распорядителю как получателю бюджетных средств в срок до 1 марта года, наступившего в году, следующем за годом предоставления субсидии, отчет о достижении результата предоставления субсидии и показателя, необходимого для достижения результата предоставления субсидии, установленного </w:t>
      </w:r>
      <w:hyperlink w:anchor="Par150" w:tooltip="14. Результатом предоставления субсидии является обеспечение сохранности поголовья крупного и (или) мелкого рогатого скота не менее 100 процентов по состоянию на 1 января года, следующего за годом предоставления субсидии, по сравнению с 1 января года, в которо" w:history="1">
        <w:r w:rsidRPr="000A444A">
          <w:rPr>
            <w:rFonts w:ascii="Times New Roman" w:hAnsi="Times New Roman" w:cs="Times New Roman"/>
            <w:color w:val="0000FF"/>
          </w:rPr>
          <w:t>пунктом 14</w:t>
        </w:r>
      </w:hyperlink>
      <w:r w:rsidRPr="000A444A">
        <w:rPr>
          <w:rFonts w:ascii="Times New Roman" w:hAnsi="Times New Roman" w:cs="Times New Roman"/>
        </w:rPr>
        <w:t xml:space="preserve"> настоящего Порядка (далее - отчет), в соответствии с типовой формой Соглашения, установленной департаментом финансов Костромской области.</w:t>
      </w:r>
    </w:p>
    <w:p w:rsidR="000A444A" w:rsidRPr="000A444A" w:rsidRDefault="000A444A" w:rsidP="000A444A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lastRenderedPageBreak/>
        <w:t>Главный распорядитель как получатель бюджетных средств имеет право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Личные подсобные хозяйства дополнительно представляют выписку из похозяйственной книги учета личного подсобного хозяйства гражданина, ведущего личное подсобное хозяйство, с указанием количества сельскохозяйственных животных.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При составлении отчета подлежат заполнению все графы, исправления в отчете не допускаются.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Отчет на бумажном носителе подписывается должностным лицом, ответственным за составление формы отчета, и соответственно руководителем организации, или индивидуальным предпринимателем, или главой крестьянского (фермерского) хозяйства, или главой личного подсобного хозяйства и заверяется печатью (при наличии).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(п. 17 в ред. </w:t>
      </w:r>
      <w:hyperlink r:id="rId62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Title"/>
        <w:jc w:val="center"/>
        <w:outlineLvl w:val="1"/>
      </w:pPr>
      <w:r w:rsidRPr="000A444A">
        <w:t>Глава 4. КОНТРОЛЬ</w:t>
      </w:r>
    </w:p>
    <w:p w:rsidR="000A444A" w:rsidRPr="000A444A" w:rsidRDefault="000A444A" w:rsidP="000A444A">
      <w:pPr>
        <w:pStyle w:val="ConsPlusTitle"/>
        <w:jc w:val="center"/>
      </w:pPr>
      <w:r w:rsidRPr="000A444A">
        <w:t>ЗА СОБЛЮДЕНИЕМ УСЛОВИЙ, ЦЕЛЕЙ И ПОРЯДКА ПРЕДОСТАВЛЕНИЯ</w:t>
      </w:r>
    </w:p>
    <w:p w:rsidR="000A444A" w:rsidRPr="000A444A" w:rsidRDefault="000A444A" w:rsidP="000A444A">
      <w:pPr>
        <w:pStyle w:val="ConsPlusTitle"/>
        <w:jc w:val="center"/>
      </w:pPr>
      <w:r w:rsidRPr="000A444A">
        <w:t>СУБСИДИЙ И ОТВЕТСТВЕННОСТИ ЗА ИХ НАРУШЕНИЕ</w:t>
      </w: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(в ред. </w:t>
      </w:r>
      <w:hyperlink r:id="rId63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</w:t>
      </w: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от 14.08.2018 N 334-а)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18.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 осуществляют проверку соблюдения условий, целей и порядка предоставления субсидий получателям субсидии.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Выражение согласия получателями субсидии на осуществление указанных проверок осуществляется путем подписания Соглашения.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(абзац введен </w:t>
      </w:r>
      <w:hyperlink r:id="rId64" w:history="1">
        <w:r w:rsidRPr="000A44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9" w:name="Par176"/>
      <w:bookmarkEnd w:id="9"/>
      <w:r w:rsidRPr="000A444A">
        <w:rPr>
          <w:rFonts w:ascii="Times New Roman" w:hAnsi="Times New Roman" w:cs="Times New Roman"/>
        </w:rPr>
        <w:t>19. В случаях установления факта нарушения получателем субсидии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недостижения значений результата предоставления субсидии и показателя, необходимого для достижения результата предоставления субсидии, субсидия подлежит возврату в областной бюджет: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 w:rsidR="000A444A" w:rsidRPr="000A444A" w:rsidRDefault="000A444A" w:rsidP="009A3952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В случае, если получателями субсидии не достигнуты значения результата предоставления субсидии, установленные </w:t>
      </w:r>
      <w:hyperlink w:anchor="Par150" w:tooltip="14. Результатом предоставления субсидии является обеспечение сохранности поголовья крупного и (или) мелкого рогатого скота не менее 100 процентов по состоянию на 1 января года, следующего за годом предоставления субсидии, по сравнению с 1 января года, в которо" w:history="1">
        <w:r w:rsidRPr="000A444A">
          <w:rPr>
            <w:rFonts w:ascii="Times New Roman" w:hAnsi="Times New Roman" w:cs="Times New Roman"/>
            <w:color w:val="0000FF"/>
          </w:rPr>
          <w:t>пунктом 14</w:t>
        </w:r>
      </w:hyperlink>
      <w:r w:rsidRPr="000A444A">
        <w:rPr>
          <w:rFonts w:ascii="Times New Roman" w:hAnsi="Times New Roman" w:cs="Times New Roman"/>
        </w:rPr>
        <w:t xml:space="preserve"> настоящего Порядка, субсидия подлежит возврату в областной бюджет в размере, рассчитываемом по формуле: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W = (1 - D / P) x R,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где:</w:t>
      </w:r>
    </w:p>
    <w:p w:rsidR="000A444A" w:rsidRPr="000A444A" w:rsidRDefault="000A444A" w:rsidP="000A444A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W - размер субсидии, подлежащей возврату в областной бюджет, рублей;</w:t>
      </w:r>
    </w:p>
    <w:p w:rsidR="000A444A" w:rsidRPr="000A444A" w:rsidRDefault="000A444A" w:rsidP="000A444A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D - достигнутые получателем субсидии значения результата предоставления субсидии, установленные получателю субсидии в соответствии с </w:t>
      </w:r>
      <w:hyperlink w:anchor="Par150" w:tooltip="14. Результатом предоставления субсидии является обеспечение сохранности поголовья крупного и (или) мелкого рогатого скота не менее 100 процентов по состоянию на 1 января года, следующего за годом предоставления субсидии, по сравнению с 1 января года, в которо" w:history="1">
        <w:r w:rsidRPr="000A444A">
          <w:rPr>
            <w:rFonts w:ascii="Times New Roman" w:hAnsi="Times New Roman" w:cs="Times New Roman"/>
            <w:color w:val="0000FF"/>
          </w:rPr>
          <w:t>пунктом 14</w:t>
        </w:r>
      </w:hyperlink>
      <w:r w:rsidRPr="000A444A">
        <w:rPr>
          <w:rFonts w:ascii="Times New Roman" w:hAnsi="Times New Roman" w:cs="Times New Roman"/>
        </w:rPr>
        <w:t xml:space="preserve"> настоящего Порядка;</w:t>
      </w:r>
    </w:p>
    <w:p w:rsidR="000A444A" w:rsidRPr="000A444A" w:rsidRDefault="000A444A" w:rsidP="00E5445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P - плановое значение результата предоставления субсидии, установленное получателю субсидии в соответствии с </w:t>
      </w:r>
      <w:hyperlink w:anchor="Par150" w:tooltip="14. Результатом предоставления субсидии является обеспечение сохранности поголовья крупного и (или) мелкого рогатого скота не менее 100 процентов по состоянию на 1 января года, следующего за годом предоставления субсидии, по сравнению с 1 января года, в которо" w:history="1">
        <w:r w:rsidRPr="000A444A">
          <w:rPr>
            <w:rFonts w:ascii="Times New Roman" w:hAnsi="Times New Roman" w:cs="Times New Roman"/>
            <w:color w:val="0000FF"/>
          </w:rPr>
          <w:t>пунктом 14</w:t>
        </w:r>
      </w:hyperlink>
      <w:r w:rsidRPr="000A444A">
        <w:rPr>
          <w:rFonts w:ascii="Times New Roman" w:hAnsi="Times New Roman" w:cs="Times New Roman"/>
        </w:rPr>
        <w:t xml:space="preserve"> настоящего Порядка;</w:t>
      </w:r>
    </w:p>
    <w:p w:rsidR="000A444A" w:rsidRPr="000A444A" w:rsidRDefault="000A444A" w:rsidP="00E5445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R - размер субсидии, перечисленной получателю субсидии в отчетном году, рублей.</w:t>
      </w:r>
    </w:p>
    <w:p w:rsidR="000A444A" w:rsidRPr="000A444A" w:rsidRDefault="000A444A" w:rsidP="00E5445C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(п. 19 в ред. </w:t>
      </w:r>
      <w:hyperlink r:id="rId65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E5445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0" w:name="Par189"/>
      <w:bookmarkEnd w:id="10"/>
      <w:r w:rsidRPr="000A444A">
        <w:rPr>
          <w:rFonts w:ascii="Times New Roman" w:hAnsi="Times New Roman" w:cs="Times New Roman"/>
        </w:rPr>
        <w:t xml:space="preserve">20. В случае недостижения получателем субсидии результата предоставления субсидии, установленного </w:t>
      </w:r>
      <w:hyperlink w:anchor="Par150" w:tooltip="14. Результатом предоставления субсидии является обеспечение сохранности поголовья крупного и (или) мелкого рогатого скота не менее 100 процентов по состоянию на 1 января года, следующего за годом предоставления субсидии, по сравнению с 1 января года, в которо" w:history="1">
        <w:r w:rsidRPr="000A444A">
          <w:rPr>
            <w:rFonts w:ascii="Times New Roman" w:hAnsi="Times New Roman" w:cs="Times New Roman"/>
            <w:color w:val="0000FF"/>
          </w:rPr>
          <w:t>пунктом 14</w:t>
        </w:r>
      </w:hyperlink>
      <w:r w:rsidRPr="000A444A">
        <w:rPr>
          <w:rFonts w:ascii="Times New Roman" w:hAnsi="Times New Roman" w:cs="Times New Roman"/>
        </w:rPr>
        <w:t xml:space="preserve"> настоящего Порядка, субсидия подлежит возврату в порядке, установленном </w:t>
      </w:r>
      <w:hyperlink w:anchor="Par176" w:tooltip="19. В случаях установления факта нарушения получателем субсиди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ых сведений, содер" w:history="1">
        <w:r w:rsidRPr="000A444A">
          <w:rPr>
            <w:rFonts w:ascii="Times New Roman" w:hAnsi="Times New Roman" w:cs="Times New Roman"/>
            <w:color w:val="0000FF"/>
          </w:rPr>
          <w:t>пунктом 19</w:t>
        </w:r>
      </w:hyperlink>
      <w:r w:rsidRPr="000A444A">
        <w:rPr>
          <w:rFonts w:ascii="Times New Roman" w:hAnsi="Times New Roman" w:cs="Times New Roman"/>
        </w:rPr>
        <w:t xml:space="preserve"> настоящего Порядка.</w:t>
      </w:r>
    </w:p>
    <w:p w:rsidR="000A444A" w:rsidRPr="000A444A" w:rsidRDefault="000A444A" w:rsidP="00E5445C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(п. 20 в ред. </w:t>
      </w:r>
      <w:hyperlink r:id="rId66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10.02.2020 N 33-а)</w:t>
      </w:r>
    </w:p>
    <w:p w:rsidR="000A444A" w:rsidRPr="000A444A" w:rsidRDefault="000A444A" w:rsidP="00E5445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21. Требования главного распорядителя как получателя бюджетных средств о возврате субсидий направляются в течение 10 рабочих дней со дня обнаружения обстоятельств, предусмотренных </w:t>
      </w:r>
      <w:hyperlink w:anchor="Par176" w:tooltip="19. В случаях установления факта нарушения получателем субсиди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ых сведений, содер" w:history="1">
        <w:r w:rsidRPr="000A444A">
          <w:rPr>
            <w:rFonts w:ascii="Times New Roman" w:hAnsi="Times New Roman" w:cs="Times New Roman"/>
            <w:color w:val="0000FF"/>
          </w:rPr>
          <w:t>пунктами 19</w:t>
        </w:r>
      </w:hyperlink>
      <w:r w:rsidRPr="000A444A">
        <w:rPr>
          <w:rFonts w:ascii="Times New Roman" w:hAnsi="Times New Roman" w:cs="Times New Roman"/>
        </w:rPr>
        <w:t xml:space="preserve">, </w:t>
      </w:r>
      <w:hyperlink w:anchor="Par189" w:tooltip="20. В случае недостижения получателем субсидии результата предоставления субсидии, установленного пунктом 14 настоящего Порядка, субсидия подлежит возврату в порядке, установленном пунктом 19 настоящего Порядка." w:history="1">
        <w:r w:rsidRPr="000A444A">
          <w:rPr>
            <w:rFonts w:ascii="Times New Roman" w:hAnsi="Times New Roman" w:cs="Times New Roman"/>
            <w:color w:val="0000FF"/>
          </w:rPr>
          <w:t>20</w:t>
        </w:r>
      </w:hyperlink>
      <w:r w:rsidRPr="000A444A">
        <w:rPr>
          <w:rFonts w:ascii="Times New Roman" w:hAnsi="Times New Roman" w:cs="Times New Roman"/>
        </w:rPr>
        <w:t xml:space="preserve"> настоящего Порядка, заказными письмами с уведомлением о вручении получателям субсидии.</w:t>
      </w:r>
    </w:p>
    <w:p w:rsidR="000A444A" w:rsidRPr="000A444A" w:rsidRDefault="000A444A" w:rsidP="00E5445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lastRenderedPageBreak/>
        <w:t xml:space="preserve">Представление и (или) предписание департамента финансового контроля Костромской области о возврате субсидий в случае обнаружения обстоятельств, предусмотренных </w:t>
      </w:r>
      <w:hyperlink w:anchor="Par176" w:tooltip="19. В случаях установления факта нарушения получателем субсиди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ых сведений, содер" w:history="1">
        <w:r w:rsidRPr="000A444A">
          <w:rPr>
            <w:rFonts w:ascii="Times New Roman" w:hAnsi="Times New Roman" w:cs="Times New Roman"/>
            <w:color w:val="0000FF"/>
          </w:rPr>
          <w:t>пунктами 19</w:t>
        </w:r>
      </w:hyperlink>
      <w:r w:rsidRPr="000A444A">
        <w:rPr>
          <w:rFonts w:ascii="Times New Roman" w:hAnsi="Times New Roman" w:cs="Times New Roman"/>
        </w:rPr>
        <w:t xml:space="preserve">, </w:t>
      </w:r>
      <w:hyperlink w:anchor="Par189" w:tooltip="20. В случае недостижения получателем субсидии результата предоставления субсидии, установленного пунктом 14 настоящего Порядка, субсидия подлежит возврату в порядке, установленном пунктом 19 настоящего Порядка." w:history="1">
        <w:r w:rsidRPr="000A444A">
          <w:rPr>
            <w:rFonts w:ascii="Times New Roman" w:hAnsi="Times New Roman" w:cs="Times New Roman"/>
            <w:color w:val="0000FF"/>
          </w:rPr>
          <w:t>20</w:t>
        </w:r>
      </w:hyperlink>
      <w:r w:rsidRPr="000A444A">
        <w:rPr>
          <w:rFonts w:ascii="Times New Roman" w:hAnsi="Times New Roman" w:cs="Times New Roman"/>
        </w:rPr>
        <w:t xml:space="preserve"> настоящего Порядка, направляются получателям субсидии в порядке и сроки, установленные </w:t>
      </w:r>
      <w:hyperlink r:id="rId67" w:history="1">
        <w:r w:rsidRPr="000A44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A444A">
        <w:rPr>
          <w:rFonts w:ascii="Times New Roman" w:hAnsi="Times New Roman" w:cs="Times New Roman"/>
        </w:rPr>
        <w:t xml:space="preserve"> Правительства Российской Федерации от 23 июля 2020 года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обследований".</w:t>
      </w:r>
    </w:p>
    <w:p w:rsidR="000A444A" w:rsidRPr="000A444A" w:rsidRDefault="000A444A" w:rsidP="00E5445C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(в ред. </w:t>
      </w:r>
      <w:hyperlink r:id="rId68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499-а)</w:t>
      </w:r>
    </w:p>
    <w:p w:rsidR="000A444A" w:rsidRPr="000A444A" w:rsidRDefault="000A444A" w:rsidP="00E5445C">
      <w:pPr>
        <w:pStyle w:val="ConsPlusNormal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(п. 21 в ред. </w:t>
      </w:r>
      <w:hyperlink r:id="rId69" w:history="1">
        <w:r w:rsidRPr="000A444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10.02.2020 N 33-а)</w:t>
      </w:r>
    </w:p>
    <w:p w:rsidR="000A444A" w:rsidRPr="000A444A" w:rsidRDefault="000A444A" w:rsidP="00E5445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22. При невозвращении субсидий получателями субсидии в случаях, указанных в </w:t>
      </w:r>
      <w:hyperlink w:anchor="Par176" w:tooltip="19. В случаях установления факта нарушения получателем субсиди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ых сведений, содер" w:history="1">
        <w:r w:rsidRPr="000A444A">
          <w:rPr>
            <w:rFonts w:ascii="Times New Roman" w:hAnsi="Times New Roman" w:cs="Times New Roman"/>
            <w:color w:val="0000FF"/>
          </w:rPr>
          <w:t>пунктах 19</w:t>
        </w:r>
      </w:hyperlink>
      <w:r w:rsidRPr="000A444A">
        <w:rPr>
          <w:rFonts w:ascii="Times New Roman" w:hAnsi="Times New Roman" w:cs="Times New Roman"/>
        </w:rPr>
        <w:t xml:space="preserve">, </w:t>
      </w:r>
      <w:hyperlink w:anchor="Par189" w:tooltip="20. В случае недостижения получателем субсидии результата предоставления субсидии, установленного пунктом 14 настоящего Порядка, субсидия подлежит возврату в порядке, установленном пунктом 19 настоящего Порядка." w:history="1">
        <w:r w:rsidRPr="000A444A">
          <w:rPr>
            <w:rFonts w:ascii="Times New Roman" w:hAnsi="Times New Roman" w:cs="Times New Roman"/>
            <w:color w:val="0000FF"/>
          </w:rPr>
          <w:t>20</w:t>
        </w:r>
      </w:hyperlink>
      <w:r w:rsidRPr="000A444A">
        <w:rPr>
          <w:rFonts w:ascii="Times New Roman" w:hAnsi="Times New Roman" w:cs="Times New Roman"/>
        </w:rPr>
        <w:t xml:space="preserve"> настоящего Порядка, взыскание выплаченных сумм субсидий осуществляется в судебном порядке.</w:t>
      </w:r>
    </w:p>
    <w:p w:rsidR="000A444A" w:rsidRPr="000A444A" w:rsidRDefault="000A444A" w:rsidP="00E5445C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Приложение N 1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к Порядку предоставления субсидий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на возмещение части затрат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из областного бюджета всем категориям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хозяйств, включая личные подсобные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хозяйства, занимающимся содержанием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и разведением свиней, по переводу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 на альтернативные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виды животноводства</w:t>
      </w:r>
    </w:p>
    <w:p w:rsidR="000A444A" w:rsidRPr="000A444A" w:rsidRDefault="000A444A" w:rsidP="000A444A">
      <w:pPr>
        <w:pStyle w:val="ConsPlusNormal0"/>
        <w:rPr>
          <w:rFonts w:ascii="Times New Roman" w:hAnsi="Times New Roman" w:cs="Times New Roman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A444A" w:rsidRPr="000A444A" w:rsidTr="00E5445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0" w:history="1">
              <w:r w:rsidRPr="000A444A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 xml:space="preserve"> администрации Костромской области</w:t>
            </w:r>
          </w:p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>от 10.02.2020 N 33-а)</w:t>
            </w:r>
          </w:p>
        </w:tc>
      </w:tr>
    </w:tbl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ФОРМА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Угловой   штамп  (при  наличии)             Директору департамента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с наименованием и ИНН заявителя          агропромышленного комплекса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и     исходящими    реквизитами              Костромской области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документа                          ________________________________________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                                                   (Ф.И.О.)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bookmarkStart w:id="11" w:name="Par222"/>
      <w:bookmarkEnd w:id="11"/>
      <w:r w:rsidRPr="000A444A">
        <w:rPr>
          <w:rFonts w:ascii="Times New Roman" w:hAnsi="Times New Roman" w:cs="Times New Roman"/>
        </w:rPr>
        <w:t>ЗАЯВЛЕНИЕ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    "На  основании  порядка  предоставления  субсидий  на  возмещение части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затрат  из  областного  бюджета  всем  категориям  хозяйств, включая личные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подсобные  хозяйства,  занимающимся  содержанием  и  разведением свиней, по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переводу  хозяйств  на  альтернативные  виды  животноводства, утвержденного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постановлением  администрации  Костромской  области от 11 декабря 2017 года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N  469-а  "О  порядке предоставления субсидий на возмещение части затрат из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областного  бюджета  всем  категориям  хозяйств,  включая  личные подсобные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хозяйства,  занимающимся  содержанием  и  разведением  свиней,  по переводу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  на  альтернативные  виды  животноводства", прошу Вас предоставить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___________________________________________________________________________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                    (наименование получателя субсидии)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субсидию  на  возмещение части затрат из областного бюджета всем категориям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хозяйств,  включая  личные  подсобные хозяйства, занимающимся содержанием и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разведением   свиней,   по   переводу   хозяйств   на  альтернативные  виды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животноводства и перечислить субсидию в сумме _____________________________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___________________________________________________________________________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                             (сумма прописью)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на расчетный счет: ________________________________________________________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                 (платежные реквизиты получателя субсидии)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Главный бухгалтер (при наличии)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___________________ _______________________________________________________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     (подпись)                             (Ф.И.О.)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М.П. (при наличии)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Поступило в департамент агропромышленного комплекса Костромской области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"____" _______________ 20___ года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___________________ _______________________________________________________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     (подпись)                             (Ф.И.О.)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___________________________________________________________________________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           (отметка о соответствии или несоответствии документов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                        установленным требованиям)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Приложение N 2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к Порядку предоставления субсидий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на возмещение части затрат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из областного бюджета всем категориям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хозяйств, включая личные подсобные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хозяйства, занимающимся содержанием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и разведением свиней, по переводу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 на альтернативные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виды животноводства</w:t>
      </w:r>
    </w:p>
    <w:p w:rsidR="000A444A" w:rsidRPr="000A444A" w:rsidRDefault="000A444A" w:rsidP="000A444A">
      <w:pPr>
        <w:pStyle w:val="ConsPlusNormal0"/>
        <w:rPr>
          <w:rFonts w:ascii="Times New Roman" w:hAnsi="Times New Roman" w:cs="Times New Roman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A444A" w:rsidRPr="000A444A" w:rsidTr="00E5445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1" w:history="1">
              <w:r w:rsidRPr="000A444A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A444A">
              <w:rPr>
                <w:rFonts w:ascii="Times New Roman" w:hAnsi="Times New Roman" w:cs="Times New Roman"/>
                <w:color w:val="392C69"/>
              </w:rPr>
              <w:t xml:space="preserve"> администрации Костромской области</w:t>
            </w:r>
          </w:p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0A444A">
              <w:rPr>
                <w:rFonts w:ascii="Times New Roman" w:hAnsi="Times New Roman" w:cs="Times New Roman"/>
                <w:color w:val="392C69"/>
              </w:rPr>
              <w:t>от 04.12.2018 N 493-а)</w:t>
            </w:r>
          </w:p>
        </w:tc>
      </w:tr>
    </w:tbl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bookmarkStart w:id="12" w:name="Par278"/>
      <w:bookmarkEnd w:id="12"/>
      <w:r w:rsidRPr="000A444A">
        <w:rPr>
          <w:rFonts w:ascii="Times New Roman" w:hAnsi="Times New Roman" w:cs="Times New Roman"/>
        </w:rPr>
        <w:t>СПРАВКА-РАСЧЕТ</w:t>
      </w: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НА ПРЕДОСТАВЛЕНИЕ СУБСИДИИ НА ВОЗМЕЩЕНИЕ ЧАСТИ ЗАТРАТ</w:t>
      </w: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ИЗ ОБЛАСТНОГО БЮДЖЕТА ВСЕМ КАТЕГОРИЯМ ХОЗЯЙСТВ, ВКЛЮЧАЯ</w:t>
      </w: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ЛИЧНЫЕ ПОДСОБНЫЕ ХОЗЯЙСТВА, ЗАНИМАЮЩИМСЯ СОДЕРЖАНИЕМ</w:t>
      </w: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И РАЗВЕДЕНИЕМ СВИНЕЙ, ПО ПЕРЕВОДУ ХОЗЯЙСТВ</w:t>
      </w: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НА АЛЬТЕРНАТИВНЫЕ ВИДЫ ЖИВОТНОВОДСТВА</w:t>
      </w: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____________________________________________________________</w:t>
      </w: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(ПОЛУЧАТЕЛЬ СУБСИДИИ)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1361"/>
        <w:gridCol w:w="1531"/>
        <w:gridCol w:w="1247"/>
        <w:gridCol w:w="1247"/>
        <w:gridCol w:w="1644"/>
      </w:tblGrid>
      <w:tr w:rsidR="000A444A" w:rsidRPr="000A444A" w:rsidTr="00E544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Вид приобретенных животных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Количество приобретенного скота, голов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Коэффициент перевода скота в условные головы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Ставка субсидии на 1 условную голову, рублей</w:t>
            </w:r>
            <w:hyperlink w:anchor="Par317" w:tooltip="&lt;*&gt; Заполняется департаментом агропромышленного комплекса Костромской области." w:history="1">
              <w:r w:rsidRPr="000A444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Стоимость приобретенного скота,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Сумма субсидии, рублей (</w:t>
            </w:r>
            <w:hyperlink w:anchor="Par296" w:tooltip="3" w:history="1">
              <w:r w:rsidRPr="000A444A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0A444A">
              <w:rPr>
                <w:rFonts w:ascii="Times New Roman" w:hAnsi="Times New Roman" w:cs="Times New Roman"/>
              </w:rPr>
              <w:t xml:space="preserve"> x </w:t>
            </w:r>
            <w:hyperlink w:anchor="Par297" w:tooltip="4" w:history="1">
              <w:r w:rsidRPr="000A444A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0A444A">
              <w:rPr>
                <w:rFonts w:ascii="Times New Roman" w:hAnsi="Times New Roman" w:cs="Times New Roman"/>
              </w:rPr>
              <w:t xml:space="preserve"> x </w:t>
            </w:r>
            <w:hyperlink w:anchor="Par298" w:tooltip="5" w:history="1">
              <w:r w:rsidRPr="000A444A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0A444A">
              <w:rPr>
                <w:rFonts w:ascii="Times New Roman" w:hAnsi="Times New Roman" w:cs="Times New Roman"/>
              </w:rPr>
              <w:t xml:space="preserve">) (не более 90% от </w:t>
            </w:r>
            <w:hyperlink w:anchor="Par299" w:tooltip="6" w:history="1">
              <w:r w:rsidRPr="000A444A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0A444A">
              <w:rPr>
                <w:rFonts w:ascii="Times New Roman" w:hAnsi="Times New Roman" w:cs="Times New Roman"/>
              </w:rPr>
              <w:t>)</w:t>
            </w:r>
            <w:hyperlink w:anchor="Par317" w:tooltip="&lt;*&gt; Заполняется департаментом агропромышленного комплекса Костромской области." w:history="1">
              <w:r w:rsidRPr="000A444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A444A" w:rsidRPr="000A444A" w:rsidTr="00E544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13" w:name="Par296"/>
            <w:bookmarkEnd w:id="13"/>
            <w:r w:rsidRPr="000A4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14" w:name="Par297"/>
            <w:bookmarkEnd w:id="14"/>
            <w:r w:rsidRPr="000A4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15" w:name="Par298"/>
            <w:bookmarkEnd w:id="15"/>
            <w:r w:rsidRPr="000A44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16" w:name="Par299"/>
            <w:bookmarkEnd w:id="16"/>
            <w:r w:rsidRPr="000A44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7</w:t>
            </w:r>
          </w:p>
        </w:tc>
      </w:tr>
      <w:tr w:rsidR="000A444A" w:rsidRPr="000A444A" w:rsidTr="00E544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0A444A" w:rsidRPr="000A444A" w:rsidTr="00E544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--------------------------------</w:t>
      </w:r>
    </w:p>
    <w:p w:rsidR="000A444A" w:rsidRPr="000A444A" w:rsidRDefault="000A444A" w:rsidP="000A444A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17" w:name="Par317"/>
      <w:bookmarkEnd w:id="17"/>
      <w:r w:rsidRPr="000A444A">
        <w:rPr>
          <w:rFonts w:ascii="Times New Roman" w:hAnsi="Times New Roman" w:cs="Times New Roman"/>
        </w:rPr>
        <w:t>&lt;*&gt; Заполняется департаментом агропромышленного комплекса Костромской области.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   Расчет субсидии подтверждаю:              Согласовано: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Руководитель сельскохозяйственного     Директор департамента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товаропроизводителя (глава личного     агропромышленного комплекса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подсобного хозяйства)                  Костромской области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_________ _________________________    _________ __________________________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(подпись)         (Ф.И.О.)             (подпись)          (Ф.И.О.)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Главный бухгалтер _______________ _________________________________________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                     (подпись)                    (Ф.И.О.)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М.П. (при наличии)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"___" _______________ 20___ г.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Исполнитель _______________________________________ телефон _______________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Приложение N 3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к Порядку предоставления субсидий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на возмещение части затрат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из областного бюджета всем категориям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хозяйств, включая личные подсобные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хозяйства, занимающимся содержанием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и разведением свиней, по переводу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 на альтернативные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виды животноводства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bookmarkStart w:id="18" w:name="Par350"/>
      <w:bookmarkEnd w:id="18"/>
      <w:r w:rsidRPr="000A444A">
        <w:rPr>
          <w:rFonts w:ascii="Times New Roman" w:hAnsi="Times New Roman" w:cs="Times New Roman"/>
        </w:rPr>
        <w:t>ОТЧЕТ О ПОГОЛОВЬЕ СКОТА</w:t>
      </w: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НА 1 _______________ 20__ ГОДА</w:t>
      </w: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____________________________________________________________</w:t>
      </w: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(наименование получателя субсидии)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  <w:sectPr w:rsidR="000A444A" w:rsidRPr="000A444A">
          <w:headerReference w:type="default" r:id="rId72"/>
          <w:footerReference w:type="default" r:id="rId7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6612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568"/>
        <w:gridCol w:w="567"/>
        <w:gridCol w:w="567"/>
        <w:gridCol w:w="709"/>
        <w:gridCol w:w="737"/>
        <w:gridCol w:w="709"/>
        <w:gridCol w:w="651"/>
        <w:gridCol w:w="709"/>
        <w:gridCol w:w="737"/>
        <w:gridCol w:w="794"/>
        <w:gridCol w:w="737"/>
        <w:gridCol w:w="794"/>
        <w:gridCol w:w="737"/>
        <w:gridCol w:w="850"/>
        <w:gridCol w:w="737"/>
        <w:gridCol w:w="794"/>
        <w:gridCol w:w="737"/>
        <w:gridCol w:w="794"/>
        <w:gridCol w:w="737"/>
        <w:gridCol w:w="424"/>
        <w:gridCol w:w="737"/>
        <w:gridCol w:w="794"/>
      </w:tblGrid>
      <w:tr w:rsidR="000A444A" w:rsidRPr="000A444A" w:rsidTr="000A444A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lastRenderedPageBreak/>
              <w:t>Вид и группа животных</w:t>
            </w:r>
            <w:hyperlink w:anchor="Par485" w:tooltip="&lt;*&gt; Указываются все виды и группы животных, содержащихся у товаропроизводителя." w:history="1">
              <w:r w:rsidRPr="000A444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Наличие на начало текущего года</w:t>
            </w: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Приход</w:t>
            </w: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Расход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Итого на 1 число месяца обращения за субсидией</w:t>
            </w:r>
          </w:p>
        </w:tc>
      </w:tr>
      <w:tr w:rsidR="000A444A" w:rsidRPr="000A444A" w:rsidTr="000A444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приплод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переведено из других ферм (групп)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куплено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реализовано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переведено на другие фермы (группы)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забито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пало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4A" w:rsidRPr="000A444A" w:rsidTr="000A444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масса,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масса,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масса, кг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масса,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масса,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масса,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масса,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масса,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масса,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масса,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0A444A" w:rsidRPr="000A444A" w:rsidTr="000A44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A444A">
              <w:rPr>
                <w:rFonts w:ascii="Times New Roman" w:hAnsi="Times New Roman" w:cs="Times New Roman"/>
              </w:rPr>
              <w:t>23</w:t>
            </w:r>
          </w:p>
        </w:tc>
      </w:tr>
      <w:tr w:rsidR="000A444A" w:rsidRPr="000A444A" w:rsidTr="000A44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0A444A" w:rsidRPr="000A444A" w:rsidTr="000A44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0A444A" w:rsidRPr="000A444A" w:rsidTr="000A44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4A" w:rsidRPr="000A444A" w:rsidRDefault="000A444A" w:rsidP="00E5445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  <w:sectPr w:rsidR="000A444A" w:rsidRPr="000A444A">
          <w:headerReference w:type="default" r:id="rId74"/>
          <w:footerReference w:type="default" r:id="rId7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--------------------------------</w:t>
      </w:r>
    </w:p>
    <w:p w:rsidR="000A444A" w:rsidRPr="000A444A" w:rsidRDefault="000A444A" w:rsidP="000A444A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19" w:name="Par485"/>
      <w:bookmarkEnd w:id="19"/>
      <w:r w:rsidRPr="000A444A">
        <w:rPr>
          <w:rFonts w:ascii="Times New Roman" w:hAnsi="Times New Roman" w:cs="Times New Roman"/>
        </w:rPr>
        <w:t>&lt;*&gt; Указываются все виды и группы животных, содержащихся у товаропроизводителя.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Руководитель товаропроизводителя (глава личного подсобного хозяйства)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___________________ _______________________________________________________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     (подпись)                             (Ф.И.О.)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Главный бухгалтер (при наличии)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___________________ _______________________________________________________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     (подпись)                             (Ф.И.О.)</w:t>
      </w: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nformat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М.П. (при наличии)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Приложение N 4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к Порядку предоставления субсидий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на возмещение части затрат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из областного бюджета всем категориям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хозяйств, включая личные подсобные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хозяйства, занимающимся содержанием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и разведением свиней, по переводу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хозяйств на альтернативные</w:t>
      </w: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виды животноводства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right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ФОРМА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bookmarkStart w:id="20" w:name="Par513"/>
      <w:bookmarkEnd w:id="20"/>
      <w:r w:rsidRPr="000A444A">
        <w:rPr>
          <w:rFonts w:ascii="Times New Roman" w:hAnsi="Times New Roman" w:cs="Times New Roman"/>
        </w:rPr>
        <w:t>ОТЧЕТ</w:t>
      </w:r>
    </w:p>
    <w:p w:rsidR="000A444A" w:rsidRPr="000A444A" w:rsidRDefault="000A444A" w:rsidP="000A444A">
      <w:pPr>
        <w:pStyle w:val="ConsPlusNormal0"/>
        <w:jc w:val="center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>о достижении результата предоставления субсидии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0A444A" w:rsidRPr="000A444A" w:rsidRDefault="000A444A" w:rsidP="000A444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A444A">
        <w:rPr>
          <w:rFonts w:ascii="Times New Roman" w:hAnsi="Times New Roman" w:cs="Times New Roman"/>
        </w:rPr>
        <w:t xml:space="preserve">Утратило силу с 1 января 2020 года. - </w:t>
      </w:r>
      <w:hyperlink r:id="rId76" w:history="1">
        <w:r w:rsidRPr="000A444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A444A">
        <w:rPr>
          <w:rFonts w:ascii="Times New Roman" w:hAnsi="Times New Roman" w:cs="Times New Roman"/>
        </w:rPr>
        <w:t xml:space="preserve"> Администрации Костромской области от 16.11.2020 N 499-а.</w:t>
      </w:r>
    </w:p>
    <w:p w:rsidR="000A444A" w:rsidRPr="000A444A" w:rsidRDefault="000A444A" w:rsidP="000A444A">
      <w:pPr>
        <w:pStyle w:val="ConsPlusNormal0"/>
        <w:jc w:val="both"/>
        <w:rPr>
          <w:rFonts w:ascii="Times New Roman" w:hAnsi="Times New Roman" w:cs="Times New Roman"/>
        </w:rPr>
      </w:pPr>
    </w:p>
    <w:p w:rsidR="00F22106" w:rsidRDefault="00F22106" w:rsidP="001042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3ED" w:rsidRDefault="00AC73ED" w:rsidP="00AC73E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C73ED" w:rsidRDefault="00AC73ED" w:rsidP="00AC73ED">
      <w:pPr>
        <w:tabs>
          <w:tab w:val="left" w:pos="709"/>
        </w:tabs>
        <w:jc w:val="center"/>
        <w:rPr>
          <w:sz w:val="28"/>
          <w:szCs w:val="28"/>
        </w:rPr>
      </w:pPr>
    </w:p>
    <w:p w:rsidR="00AC73ED" w:rsidRDefault="00AC73ED" w:rsidP="00AC73ED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tab/>
      </w:r>
      <w:r>
        <w:rPr>
          <w:sz w:val="24"/>
        </w:rPr>
        <w:t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50000 кв.м.,  местоположение: Костромская область, Нерехтский район, в районе д. Гилёво, разрешенное использование: сельскохозяйственное использование, категория земель: земли сельскохозяйственного назначения, на территории кадастрового квартала 44:13:112412.</w:t>
      </w:r>
    </w:p>
    <w:p w:rsidR="00AC73ED" w:rsidRDefault="00AC73ED" w:rsidP="00AC73ED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AC73ED" w:rsidRDefault="00AC73ED" w:rsidP="00AC73ED">
      <w:pPr>
        <w:pStyle w:val="31"/>
        <w:tabs>
          <w:tab w:val="left" w:pos="709"/>
        </w:tabs>
        <w:ind w:right="1"/>
        <w:jc w:val="both"/>
      </w:pPr>
      <w:r>
        <w:rPr>
          <w:sz w:val="24"/>
        </w:rPr>
        <w:lastRenderedPageBreak/>
        <w:tab/>
      </w:r>
      <w:r>
        <w:rPr>
          <w:color w:val="000000"/>
          <w:sz w:val="24"/>
        </w:rPr>
        <w:t>Граждане, заинтересованные в предоставлении данного участка, в течение тридцати дней до 17 часов 00 минут 26 сентября 2021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AC73ED" w:rsidRDefault="00AC73ED" w:rsidP="00AC73ED">
      <w:pPr>
        <w:rPr>
          <w:lang w:eastAsia="ar-SA"/>
        </w:rPr>
      </w:pPr>
    </w:p>
    <w:p w:rsidR="00AC73ED" w:rsidRDefault="00AC73ED" w:rsidP="001042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3ED" w:rsidRDefault="00AC73ED" w:rsidP="001042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45C" w:rsidRPr="00E5445C" w:rsidRDefault="00E5445C" w:rsidP="00E5445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5445C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</w:t>
      </w:r>
    </w:p>
    <w:p w:rsidR="00E5445C" w:rsidRPr="00E5445C" w:rsidRDefault="00E5445C" w:rsidP="00E5445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5445C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E5445C" w:rsidRPr="00E5445C" w:rsidRDefault="00E5445C" w:rsidP="00E54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45C" w:rsidRPr="00E5445C" w:rsidRDefault="00E5445C" w:rsidP="00E54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445C" w:rsidRPr="00E5445C" w:rsidRDefault="00E5445C" w:rsidP="00E54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>от 02 августа 2021 года № 132/1</w:t>
      </w:r>
    </w:p>
    <w:p w:rsidR="00E5445C" w:rsidRDefault="00E5445C" w:rsidP="00E5445C">
      <w:pPr>
        <w:jc w:val="center"/>
        <w:rPr>
          <w:sz w:val="32"/>
          <w:szCs w:val="28"/>
        </w:rPr>
      </w:pPr>
    </w:p>
    <w:p w:rsidR="00E5445C" w:rsidRPr="00E5445C" w:rsidRDefault="00E5445C" w:rsidP="00E5445C">
      <w:pPr>
        <w:rPr>
          <w:rStyle w:val="af2"/>
          <w:rFonts w:ascii="Times New Roman" w:hAnsi="Times New Roman" w:cs="Times New Roman"/>
          <w:b w:val="0"/>
          <w:i w:val="0"/>
          <w:sz w:val="24"/>
          <w:szCs w:val="24"/>
        </w:rPr>
      </w:pPr>
      <w:r w:rsidRPr="00E5445C">
        <w:rPr>
          <w:rStyle w:val="af2"/>
          <w:rFonts w:ascii="Times New Roman" w:hAnsi="Times New Roman" w:cs="Times New Roman"/>
          <w:b w:val="0"/>
          <w:i w:val="0"/>
          <w:sz w:val="24"/>
          <w:szCs w:val="24"/>
        </w:rPr>
        <w:t>О ВНЕСЕНИИ ИЗМЕНЕНИЙ В ПОСТАНОВЛЕНИЕ №48 ОТ 02.04.2019 «ОБ УТВЕРЖДЕНИИ МУНИЦИПАЛЬНОЙ ПРОГРАММЫ ПРИГОРОДНОГО СЕЛЬСКОГО ПОСЕЛЕНИЯ МУНИЦИПАЛЬНОГО РАЙОНА ГОРОД НЕРЕХТА И НЕРЕХТСКИЙ РАЙОН «БОРЬБА С БОРЩЕВИКОМ СОСНОВСКОГО НА ТЕРРИТОРИИ ПРИГОРОДНОГО СЕЛЬСКОГО ПОСЕЛЕНИЯ НА 2019-2023 ГОДЫ»</w:t>
      </w:r>
    </w:p>
    <w:p w:rsidR="00E5445C" w:rsidRPr="0009051E" w:rsidRDefault="00E5445C" w:rsidP="00E5445C">
      <w:pPr>
        <w:jc w:val="center"/>
        <w:rPr>
          <w:szCs w:val="28"/>
        </w:rPr>
      </w:pPr>
    </w:p>
    <w:p w:rsidR="00E5445C" w:rsidRPr="00E5445C" w:rsidRDefault="00E5445C" w:rsidP="00E5445C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муниципального района город Нерехта и Нерехтский район Костромской области от 29 октября 2018 года №566 «Об утверждении муниципальной программы «Развитие сельского хозяйства и регулирование рынка сельскохозяйственной продукции, сырья и продовольствия в муниципальном районе город Нерехта и Нерехтский район на </w:t>
      </w:r>
      <w:r w:rsidRPr="00E5445C">
        <w:rPr>
          <w:rFonts w:ascii="Times New Roman" w:hAnsi="Times New Roman" w:cs="Times New Roman"/>
          <w:color w:val="000000"/>
          <w:sz w:val="24"/>
          <w:szCs w:val="24"/>
        </w:rPr>
        <w:t>2019-2021</w:t>
      </w:r>
      <w:r w:rsidRPr="00E5445C">
        <w:rPr>
          <w:rFonts w:ascii="Times New Roman" w:hAnsi="Times New Roman" w:cs="Times New Roman"/>
          <w:sz w:val="24"/>
          <w:szCs w:val="24"/>
        </w:rPr>
        <w:t xml:space="preserve"> годы», Постановлением администрации Пригородного сельского поселения муниципального района город Нерехта и Нерехтский район Костромской области от 22.03.2013г. №35 «Об утверждении положения о порядке разработки и реализации муниципальных целевых программ»,</w:t>
      </w:r>
    </w:p>
    <w:p w:rsidR="00E5445C" w:rsidRPr="00E5445C" w:rsidRDefault="00E5445C" w:rsidP="00E5445C">
      <w:pPr>
        <w:tabs>
          <w:tab w:val="left" w:pos="855"/>
          <w:tab w:val="left" w:pos="1050"/>
        </w:tabs>
        <w:spacing w:line="240" w:lineRule="auto"/>
        <w:ind w:right="60" w:firstLine="709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5445C" w:rsidRPr="00E5445C" w:rsidRDefault="00E5445C" w:rsidP="00E5445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Пригородного сельского поселения </w:t>
      </w:r>
      <w:r w:rsidRPr="00E5445C">
        <w:rPr>
          <w:rFonts w:ascii="Times New Roman" w:hAnsi="Times New Roman" w:cs="Times New Roman"/>
          <w:bCs/>
          <w:sz w:val="24"/>
          <w:szCs w:val="24"/>
        </w:rPr>
        <w:t>муниципального района город Нерехта и Нерехтский район «Борьба с борщевиком Сосновского на территории Пригородного сельского поселения»</w:t>
      </w:r>
      <w:r w:rsidRPr="00E5445C">
        <w:rPr>
          <w:rFonts w:ascii="Times New Roman" w:hAnsi="Times New Roman" w:cs="Times New Roman"/>
          <w:sz w:val="24"/>
          <w:szCs w:val="24"/>
        </w:rPr>
        <w:t xml:space="preserve"> на 2019-2021 годы»</w:t>
      </w:r>
      <w:r w:rsidRPr="00E5445C">
        <w:rPr>
          <w:rFonts w:ascii="Times New Roman" w:hAnsi="Times New Roman" w:cs="Times New Roman"/>
          <w:bCs/>
          <w:sz w:val="24"/>
          <w:szCs w:val="24"/>
        </w:rPr>
        <w:t xml:space="preserve">, утвержденную постановлением администрации Пригородного сельского поселения №48 от 02.04.2019 года (в редакции </w:t>
      </w:r>
      <w:r w:rsidRPr="00E5445C">
        <w:rPr>
          <w:rFonts w:ascii="Times New Roman" w:hAnsi="Times New Roman" w:cs="Times New Roman"/>
          <w:sz w:val="24"/>
          <w:szCs w:val="24"/>
        </w:rPr>
        <w:t>04.09.2020г. № 123; 02.11.2020г. №154/1.)</w:t>
      </w:r>
      <w:r w:rsidRPr="00E5445C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E5445C" w:rsidRPr="00E5445C" w:rsidRDefault="00E5445C" w:rsidP="00E5445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 xml:space="preserve">               1.1. Строку 6 Раздела </w:t>
      </w:r>
      <w:r w:rsidRPr="00E544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45C">
        <w:rPr>
          <w:rFonts w:ascii="Times New Roman" w:hAnsi="Times New Roman" w:cs="Times New Roman"/>
          <w:sz w:val="24"/>
          <w:szCs w:val="24"/>
        </w:rPr>
        <w:t xml:space="preserve"> «Объемы и источники финансирования» изложить в новой редакции</w:t>
      </w:r>
      <w:r w:rsidRPr="00E5445C">
        <w:rPr>
          <w:rFonts w:ascii="Times New Roman" w:hAnsi="Times New Roman" w:cs="Times New Roman"/>
          <w:bCs/>
          <w:sz w:val="24"/>
          <w:szCs w:val="24"/>
        </w:rPr>
        <w:t>:</w:t>
      </w:r>
    </w:p>
    <w:p w:rsidR="00E5445C" w:rsidRPr="00E5445C" w:rsidRDefault="00E5445C" w:rsidP="00E54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70"/>
      </w:tblGrid>
      <w:tr w:rsidR="00E5445C" w:rsidRPr="00E5445C" w:rsidTr="00E5445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45C" w:rsidRPr="00E5445C" w:rsidRDefault="00E5445C" w:rsidP="00E54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45C" w:rsidRPr="00E5445C" w:rsidRDefault="00E5445C" w:rsidP="00E54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5C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на условиях софинанансирования:</w:t>
            </w:r>
          </w:p>
          <w:p w:rsidR="00E5445C" w:rsidRPr="00E5445C" w:rsidRDefault="00E5445C" w:rsidP="00E54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5C">
              <w:rPr>
                <w:rFonts w:ascii="Times New Roman" w:hAnsi="Times New Roman" w:cs="Times New Roman"/>
                <w:sz w:val="24"/>
                <w:szCs w:val="24"/>
              </w:rPr>
              <w:t xml:space="preserve">- 2019 год: 50% за счет средств областного бюджета, 25% за счет бюджета муниципального района и 25% за счет бюджета Пригородного поселения </w:t>
            </w:r>
          </w:p>
          <w:p w:rsidR="00E5445C" w:rsidRPr="00E5445C" w:rsidRDefault="00E5445C" w:rsidP="00E54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5C">
              <w:rPr>
                <w:rFonts w:ascii="Times New Roman" w:hAnsi="Times New Roman" w:cs="Times New Roman"/>
                <w:sz w:val="24"/>
                <w:szCs w:val="24"/>
              </w:rPr>
              <w:t>2020 год:14,5% за счет бюджета муниципального района, 23,3% за счет средств областного бюджета, 62,2% за счет бюджета Пригородного поселения.</w:t>
            </w:r>
          </w:p>
          <w:p w:rsidR="00E5445C" w:rsidRPr="00E5445C" w:rsidRDefault="00E5445C" w:rsidP="00E54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год: 42,3% </w:t>
            </w:r>
            <w:r w:rsidRPr="00E5445C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бюджета, 13,3% за счет бюджета муниципального района и 44,4% за счет бюджета Пригородного поселения</w:t>
            </w:r>
          </w:p>
          <w:p w:rsidR="00E5445C" w:rsidRPr="00E5445C" w:rsidRDefault="00E5445C" w:rsidP="00E54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5C">
              <w:rPr>
                <w:rFonts w:ascii="Times New Roman" w:hAnsi="Times New Roman" w:cs="Times New Roman"/>
                <w:sz w:val="24"/>
                <w:szCs w:val="24"/>
              </w:rPr>
              <w:t>-2022,2023 годы: 50% за счет средств областного бюджета, 50% за счет бюджета Пригородного поселения.</w:t>
            </w:r>
          </w:p>
          <w:p w:rsidR="00E5445C" w:rsidRPr="00E5445C" w:rsidRDefault="00E5445C" w:rsidP="00E5445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45C" w:rsidRPr="00E5445C" w:rsidRDefault="00E5445C" w:rsidP="00E5445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445C" w:rsidRPr="00E5445C" w:rsidRDefault="00E5445C" w:rsidP="00E5445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 xml:space="preserve">РАЗДЕЛ V. Ресурсное обеспечение муниципальной программы изложить в следующей редакции паспорта муниципальной программы «Борьба с борщевиком   Сосновского на территории Пригородного сельского поселения» </w:t>
      </w:r>
      <w:r w:rsidRPr="00E5445C">
        <w:rPr>
          <w:rFonts w:ascii="Times New Roman" w:hAnsi="Times New Roman" w:cs="Times New Roman"/>
          <w:bCs/>
          <w:sz w:val="24"/>
          <w:szCs w:val="24"/>
        </w:rPr>
        <w:t xml:space="preserve">(в редакции </w:t>
      </w:r>
      <w:r w:rsidRPr="00E5445C">
        <w:rPr>
          <w:rFonts w:ascii="Times New Roman" w:hAnsi="Times New Roman" w:cs="Times New Roman"/>
          <w:sz w:val="24"/>
          <w:szCs w:val="24"/>
        </w:rPr>
        <w:t xml:space="preserve">04.09.2020г. № 123; 02.11.2020г. №154/1.) </w:t>
      </w:r>
      <w:r w:rsidRPr="00E5445C">
        <w:rPr>
          <w:rFonts w:ascii="Times New Roman" w:hAnsi="Times New Roman" w:cs="Times New Roman"/>
          <w:bCs/>
          <w:sz w:val="24"/>
          <w:szCs w:val="24"/>
        </w:rPr>
        <w:t xml:space="preserve">следующие изменения </w:t>
      </w:r>
      <w:r w:rsidRPr="00E5445C">
        <w:rPr>
          <w:rFonts w:ascii="Times New Roman" w:hAnsi="Times New Roman" w:cs="Times New Roman"/>
          <w:sz w:val="24"/>
          <w:szCs w:val="24"/>
        </w:rPr>
        <w:t xml:space="preserve">на «2019-2023» </w:t>
      </w:r>
      <w:r w:rsidRPr="00E5445C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E5445C" w:rsidRPr="00E5445C" w:rsidRDefault="00E5445C" w:rsidP="00E54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>Основными задачами плана мероприятий является сохранение и восстановление земельных ресурсов, предотвращения выбытия из оборота высокопродуктивных земель, сельскохозяйственных угодий и придорожных полос.</w:t>
      </w:r>
    </w:p>
    <w:p w:rsidR="00E5445C" w:rsidRPr="00E5445C" w:rsidRDefault="00E5445C" w:rsidP="00E54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ab/>
        <w:t>Финансирование программы осуществляется на условиях софинанансирования:</w:t>
      </w:r>
    </w:p>
    <w:p w:rsidR="00E5445C" w:rsidRPr="00E5445C" w:rsidRDefault="00E5445C" w:rsidP="00E5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ab/>
        <w:t xml:space="preserve">- 2019 год: 50% за счет средств областного бюджета, 25% за счет бюджета муниципального района и 25% за счет бюджета Пригородного поселения </w:t>
      </w:r>
    </w:p>
    <w:p w:rsidR="00E5445C" w:rsidRPr="00E5445C" w:rsidRDefault="00E5445C" w:rsidP="00E5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>2020 год: 14,5% за счет бюджета муниципального района, 23,3% за счет средств областного бюджета, 62,2% за счет бюджета Пригородного поселения.</w:t>
      </w:r>
    </w:p>
    <w:p w:rsidR="00E5445C" w:rsidRPr="00E5445C" w:rsidRDefault="00E5445C" w:rsidP="00E5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445C">
        <w:rPr>
          <w:rFonts w:ascii="Times New Roman" w:hAnsi="Times New Roman" w:cs="Times New Roman"/>
          <w:sz w:val="24"/>
          <w:szCs w:val="24"/>
        </w:rPr>
        <w:t xml:space="preserve">- </w:t>
      </w:r>
      <w:r w:rsidRPr="00E54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год: 42,3% </w:t>
      </w:r>
      <w:r w:rsidRPr="00E5445C">
        <w:rPr>
          <w:rFonts w:ascii="Times New Roman" w:hAnsi="Times New Roman" w:cs="Times New Roman"/>
          <w:sz w:val="24"/>
          <w:szCs w:val="24"/>
        </w:rPr>
        <w:t>за счет средств областного бюджета, 13,3% за счет бюджета муниципального района и 44,4% за счет бюджета Пригородного поселения</w:t>
      </w:r>
    </w:p>
    <w:p w:rsidR="00E5445C" w:rsidRPr="00E5445C" w:rsidRDefault="00E5445C" w:rsidP="00E5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>- 2022, 2023 годы: 50% за счет средств областного бюджета, 50% за счет бюджета Пригородного поселения.</w:t>
      </w:r>
    </w:p>
    <w:p w:rsidR="00E5445C" w:rsidRPr="00E5445C" w:rsidRDefault="00E5445C" w:rsidP="00E5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 xml:space="preserve"> 1.2. Перечень мероприятий программы муниципального района г. Нерехта и Нерехтский район «Борьба с борщевиком Сосновского на территории МР г. Нерехта и Нерехтский район на 2019- 2023 годы» изложить в новой редакции (таблица № 1).</w:t>
      </w:r>
    </w:p>
    <w:p w:rsidR="00E5445C" w:rsidRPr="00E5445C" w:rsidRDefault="00E5445C" w:rsidP="00E5445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>1.3. Перечень мероприятий муниципальной программы «Борьба с борщевиком Сосновского на территории МР г. Нерехта и Нерехтского района на 2019- 2023 годы» изложить в новой редакции (таблица № 2).</w:t>
      </w:r>
    </w:p>
    <w:p w:rsidR="00E5445C" w:rsidRPr="00E5445C" w:rsidRDefault="00E5445C" w:rsidP="00E5445C">
      <w:pPr>
        <w:pStyle w:val="ConsPlusTitle1"/>
        <w:tabs>
          <w:tab w:val="left" w:pos="705"/>
        </w:tabs>
        <w:spacing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E5445C">
        <w:rPr>
          <w:rFonts w:ascii="Times New Roman" w:hAnsi="Times New Roman" w:cs="Times New Roman"/>
          <w:b w:val="0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E5445C" w:rsidRPr="00E5445C" w:rsidRDefault="00E5445C" w:rsidP="00E544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84EE0" w:rsidRDefault="00784EE0" w:rsidP="00E5445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45C" w:rsidRPr="00E5445C" w:rsidRDefault="00E5445C" w:rsidP="00E5445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главы администрации </w:t>
      </w:r>
    </w:p>
    <w:p w:rsidR="00E5445C" w:rsidRPr="00E5445C" w:rsidRDefault="00E5445C" w:rsidP="00E5445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445C" w:rsidRPr="00E5445C" w:rsidSect="00E5445C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  <w:r w:rsidRPr="00E5445C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445C">
        <w:rPr>
          <w:rFonts w:ascii="Times New Roman" w:hAnsi="Times New Roman" w:cs="Times New Roman"/>
          <w:sz w:val="24"/>
          <w:szCs w:val="24"/>
        </w:rPr>
        <w:t xml:space="preserve"> Д.А. Придокин</w:t>
      </w:r>
      <w:bookmarkStart w:id="21" w:name="_GoBack"/>
      <w:bookmarkEnd w:id="21"/>
    </w:p>
    <w:p w:rsidR="00E5445C" w:rsidRDefault="00E5445C" w:rsidP="00E5445C">
      <w:pPr>
        <w:tabs>
          <w:tab w:val="left" w:pos="3408"/>
        </w:tabs>
        <w:ind w:firstLine="709"/>
        <w:rPr>
          <w:rFonts w:ascii="Arial" w:hAnsi="Arial" w:cs="Arial"/>
        </w:rPr>
        <w:sectPr w:rsidR="00E5445C" w:rsidSect="0083740F">
          <w:headerReference w:type="default" r:id="rId77"/>
          <w:footerReference w:type="default" r:id="rId78"/>
          <w:pgSz w:w="11906" w:h="16838"/>
          <w:pgMar w:top="567" w:right="1276" w:bottom="1134" w:left="1276" w:header="709" w:footer="709" w:gutter="0"/>
          <w:cols w:space="708"/>
          <w:titlePg/>
          <w:docGrid w:linePitch="360"/>
        </w:sectPr>
      </w:pPr>
      <w:r w:rsidRPr="00121784">
        <w:rPr>
          <w:rFonts w:ascii="Arial" w:hAnsi="Arial" w:cs="Arial"/>
        </w:rPr>
        <w:lastRenderedPageBreak/>
        <w:t xml:space="preserve">                              </w:t>
      </w:r>
    </w:p>
    <w:p w:rsidR="00E5445C" w:rsidRPr="00E5445C" w:rsidRDefault="00E5445C" w:rsidP="00E5445C">
      <w:pPr>
        <w:tabs>
          <w:tab w:val="left" w:pos="3408"/>
        </w:tabs>
        <w:ind w:firstLine="709"/>
        <w:rPr>
          <w:rFonts w:ascii="Times New Roman" w:hAnsi="Times New Roman" w:cs="Times New Roman"/>
        </w:rPr>
      </w:pPr>
      <w:r w:rsidRPr="00E5445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5445C">
        <w:rPr>
          <w:rFonts w:ascii="Times New Roman" w:hAnsi="Times New Roman" w:cs="Times New Roman"/>
        </w:rPr>
        <w:t xml:space="preserve">                 Таблица № 1.</w:t>
      </w:r>
    </w:p>
    <w:p w:rsidR="00E5445C" w:rsidRPr="00663388" w:rsidRDefault="00E5445C" w:rsidP="00E5445C">
      <w:pPr>
        <w:tabs>
          <w:tab w:val="left" w:pos="3408"/>
        </w:tabs>
        <w:ind w:firstLine="709"/>
        <w:rPr>
          <w:rFonts w:ascii="Arial" w:hAnsi="Arial" w:cs="Arial"/>
          <w:sz w:val="32"/>
        </w:rPr>
      </w:pPr>
    </w:p>
    <w:p w:rsidR="00E5445C" w:rsidRPr="00E5445C" w:rsidRDefault="00E5445C" w:rsidP="00E5445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>ПЕРЕЧЕНЬ МЕРОПРИЯТИЙ ПРОГРАММЫ МУНИЦИПАЛЬНОГО РАЙОНА Г.НЕРЕХТА И НЕРЕХТСКИЙ РАЙОН «БОРЬБА С БОРЩЕВИКОМ СОСНОВСКОГО НА ТЕРРИТОРИИ ПРИГОРОДНОГО СЕЛЬСКОГО ПОСЕЛЕНИЯ НА 2019-2023 ГОДЫ»</w:t>
      </w:r>
    </w:p>
    <w:p w:rsidR="00E5445C" w:rsidRPr="00E5445C" w:rsidRDefault="00E5445C" w:rsidP="00E5445C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5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95"/>
        <w:gridCol w:w="993"/>
        <w:gridCol w:w="1559"/>
        <w:gridCol w:w="1417"/>
        <w:gridCol w:w="1418"/>
        <w:gridCol w:w="1276"/>
        <w:gridCol w:w="1559"/>
        <w:gridCol w:w="1843"/>
        <w:gridCol w:w="2268"/>
      </w:tblGrid>
      <w:tr w:rsidR="00E5445C" w:rsidRPr="00E5445C" w:rsidTr="00E5445C">
        <w:trPr>
          <w:trHeight w:val="7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Наименование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показателя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Цель,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Единица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измерения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Значения показателей эффективности</w:t>
            </w:r>
          </w:p>
        </w:tc>
      </w:tr>
      <w:tr w:rsidR="00E5445C" w:rsidRPr="00E5445C" w:rsidTr="00E5445C">
        <w:trPr>
          <w:trHeight w:val="28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C" w:rsidRPr="00E5445C" w:rsidRDefault="00E5445C" w:rsidP="00E5445C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C" w:rsidRPr="00E5445C" w:rsidRDefault="00E5445C" w:rsidP="00E5445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C" w:rsidRPr="00E5445C" w:rsidRDefault="00E5445C" w:rsidP="00E5445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5C" w:rsidRPr="00E5445C" w:rsidRDefault="00E5445C" w:rsidP="00E5445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Базовое значение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(3года) предшествующие началу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Первый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 xml:space="preserve"> год реализации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Второй год реализации</w:t>
            </w:r>
          </w:p>
          <w:p w:rsidR="00E5445C" w:rsidRPr="00E5445C" w:rsidRDefault="00E5445C" w:rsidP="00E5445C">
            <w:pPr>
              <w:spacing w:after="0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Третий год реализации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Четвертый год реализации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Завершающий год реализации</w:t>
            </w:r>
          </w:p>
          <w:p w:rsidR="00E5445C" w:rsidRPr="00E5445C" w:rsidRDefault="00E5445C" w:rsidP="00E5445C">
            <w:pPr>
              <w:spacing w:after="0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 xml:space="preserve">      2023 г.</w:t>
            </w:r>
          </w:p>
        </w:tc>
      </w:tr>
      <w:tr w:rsidR="00E5445C" w:rsidRPr="00E5445C" w:rsidTr="00E54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9A3952">
            <w:pPr>
              <w:tabs>
                <w:tab w:val="left" w:pos="5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Информационная работа с населением о необходимых мерах по борьбе с борщевиком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Постоянно вести разъяснительную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Постоянно вести разъяснительную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Постоянно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вести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разъяснительную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Постоянно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вести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разъяснительную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Постоянно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вести разъяснительную работу</w:t>
            </w:r>
          </w:p>
        </w:tc>
      </w:tr>
      <w:tr w:rsidR="00E5445C" w:rsidRPr="00E5445C" w:rsidTr="00E5445C">
        <w:trPr>
          <w:trHeight w:val="4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5C" w:rsidRPr="00E5445C" w:rsidRDefault="00E5445C" w:rsidP="00E5445C">
            <w:pPr>
              <w:tabs>
                <w:tab w:val="left" w:pos="5680"/>
              </w:tabs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5C" w:rsidRPr="00E5445C" w:rsidRDefault="00E5445C" w:rsidP="00E5445C">
            <w:pPr>
              <w:tabs>
                <w:tab w:val="left" w:pos="5680"/>
              </w:tabs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Мероприятия, проводимые на территории населенных пунктов</w:t>
            </w:r>
          </w:p>
          <w:p w:rsidR="00E5445C" w:rsidRPr="00E5445C" w:rsidRDefault="00E5445C" w:rsidP="00E5445C">
            <w:pPr>
              <w:tabs>
                <w:tab w:val="left" w:pos="5680"/>
              </w:tabs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5445C" w:rsidRPr="00E5445C" w:rsidTr="00E544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Обработка всего от борщевика Сосновского гербицидами на территории Пригородного с/ п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Искоренение дикорастущих посевов борщевика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37,2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12,3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39,24</w:t>
            </w: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  <w:color w:val="000000" w:themeColor="text1"/>
              </w:rPr>
              <w:t>38,94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5C" w:rsidRPr="00E5445C" w:rsidRDefault="00E5445C" w:rsidP="00E5445C">
            <w:pPr>
              <w:tabs>
                <w:tab w:val="left" w:pos="5680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  <w:p w:rsidR="00E5445C" w:rsidRPr="00E5445C" w:rsidRDefault="00E5445C" w:rsidP="00E5445C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47,6</w:t>
            </w:r>
          </w:p>
          <w:p w:rsidR="00E5445C" w:rsidRPr="00E5445C" w:rsidRDefault="00E5445C" w:rsidP="00E5445C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E5445C" w:rsidRPr="003106C9" w:rsidRDefault="00E5445C" w:rsidP="00E5445C">
      <w:pPr>
        <w:ind w:firstLine="709"/>
        <w:jc w:val="center"/>
        <w:rPr>
          <w:rFonts w:ascii="Arial" w:hAnsi="Arial" w:cs="Arial"/>
          <w:sz w:val="28"/>
        </w:rPr>
      </w:pPr>
    </w:p>
    <w:p w:rsidR="00E5445C" w:rsidRDefault="00E5445C" w:rsidP="00E5445C">
      <w:pPr>
        <w:tabs>
          <w:tab w:val="left" w:pos="5680"/>
        </w:tabs>
      </w:pPr>
    </w:p>
    <w:p w:rsidR="00E5445C" w:rsidRDefault="00E5445C" w:rsidP="00E5445C">
      <w:pPr>
        <w:tabs>
          <w:tab w:val="left" w:pos="5680"/>
        </w:tabs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  <w:r w:rsidRPr="003106C9">
        <w:rPr>
          <w:rFonts w:ascii="Arial" w:hAnsi="Arial" w:cs="Arial"/>
        </w:rPr>
        <w:t xml:space="preserve"> </w:t>
      </w: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Default="00E5445C" w:rsidP="00E5445C">
      <w:pPr>
        <w:ind w:firstLine="709"/>
        <w:jc w:val="center"/>
        <w:rPr>
          <w:rFonts w:ascii="Arial" w:hAnsi="Arial" w:cs="Arial"/>
        </w:rPr>
      </w:pPr>
    </w:p>
    <w:p w:rsidR="00E5445C" w:rsidRPr="00E5445C" w:rsidRDefault="00E5445C" w:rsidP="00E5445C">
      <w:pPr>
        <w:tabs>
          <w:tab w:val="left" w:pos="5680"/>
        </w:tabs>
        <w:ind w:firstLine="709"/>
        <w:jc w:val="right"/>
        <w:rPr>
          <w:rFonts w:ascii="Times New Roman" w:hAnsi="Times New Roman" w:cs="Times New Roman"/>
        </w:rPr>
      </w:pPr>
      <w:r w:rsidRPr="00E5445C">
        <w:rPr>
          <w:rFonts w:ascii="Times New Roman" w:hAnsi="Times New Roman" w:cs="Times New Roman"/>
        </w:rPr>
        <w:t xml:space="preserve">Таблица № 2  </w:t>
      </w:r>
    </w:p>
    <w:p w:rsidR="00E5445C" w:rsidRPr="003106C9" w:rsidRDefault="00E5445C" w:rsidP="00E5445C">
      <w:pPr>
        <w:tabs>
          <w:tab w:val="left" w:pos="5680"/>
        </w:tabs>
        <w:ind w:firstLine="709"/>
        <w:jc w:val="right"/>
        <w:rPr>
          <w:rFonts w:ascii="Arial" w:hAnsi="Arial" w:cs="Arial"/>
        </w:rPr>
      </w:pPr>
      <w:r w:rsidRPr="003106C9">
        <w:rPr>
          <w:rFonts w:ascii="Arial" w:hAnsi="Arial" w:cs="Arial"/>
        </w:rPr>
        <w:t xml:space="preserve">                                                                </w:t>
      </w:r>
    </w:p>
    <w:p w:rsidR="00E5445C" w:rsidRPr="00E5445C" w:rsidRDefault="00E5445C" w:rsidP="00E5445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45C">
        <w:rPr>
          <w:rFonts w:ascii="Times New Roman" w:hAnsi="Times New Roman" w:cs="Times New Roman"/>
          <w:sz w:val="24"/>
          <w:szCs w:val="24"/>
        </w:rPr>
        <w:t>ПЕРЕЧЕНЬ МЕРОПРИЯТИЙ ПРОГРАММЫ МУНИЦИПАЛЬНОГО РАЙОНА Г.НЕРЕХТА И НЕРЕХТСКИЙ РАЙОН «БОРЬБА С БОРЩЕВИКОМ СОСНОВСКОГО НА ТЕРРИТОРИИ ПРИГОРОДНОГО СЕЛЬСКОГО ПОСЕЛЕНИЯ НА 2019-2023 ГОДЫ»</w:t>
      </w:r>
    </w:p>
    <w:p w:rsidR="00E5445C" w:rsidRPr="00E55908" w:rsidRDefault="00E5445C" w:rsidP="00E5445C">
      <w:pPr>
        <w:ind w:firstLine="709"/>
        <w:jc w:val="center"/>
        <w:rPr>
          <w:sz w:val="28"/>
          <w:szCs w:val="28"/>
        </w:rPr>
      </w:pPr>
      <w:r w:rsidRPr="003106C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4562" w:type="dxa"/>
        <w:tblInd w:w="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800"/>
        <w:gridCol w:w="1838"/>
        <w:gridCol w:w="1455"/>
        <w:gridCol w:w="1418"/>
        <w:gridCol w:w="1029"/>
        <w:gridCol w:w="1342"/>
        <w:gridCol w:w="1418"/>
        <w:gridCol w:w="1276"/>
        <w:gridCol w:w="2551"/>
      </w:tblGrid>
      <w:tr w:rsidR="00E5445C" w:rsidTr="00E5445C">
        <w:trPr>
          <w:cantSplit/>
          <w:trHeight w:val="6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3106C9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Arial" w:eastAsia="Calibri" w:hAnsi="Arial" w:cs="Arial"/>
              </w:rPr>
            </w:pPr>
            <w:r w:rsidRPr="003106C9">
              <w:rPr>
                <w:rFonts w:ascii="Arial" w:hAnsi="Arial" w:cs="Arial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По годам реализации</w:t>
            </w:r>
          </w:p>
        </w:tc>
        <w:tc>
          <w:tcPr>
            <w:tcW w:w="5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Планируемый объем средств, тыс.рублей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Ожидаемый</w:t>
            </w:r>
            <w:r w:rsidRPr="00E5445C">
              <w:rPr>
                <w:rFonts w:ascii="Times New Roman" w:hAnsi="Times New Roman" w:cs="Times New Roman"/>
              </w:rPr>
              <w:br/>
              <w:t xml:space="preserve">непосредственный </w:t>
            </w:r>
            <w:r w:rsidRPr="00E5445C">
              <w:rPr>
                <w:rFonts w:ascii="Times New Roman" w:hAnsi="Times New Roman" w:cs="Times New Roman"/>
              </w:rPr>
              <w:br/>
              <w:t xml:space="preserve">результат </w:t>
            </w:r>
            <w:r w:rsidRPr="00E5445C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</w:tr>
      <w:tr w:rsidR="00E5445C" w:rsidTr="00E5445C">
        <w:trPr>
          <w:cantSplit/>
          <w:trHeight w:val="6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45C" w:rsidRPr="003106C9" w:rsidRDefault="00E5445C" w:rsidP="00E5445C">
            <w:pPr>
              <w:spacing w:after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45C" w:rsidRPr="00E5445C" w:rsidRDefault="00E5445C" w:rsidP="00E5445C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45C" w:rsidRPr="00E5445C" w:rsidRDefault="00E5445C" w:rsidP="00E5445C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45C" w:rsidRPr="00E5445C" w:rsidRDefault="00E5445C" w:rsidP="00E5445C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45C" w:rsidRPr="00E5445C" w:rsidRDefault="00E5445C" w:rsidP="00E5445C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в том  числе: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45C" w:rsidRPr="00E5445C" w:rsidRDefault="00E5445C" w:rsidP="00E5445C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E5445C" w:rsidTr="00E5445C">
        <w:trPr>
          <w:cantSplit/>
          <w:trHeight w:val="87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45C" w:rsidRPr="003106C9" w:rsidRDefault="00E5445C" w:rsidP="00E5445C">
            <w:pPr>
              <w:spacing w:after="0"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45C" w:rsidRPr="00E5445C" w:rsidRDefault="00E5445C" w:rsidP="00E5445C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45C" w:rsidRPr="00E5445C" w:rsidRDefault="00E5445C" w:rsidP="00E5445C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45C" w:rsidRPr="00E5445C" w:rsidRDefault="00E5445C" w:rsidP="00E5445C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45C" w:rsidRPr="00E5445C" w:rsidRDefault="00E5445C" w:rsidP="00E5445C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45C" w:rsidRPr="00E5445C" w:rsidRDefault="00E5445C" w:rsidP="00E5445C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Бюджет 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Бюджет   сельских поселений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45C" w:rsidRPr="00E5445C" w:rsidRDefault="00E5445C" w:rsidP="00E5445C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E5445C" w:rsidTr="00E5445C">
        <w:trPr>
          <w:cantSplit/>
          <w:trHeight w:val="1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3106C9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Arial" w:eastAsia="Calibri" w:hAnsi="Arial" w:cs="Arial"/>
              </w:rPr>
            </w:pPr>
            <w:r w:rsidRPr="003106C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10</w:t>
            </w:r>
          </w:p>
        </w:tc>
      </w:tr>
      <w:tr w:rsidR="00E5445C" w:rsidTr="00E5445C">
        <w:trPr>
          <w:cantSplit/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3106C9" w:rsidRDefault="00E5445C" w:rsidP="00E5445C">
            <w:pPr>
              <w:autoSpaceDE w:val="0"/>
              <w:snapToGrid w:val="0"/>
              <w:spacing w:after="0"/>
              <w:ind w:firstLine="709"/>
              <w:rPr>
                <w:rFonts w:ascii="Arial" w:eastAsia="Calibri" w:hAnsi="Arial" w:cs="Arial"/>
              </w:rPr>
            </w:pPr>
            <w:r w:rsidRPr="003106C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Картирование заросших площадей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Администрация Пригородного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Составление базы данных и расселения сорняка численности</w:t>
            </w:r>
          </w:p>
        </w:tc>
      </w:tr>
      <w:tr w:rsidR="00E5445C" w:rsidTr="00E5445C">
        <w:trPr>
          <w:cantSplit/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3106C9" w:rsidRDefault="00E5445C" w:rsidP="00E5445C">
            <w:pPr>
              <w:autoSpaceDE w:val="0"/>
              <w:snapToGrid w:val="0"/>
              <w:spacing w:after="0"/>
              <w:ind w:firstLine="709"/>
              <w:rPr>
                <w:rFonts w:ascii="Arial" w:eastAsia="Calibri" w:hAnsi="Arial" w:cs="Arial"/>
              </w:rPr>
            </w:pPr>
            <w:r w:rsidRPr="003106C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Информационная работа с населением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Администрация Пригородного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Размещение информации на сайте администрации, проведение собраний граждан</w:t>
            </w:r>
          </w:p>
        </w:tc>
      </w:tr>
      <w:tr w:rsidR="00E5445C" w:rsidTr="00E5445C">
        <w:trPr>
          <w:cantSplit/>
          <w:trHeight w:val="17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3106C9" w:rsidRDefault="00E5445C" w:rsidP="00E5445C">
            <w:pPr>
              <w:autoSpaceDE w:val="0"/>
              <w:snapToGrid w:val="0"/>
              <w:spacing w:after="0"/>
              <w:ind w:firstLine="709"/>
              <w:rPr>
                <w:rFonts w:ascii="Arial" w:eastAsia="Calibri" w:hAnsi="Arial" w:cs="Arial"/>
              </w:rPr>
            </w:pPr>
            <w:r w:rsidRPr="003106C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hAnsi="Times New Roman" w:cs="Times New Roman"/>
              </w:rPr>
              <w:t>Обработка  гербицидами, выкашивание побегов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Администрация Пригородного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Отдел сельского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2019 год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2020 год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2021 год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2022 год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332,1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588,6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584,2</w:t>
            </w:r>
          </w:p>
          <w:p w:rsidR="00E5445C" w:rsidRPr="00E5445C" w:rsidRDefault="00E5445C" w:rsidP="00E544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744,0</w:t>
            </w:r>
          </w:p>
          <w:p w:rsidR="00E5445C" w:rsidRPr="00E5445C" w:rsidRDefault="00E5445C" w:rsidP="00E544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714,0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83,0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85,7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77,7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166,0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137,0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247,1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372,0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83,1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365,9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259,4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372,0</w:t>
            </w:r>
          </w:p>
          <w:p w:rsidR="00E5445C" w:rsidRPr="00E5445C" w:rsidRDefault="00E5445C" w:rsidP="00E5445C">
            <w:pPr>
              <w:autoSpaceDE w:val="0"/>
              <w:snapToGrid w:val="0"/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445C">
              <w:rPr>
                <w:rFonts w:ascii="Times New Roman" w:eastAsia="Calibri" w:hAnsi="Times New Roman" w:cs="Times New Roman"/>
                <w:color w:val="000000" w:themeColor="text1"/>
              </w:rPr>
              <w:t>357,0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5C" w:rsidRPr="00E5445C" w:rsidRDefault="00E5445C" w:rsidP="00E5445C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5445C">
              <w:rPr>
                <w:rFonts w:ascii="Times New Roman" w:eastAsia="Calibri" w:hAnsi="Times New Roman" w:cs="Times New Roman"/>
              </w:rPr>
              <w:t>Уничтожение  сорняка борщевика Сосновского</w:t>
            </w:r>
          </w:p>
        </w:tc>
      </w:tr>
    </w:tbl>
    <w:p w:rsidR="00E5445C" w:rsidRPr="000A444A" w:rsidRDefault="00E5445C" w:rsidP="001042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5445C" w:rsidRPr="000A444A" w:rsidSect="00E5445C">
      <w:pgSz w:w="16838" w:h="11906" w:orient="landscape"/>
      <w:pgMar w:top="709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5C" w:rsidRDefault="00E5445C" w:rsidP="00CE7C13">
      <w:pPr>
        <w:spacing w:after="0" w:line="240" w:lineRule="auto"/>
      </w:pPr>
      <w:r>
        <w:separator/>
      </w:r>
    </w:p>
  </w:endnote>
  <w:endnote w:type="continuationSeparator" w:id="0">
    <w:p w:rsidR="00E5445C" w:rsidRDefault="00E5445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5C" w:rsidRDefault="00E5445C">
    <w:pPr>
      <w:pStyle w:val="ConsPlusNormal0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5445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45C" w:rsidRDefault="00E5445C">
          <w:pPr>
            <w:pStyle w:val="ConsPlusNormal0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45C" w:rsidRDefault="00AC73ED">
          <w:pPr>
            <w:pStyle w:val="ConsPlusNormal0"/>
            <w:jc w:val="center"/>
            <w:rPr>
              <w:b/>
              <w:bCs/>
            </w:rPr>
          </w:pPr>
          <w:hyperlink r:id="rId1" w:history="1">
            <w:r w:rsidR="00E5445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45C" w:rsidRDefault="00E5445C">
          <w:pPr>
            <w:pStyle w:val="ConsPlusNormal0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AC73ED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AC73ED">
            <w:rPr>
              <w:noProof/>
            </w:rPr>
            <w:t>18</w:t>
          </w:r>
          <w:r>
            <w:fldChar w:fldCharType="end"/>
          </w:r>
        </w:p>
      </w:tc>
    </w:tr>
  </w:tbl>
  <w:p w:rsidR="00E5445C" w:rsidRDefault="00E5445C">
    <w:pPr>
      <w:pStyle w:val="ConsPlusNormal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5C" w:rsidRDefault="00E5445C">
    <w:pPr>
      <w:pStyle w:val="ConsPlusNormal0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E5445C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45C" w:rsidRDefault="00E5445C">
          <w:pPr>
            <w:pStyle w:val="ConsPlusNormal0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45C" w:rsidRDefault="00AC73ED">
          <w:pPr>
            <w:pStyle w:val="ConsPlusNormal0"/>
            <w:jc w:val="center"/>
            <w:rPr>
              <w:b/>
              <w:bCs/>
            </w:rPr>
          </w:pPr>
          <w:hyperlink r:id="rId1" w:history="1">
            <w:r w:rsidR="00E5445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45C" w:rsidRDefault="00E5445C">
          <w:pPr>
            <w:pStyle w:val="ConsPlusNormal0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AC73ED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AC73ED">
            <w:rPr>
              <w:noProof/>
            </w:rPr>
            <w:t>18</w:t>
          </w:r>
          <w:r>
            <w:fldChar w:fldCharType="end"/>
          </w:r>
        </w:p>
      </w:tc>
    </w:tr>
  </w:tbl>
  <w:p w:rsidR="00E5445C" w:rsidRDefault="00E5445C">
    <w:pPr>
      <w:pStyle w:val="ConsPlusNormal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5445C" w:rsidRPr="00CE7C13" w:rsidRDefault="00E5445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AC73ED">
          <w:rPr>
            <w:noProof/>
            <w:sz w:val="24"/>
            <w:szCs w:val="24"/>
          </w:rPr>
          <w:t>18</w:t>
        </w:r>
        <w:r w:rsidRPr="00CE7C13">
          <w:rPr>
            <w:sz w:val="24"/>
            <w:szCs w:val="24"/>
          </w:rPr>
          <w:fldChar w:fldCharType="end"/>
        </w:r>
      </w:p>
    </w:sdtContent>
  </w:sdt>
  <w:p w:rsidR="00E5445C" w:rsidRDefault="00E544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5C" w:rsidRDefault="00E5445C" w:rsidP="00CE7C13">
      <w:pPr>
        <w:spacing w:after="0" w:line="240" w:lineRule="auto"/>
      </w:pPr>
      <w:r>
        <w:separator/>
      </w:r>
    </w:p>
  </w:footnote>
  <w:footnote w:type="continuationSeparator" w:id="0">
    <w:p w:rsidR="00E5445C" w:rsidRDefault="00E5445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5445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45C" w:rsidRDefault="00E5445C">
          <w:pPr>
            <w:pStyle w:val="ConsPlusNormal0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Костромской области от 11.12.2017 N 469-а</w:t>
          </w:r>
          <w:r>
            <w:rPr>
              <w:sz w:val="16"/>
              <w:szCs w:val="16"/>
            </w:rPr>
            <w:br/>
            <w:t>(ред. от 20.02.2021)</w:t>
          </w:r>
          <w:r>
            <w:rPr>
              <w:sz w:val="16"/>
              <w:szCs w:val="16"/>
            </w:rPr>
            <w:br/>
            <w:t>"О порядке предоставления суб...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45C" w:rsidRDefault="00E5445C">
          <w:pPr>
            <w:pStyle w:val="ConsPlusNormal0"/>
            <w:jc w:val="center"/>
          </w:pPr>
        </w:p>
        <w:p w:rsidR="00E5445C" w:rsidRDefault="00E5445C">
          <w:pPr>
            <w:pStyle w:val="ConsPlusNormal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45C" w:rsidRDefault="00E5445C">
          <w:pPr>
            <w:pStyle w:val="ConsPlusNormal0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18.08.2021</w:t>
          </w:r>
        </w:p>
      </w:tc>
    </w:tr>
  </w:tbl>
  <w:p w:rsidR="00E5445C" w:rsidRDefault="00E5445C">
    <w:pPr>
      <w:pStyle w:val="ConsPlusNormal0"/>
      <w:pBdr>
        <w:bottom w:val="single" w:sz="12" w:space="0" w:color="auto"/>
      </w:pBdr>
      <w:jc w:val="center"/>
      <w:rPr>
        <w:sz w:val="2"/>
        <w:szCs w:val="2"/>
      </w:rPr>
    </w:pPr>
  </w:p>
  <w:p w:rsidR="00E5445C" w:rsidRDefault="00E5445C">
    <w:pPr>
      <w:pStyle w:val="ConsPlusNormal0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E5445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45C" w:rsidRDefault="00E5445C">
          <w:pPr>
            <w:pStyle w:val="ConsPlusNormal0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Костромской области от 11.12.2017 N 469-а</w:t>
          </w:r>
          <w:r>
            <w:rPr>
              <w:sz w:val="16"/>
              <w:szCs w:val="16"/>
            </w:rPr>
            <w:br/>
            <w:t>(ред. от 20.02.2021)</w:t>
          </w:r>
          <w:r>
            <w:rPr>
              <w:sz w:val="16"/>
              <w:szCs w:val="16"/>
            </w:rPr>
            <w:br/>
            <w:t>"О порядке предоставления суб...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45C" w:rsidRDefault="00E5445C">
          <w:pPr>
            <w:pStyle w:val="ConsPlusNormal0"/>
            <w:jc w:val="center"/>
          </w:pPr>
        </w:p>
        <w:p w:rsidR="00E5445C" w:rsidRDefault="00E5445C">
          <w:pPr>
            <w:pStyle w:val="ConsPlusNormal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445C" w:rsidRDefault="00E5445C">
          <w:pPr>
            <w:pStyle w:val="ConsPlusNormal0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18.08.2021</w:t>
          </w:r>
        </w:p>
      </w:tc>
    </w:tr>
  </w:tbl>
  <w:p w:rsidR="00E5445C" w:rsidRDefault="00E5445C">
    <w:pPr>
      <w:pStyle w:val="ConsPlusNormal0"/>
      <w:pBdr>
        <w:bottom w:val="single" w:sz="12" w:space="0" w:color="auto"/>
      </w:pBdr>
      <w:jc w:val="center"/>
      <w:rPr>
        <w:sz w:val="2"/>
        <w:szCs w:val="2"/>
      </w:rPr>
    </w:pPr>
  </w:p>
  <w:p w:rsidR="00E5445C" w:rsidRDefault="00E5445C">
    <w:pPr>
      <w:pStyle w:val="ConsPlusNormal0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5C" w:rsidRPr="00E673A8" w:rsidRDefault="00E5445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30</w:t>
    </w:r>
    <w:r w:rsidRPr="00E673A8">
      <w:rPr>
        <w:rFonts w:ascii="Garamond" w:hAnsi="Garamond"/>
        <w:b/>
        <w:sz w:val="24"/>
        <w:u w:val="single"/>
      </w:rPr>
      <w:t xml:space="preserve"> от </w:t>
    </w:r>
    <w:r>
      <w:rPr>
        <w:rFonts w:ascii="Garamond" w:hAnsi="Garamond"/>
        <w:b/>
        <w:sz w:val="24"/>
        <w:u w:val="single"/>
      </w:rPr>
      <w:t>05 июля  2021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E5445C" w:rsidRDefault="00E544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A21A4"/>
    <w:multiLevelType w:val="hybridMultilevel"/>
    <w:tmpl w:val="0B6447FE"/>
    <w:lvl w:ilvl="0" w:tplc="CCFA17A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8"/>
  </w:num>
  <w:num w:numId="6">
    <w:abstractNumId w:val="10"/>
  </w:num>
  <w:num w:numId="7">
    <w:abstractNumId w:val="16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7"/>
  </w:num>
  <w:num w:numId="14">
    <w:abstractNumId w:val="6"/>
  </w:num>
  <w:num w:numId="15">
    <w:abstractNumId w:val="11"/>
  </w:num>
  <w:num w:numId="16">
    <w:abstractNumId w:val="19"/>
  </w:num>
  <w:num w:numId="17">
    <w:abstractNumId w:val="2"/>
  </w:num>
  <w:num w:numId="18">
    <w:abstractNumId w:val="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A2FFD"/>
    <w:rsid w:val="000A444A"/>
    <w:rsid w:val="000B0F1E"/>
    <w:rsid w:val="000F3ED9"/>
    <w:rsid w:val="00102996"/>
    <w:rsid w:val="001042D3"/>
    <w:rsid w:val="00140703"/>
    <w:rsid w:val="001D2120"/>
    <w:rsid w:val="001E0DED"/>
    <w:rsid w:val="00254689"/>
    <w:rsid w:val="0027021B"/>
    <w:rsid w:val="002849F8"/>
    <w:rsid w:val="002A6988"/>
    <w:rsid w:val="002E45B8"/>
    <w:rsid w:val="003164F3"/>
    <w:rsid w:val="0034177D"/>
    <w:rsid w:val="00352DD9"/>
    <w:rsid w:val="00365681"/>
    <w:rsid w:val="003C6279"/>
    <w:rsid w:val="003E209D"/>
    <w:rsid w:val="003E41CB"/>
    <w:rsid w:val="00457387"/>
    <w:rsid w:val="004654EB"/>
    <w:rsid w:val="00471A2C"/>
    <w:rsid w:val="005147C7"/>
    <w:rsid w:val="0057295C"/>
    <w:rsid w:val="005A79C8"/>
    <w:rsid w:val="005B48D5"/>
    <w:rsid w:val="005E35BF"/>
    <w:rsid w:val="005F026B"/>
    <w:rsid w:val="005F5AB3"/>
    <w:rsid w:val="005F620F"/>
    <w:rsid w:val="006B2FFD"/>
    <w:rsid w:val="006F3A94"/>
    <w:rsid w:val="00712F27"/>
    <w:rsid w:val="00774C53"/>
    <w:rsid w:val="00781FA2"/>
    <w:rsid w:val="00784EE0"/>
    <w:rsid w:val="007B2498"/>
    <w:rsid w:val="007B624A"/>
    <w:rsid w:val="007D7EDB"/>
    <w:rsid w:val="0082301C"/>
    <w:rsid w:val="0083740F"/>
    <w:rsid w:val="00854EB2"/>
    <w:rsid w:val="008740D7"/>
    <w:rsid w:val="008E1AAC"/>
    <w:rsid w:val="00932239"/>
    <w:rsid w:val="00936B81"/>
    <w:rsid w:val="00940ACF"/>
    <w:rsid w:val="009A3952"/>
    <w:rsid w:val="009B69BC"/>
    <w:rsid w:val="009C1A8C"/>
    <w:rsid w:val="00A15295"/>
    <w:rsid w:val="00A2331F"/>
    <w:rsid w:val="00A62ECF"/>
    <w:rsid w:val="00AB3AD4"/>
    <w:rsid w:val="00AC33F4"/>
    <w:rsid w:val="00AC73ED"/>
    <w:rsid w:val="00AF0496"/>
    <w:rsid w:val="00B00529"/>
    <w:rsid w:val="00B26432"/>
    <w:rsid w:val="00B61A80"/>
    <w:rsid w:val="00BA0E32"/>
    <w:rsid w:val="00BB4F62"/>
    <w:rsid w:val="00BB67BF"/>
    <w:rsid w:val="00BD5708"/>
    <w:rsid w:val="00BE46F2"/>
    <w:rsid w:val="00BF1AC1"/>
    <w:rsid w:val="00C2540C"/>
    <w:rsid w:val="00C65825"/>
    <w:rsid w:val="00C75CE5"/>
    <w:rsid w:val="00C84F7D"/>
    <w:rsid w:val="00CA3C9C"/>
    <w:rsid w:val="00CE7C13"/>
    <w:rsid w:val="00D00B4E"/>
    <w:rsid w:val="00D03145"/>
    <w:rsid w:val="00DA1470"/>
    <w:rsid w:val="00DA46B1"/>
    <w:rsid w:val="00DA69BF"/>
    <w:rsid w:val="00E00D89"/>
    <w:rsid w:val="00E01352"/>
    <w:rsid w:val="00E21995"/>
    <w:rsid w:val="00E26B0A"/>
    <w:rsid w:val="00E51EE5"/>
    <w:rsid w:val="00E5445C"/>
    <w:rsid w:val="00E61D22"/>
    <w:rsid w:val="00E673A8"/>
    <w:rsid w:val="00E72AF5"/>
    <w:rsid w:val="00E9454C"/>
    <w:rsid w:val="00EC502D"/>
    <w:rsid w:val="00EC5AE2"/>
    <w:rsid w:val="00F21DAF"/>
    <w:rsid w:val="00F22106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uiPriority w:val="99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042D3"/>
  </w:style>
  <w:style w:type="paragraph" w:customStyle="1" w:styleId="ConsPlusNonformat">
    <w:name w:val="ConsPlusNonformat"/>
    <w:uiPriority w:val="99"/>
    <w:rsid w:val="000A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1">
    <w:name w:val="ConsPlusTitle1"/>
    <w:rsid w:val="00E5445C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 w:val="24"/>
      <w:szCs w:val="20"/>
      <w:lang w:eastAsia="hi-IN" w:bidi="hi-IN"/>
    </w:rPr>
  </w:style>
  <w:style w:type="character" w:styleId="af2">
    <w:name w:val="Book Title"/>
    <w:basedOn w:val="a0"/>
    <w:uiPriority w:val="33"/>
    <w:qFormat/>
    <w:rsid w:val="00E5445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65&amp;n=101606&amp;date=18.08.2021&amp;dst=100059&amp;fld=134" TargetMode="External"/><Relationship Id="rId18" Type="http://schemas.openxmlformats.org/officeDocument/2006/relationships/hyperlink" Target="https://login.consultant.ru/link/?req=doc&amp;base=RLAW265&amp;n=87841&amp;date=18.08.2021&amp;dst=100087&amp;fld=134" TargetMode="External"/><Relationship Id="rId26" Type="http://schemas.openxmlformats.org/officeDocument/2006/relationships/hyperlink" Target="https://login.consultant.ru/link/?req=doc&amp;base=RLAW265&amp;n=96787&amp;date=18.08.2021&amp;dst=100055&amp;fld=134" TargetMode="External"/><Relationship Id="rId39" Type="http://schemas.openxmlformats.org/officeDocument/2006/relationships/hyperlink" Target="https://login.consultant.ru/link/?req=doc&amp;base=RLAW265&amp;n=96787&amp;date=18.08.2021&amp;dst=100061&amp;fld=134" TargetMode="External"/><Relationship Id="rId21" Type="http://schemas.openxmlformats.org/officeDocument/2006/relationships/hyperlink" Target="https://login.consultant.ru/link/?req=doc&amp;base=RLAW265&amp;n=96787&amp;date=18.08.2021&amp;dst=100054&amp;fld=134" TargetMode="External"/><Relationship Id="rId34" Type="http://schemas.openxmlformats.org/officeDocument/2006/relationships/hyperlink" Target="https://login.consultant.ru/link/?req=doc&amp;base=RLAW265&amp;n=103777&amp;date=18.08.2021&amp;dst=100053&amp;fld=134" TargetMode="External"/><Relationship Id="rId42" Type="http://schemas.openxmlformats.org/officeDocument/2006/relationships/hyperlink" Target="https://login.consultant.ru/link/?req=doc&amp;base=RLAW265&amp;n=101606&amp;date=18.08.2021&amp;dst=100075&amp;fld=134" TargetMode="External"/><Relationship Id="rId47" Type="http://schemas.openxmlformats.org/officeDocument/2006/relationships/hyperlink" Target="https://login.consultant.ru/link/?req=doc&amp;base=RLAW265&amp;n=101606&amp;date=18.08.2021&amp;dst=100076&amp;fld=134" TargetMode="External"/><Relationship Id="rId50" Type="http://schemas.openxmlformats.org/officeDocument/2006/relationships/hyperlink" Target="https://login.consultant.ru/link/?req=doc&amp;base=RLAW265&amp;n=101606&amp;date=18.08.2021&amp;dst=100086&amp;fld=134" TargetMode="External"/><Relationship Id="rId55" Type="http://schemas.openxmlformats.org/officeDocument/2006/relationships/hyperlink" Target="https://login.consultant.ru/link/?req=doc&amp;base=RLAW265&amp;n=101606&amp;date=18.08.2021&amp;dst=100092&amp;fld=134" TargetMode="External"/><Relationship Id="rId63" Type="http://schemas.openxmlformats.org/officeDocument/2006/relationships/hyperlink" Target="https://login.consultant.ru/link/?req=doc&amp;base=RLAW265&amp;n=87841&amp;date=18.08.2021&amp;dst=100115&amp;fld=134" TargetMode="External"/><Relationship Id="rId68" Type="http://schemas.openxmlformats.org/officeDocument/2006/relationships/hyperlink" Target="https://login.consultant.ru/link/?req=doc&amp;base=RLAW265&amp;n=101606&amp;date=18.08.2021&amp;dst=100117&amp;fld=134" TargetMode="External"/><Relationship Id="rId76" Type="http://schemas.openxmlformats.org/officeDocument/2006/relationships/hyperlink" Target="https://login.consultant.ru/link/?req=doc&amp;base=RLAW265&amp;n=101606&amp;date=18.08.2021&amp;dst=100119&amp;f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RLAW265&amp;n=89652&amp;date=18.08.2021&amp;dst=10002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65&amp;n=105554&amp;date=18.08.2021&amp;dst=100031&amp;fld=134" TargetMode="External"/><Relationship Id="rId29" Type="http://schemas.openxmlformats.org/officeDocument/2006/relationships/hyperlink" Target="https://login.consultant.ru/link/?req=doc&amp;base=RLAW265&amp;n=101606&amp;date=18.08.2021&amp;dst=100063&amp;fld=134" TargetMode="External"/><Relationship Id="rId11" Type="http://schemas.openxmlformats.org/officeDocument/2006/relationships/hyperlink" Target="https://login.consultant.ru/link/?req=doc&amp;base=RLAW265&amp;n=92124&amp;date=18.08.2021&amp;dst=100045&amp;fld=134" TargetMode="External"/><Relationship Id="rId24" Type="http://schemas.openxmlformats.org/officeDocument/2006/relationships/hyperlink" Target="https://login.consultant.ru/link/?req=doc&amp;base=LAW&amp;n=389332&amp;date=18.08.2021&amp;dst=103399&amp;fld=134" TargetMode="External"/><Relationship Id="rId32" Type="http://schemas.openxmlformats.org/officeDocument/2006/relationships/hyperlink" Target="https://login.consultant.ru/link/?req=doc&amp;base=LAW&amp;n=388569&amp;date=18.08.2021&amp;dst=100011&amp;fld=134" TargetMode="External"/><Relationship Id="rId37" Type="http://schemas.openxmlformats.org/officeDocument/2006/relationships/hyperlink" Target="https://login.consultant.ru/link/?req=doc&amp;base=LAW&amp;n=180843&amp;date=18.08.2021&amp;dst=100012&amp;fld=134" TargetMode="External"/><Relationship Id="rId40" Type="http://schemas.openxmlformats.org/officeDocument/2006/relationships/hyperlink" Target="https://login.consultant.ru/link/?req=doc&amp;base=RLAW265&amp;n=103777&amp;date=18.08.2021&amp;dst=100055&amp;fld=134" TargetMode="External"/><Relationship Id="rId45" Type="http://schemas.openxmlformats.org/officeDocument/2006/relationships/hyperlink" Target="https://login.consultant.ru/link/?req=doc&amp;base=RLAW265&amp;n=103777&amp;date=18.08.2021&amp;dst=100060&amp;fld=134" TargetMode="External"/><Relationship Id="rId53" Type="http://schemas.openxmlformats.org/officeDocument/2006/relationships/hyperlink" Target="https://login.consultant.ru/link/?req=doc&amp;base=RLAW265&amp;n=87841&amp;date=18.08.2021&amp;dst=100109&amp;fld=134" TargetMode="External"/><Relationship Id="rId58" Type="http://schemas.openxmlformats.org/officeDocument/2006/relationships/hyperlink" Target="https://login.consultant.ru/link/?req=doc&amp;base=RLAW265&amp;n=89652&amp;date=18.08.2021&amp;dst=100009&amp;fld=134" TargetMode="External"/><Relationship Id="rId66" Type="http://schemas.openxmlformats.org/officeDocument/2006/relationships/hyperlink" Target="https://login.consultant.ru/link/?req=doc&amp;base=RLAW265&amp;n=96787&amp;date=18.08.2021&amp;dst=100087&amp;fld=134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RLAW265&amp;n=101606&amp;date=18.08.2021&amp;dst=100097&amp;fld=134" TargetMode="External"/><Relationship Id="rId10" Type="http://schemas.openxmlformats.org/officeDocument/2006/relationships/hyperlink" Target="https://login.consultant.ru/link/?req=doc&amp;base=RLAW265&amp;n=89652&amp;date=18.08.2021&amp;dst=100005&amp;fld=134" TargetMode="External"/><Relationship Id="rId19" Type="http://schemas.openxmlformats.org/officeDocument/2006/relationships/hyperlink" Target="https://login.consultant.ru/link/?req=doc&amp;base=RLAW265&amp;n=89652&amp;date=18.08.2021&amp;dst=100005&amp;fld=134" TargetMode="External"/><Relationship Id="rId31" Type="http://schemas.openxmlformats.org/officeDocument/2006/relationships/hyperlink" Target="https://login.consultant.ru/link/?req=doc&amp;base=LAW&amp;n=388732&amp;date=18.08.2021&amp;dst=100013&amp;fld=134" TargetMode="External"/><Relationship Id="rId44" Type="http://schemas.openxmlformats.org/officeDocument/2006/relationships/hyperlink" Target="https://login.consultant.ru/link/?req=doc&amp;base=RLAW265&amp;n=103777&amp;date=18.08.2021&amp;dst=100059&amp;fld=134" TargetMode="External"/><Relationship Id="rId52" Type="http://schemas.openxmlformats.org/officeDocument/2006/relationships/hyperlink" Target="https://login.consultant.ru/link/?req=doc&amp;base=RLAW265&amp;n=101606&amp;date=18.08.2021&amp;dst=100090&amp;fld=134" TargetMode="External"/><Relationship Id="rId60" Type="http://schemas.openxmlformats.org/officeDocument/2006/relationships/hyperlink" Target="https://login.consultant.ru/link/?req=doc&amp;base=RLAW265&amp;n=96787&amp;date=18.08.2021&amp;dst=100070&amp;fld=134" TargetMode="External"/><Relationship Id="rId65" Type="http://schemas.openxmlformats.org/officeDocument/2006/relationships/hyperlink" Target="https://login.consultant.ru/link/?req=doc&amp;base=RLAW265&amp;n=101606&amp;date=18.08.2021&amp;dst=100106&amp;fld=134" TargetMode="External"/><Relationship Id="rId73" Type="http://schemas.openxmlformats.org/officeDocument/2006/relationships/footer" Target="footer1.xml"/><Relationship Id="rId78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65&amp;n=87841&amp;date=18.08.2021&amp;dst=100087&amp;fld=134" TargetMode="External"/><Relationship Id="rId14" Type="http://schemas.openxmlformats.org/officeDocument/2006/relationships/hyperlink" Target="https://login.consultant.ru/link/?req=doc&amp;base=RLAW265&amp;n=103777&amp;date=18.08.2021&amp;dst=100050&amp;fld=134" TargetMode="External"/><Relationship Id="rId22" Type="http://schemas.openxmlformats.org/officeDocument/2006/relationships/hyperlink" Target="https://login.consultant.ru/link/?req=doc&amp;base=RLAW265&amp;n=101606&amp;date=18.08.2021&amp;dst=100059&amp;fld=134" TargetMode="External"/><Relationship Id="rId27" Type="http://schemas.openxmlformats.org/officeDocument/2006/relationships/hyperlink" Target="https://login.consultant.ru/link/?req=doc&amp;base=RLAW265&amp;n=105554&amp;date=18.08.2021&amp;dst=100272&amp;fld=134" TargetMode="External"/><Relationship Id="rId30" Type="http://schemas.openxmlformats.org/officeDocument/2006/relationships/hyperlink" Target="https://login.consultant.ru/link/?req=doc&amp;base=RLAW265&amp;n=103777&amp;date=18.08.2021&amp;dst=100051&amp;fld=134" TargetMode="External"/><Relationship Id="rId35" Type="http://schemas.openxmlformats.org/officeDocument/2006/relationships/hyperlink" Target="https://login.consultant.ru/link/?req=doc&amp;base=RLAW265&amp;n=103777&amp;date=18.08.2021&amp;dst=100054&amp;fld=134" TargetMode="External"/><Relationship Id="rId43" Type="http://schemas.openxmlformats.org/officeDocument/2006/relationships/hyperlink" Target="https://login.consultant.ru/link/?req=doc&amp;base=RLAW265&amp;n=92124&amp;date=18.08.2021&amp;dst=100048&amp;fld=134" TargetMode="External"/><Relationship Id="rId48" Type="http://schemas.openxmlformats.org/officeDocument/2006/relationships/hyperlink" Target="https://login.consultant.ru/link/?req=doc&amp;base=RLAW265&amp;n=101606&amp;date=18.08.2021&amp;dst=100084&amp;fld=134" TargetMode="External"/><Relationship Id="rId56" Type="http://schemas.openxmlformats.org/officeDocument/2006/relationships/hyperlink" Target="https://login.consultant.ru/link/?req=doc&amp;base=RLAW265&amp;n=101606&amp;date=18.08.2021&amp;dst=100093&amp;fld=134" TargetMode="External"/><Relationship Id="rId64" Type="http://schemas.openxmlformats.org/officeDocument/2006/relationships/hyperlink" Target="https://login.consultant.ru/link/?req=doc&amp;base=RLAW265&amp;n=101606&amp;date=18.08.2021&amp;dst=100104&amp;fld=134" TargetMode="External"/><Relationship Id="rId69" Type="http://schemas.openxmlformats.org/officeDocument/2006/relationships/hyperlink" Target="https://login.consultant.ru/link/?req=doc&amp;base=RLAW265&amp;n=96787&amp;date=18.08.2021&amp;dst=100089&amp;fld=134" TargetMode="External"/><Relationship Id="rId77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RLAW265&amp;n=101606&amp;date=18.08.2021&amp;dst=100088&amp;fld=134" TargetMode="External"/><Relationship Id="rId72" Type="http://schemas.openxmlformats.org/officeDocument/2006/relationships/header" Target="header1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265&amp;n=96787&amp;date=18.08.2021&amp;dst=100051&amp;fld=134" TargetMode="External"/><Relationship Id="rId17" Type="http://schemas.openxmlformats.org/officeDocument/2006/relationships/hyperlink" Target="https://login.consultant.ru/link/?req=doc&amp;base=RLAW265&amp;n=96787&amp;date=18.08.2021&amp;dst=100052&amp;fld=134" TargetMode="External"/><Relationship Id="rId25" Type="http://schemas.openxmlformats.org/officeDocument/2006/relationships/hyperlink" Target="https://login.consultant.ru/link/?req=doc&amp;base=RLAW265&amp;n=105554&amp;date=18.08.2021&amp;dst=100031&amp;fld=134" TargetMode="External"/><Relationship Id="rId33" Type="http://schemas.openxmlformats.org/officeDocument/2006/relationships/hyperlink" Target="https://login.consultant.ru/link/?req=doc&amp;base=RLAW265&amp;n=101606&amp;date=18.08.2021&amp;dst=100065&amp;fld=134" TargetMode="External"/><Relationship Id="rId38" Type="http://schemas.openxmlformats.org/officeDocument/2006/relationships/hyperlink" Target="https://login.consultant.ru/link/?req=doc&amp;base=RLAW265&amp;n=101606&amp;date=18.08.2021&amp;dst=100074&amp;fld=134" TargetMode="External"/><Relationship Id="rId46" Type="http://schemas.openxmlformats.org/officeDocument/2006/relationships/hyperlink" Target="https://login.consultant.ru/link/?req=doc&amp;base=RLAW265&amp;n=87841&amp;date=18.08.2021&amp;dst=100107&amp;fld=134" TargetMode="External"/><Relationship Id="rId59" Type="http://schemas.openxmlformats.org/officeDocument/2006/relationships/hyperlink" Target="https://login.consultant.ru/link/?req=doc&amp;base=RLAW265&amp;n=101606&amp;date=18.08.2021&amp;dst=100095&amp;fld=134" TargetMode="External"/><Relationship Id="rId67" Type="http://schemas.openxmlformats.org/officeDocument/2006/relationships/hyperlink" Target="https://login.consultant.ru/link/?req=doc&amp;base=LAW&amp;n=373717&amp;date=18.08.2021&amp;dst=100010&amp;fld=134" TargetMode="External"/><Relationship Id="rId20" Type="http://schemas.openxmlformats.org/officeDocument/2006/relationships/hyperlink" Target="https://login.consultant.ru/link/?req=doc&amp;base=RLAW265&amp;n=92124&amp;date=18.08.2021&amp;dst=100045&amp;fld=134" TargetMode="External"/><Relationship Id="rId41" Type="http://schemas.openxmlformats.org/officeDocument/2006/relationships/hyperlink" Target="https://login.consultant.ru/link/?req=doc&amp;base=RLAW265&amp;n=103777&amp;date=18.08.2021&amp;dst=100057&amp;fld=134" TargetMode="External"/><Relationship Id="rId54" Type="http://schemas.openxmlformats.org/officeDocument/2006/relationships/hyperlink" Target="https://login.consultant.ru/link/?req=doc&amp;base=RLAW265&amp;n=103777&amp;date=18.08.2021&amp;dst=100062&amp;fld=134" TargetMode="External"/><Relationship Id="rId62" Type="http://schemas.openxmlformats.org/officeDocument/2006/relationships/hyperlink" Target="https://login.consultant.ru/link/?req=doc&amp;base=RLAW265&amp;n=101606&amp;date=18.08.2021&amp;dst=100098&amp;fld=134" TargetMode="External"/><Relationship Id="rId70" Type="http://schemas.openxmlformats.org/officeDocument/2006/relationships/hyperlink" Target="https://login.consultant.ru/link/?req=doc&amp;base=RLAW265&amp;n=96787&amp;date=18.08.2021&amp;dst=100092&amp;fld=134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9332&amp;date=18.08.2021&amp;dst=103399&amp;fld=134" TargetMode="External"/><Relationship Id="rId23" Type="http://schemas.openxmlformats.org/officeDocument/2006/relationships/hyperlink" Target="https://login.consultant.ru/link/?req=doc&amp;base=RLAW265&amp;n=103777&amp;date=18.08.2021&amp;dst=100050&amp;fld=134" TargetMode="External"/><Relationship Id="rId28" Type="http://schemas.openxmlformats.org/officeDocument/2006/relationships/hyperlink" Target="https://login.consultant.ru/link/?req=doc&amp;base=RLAW265&amp;n=101606&amp;date=18.08.2021&amp;dst=100060&amp;fld=134" TargetMode="External"/><Relationship Id="rId36" Type="http://schemas.openxmlformats.org/officeDocument/2006/relationships/hyperlink" Target="https://login.consultant.ru/link/?req=doc&amp;base=RLAW265&amp;n=101606&amp;date=18.08.2021&amp;dst=100066&amp;fld=134" TargetMode="External"/><Relationship Id="rId49" Type="http://schemas.openxmlformats.org/officeDocument/2006/relationships/hyperlink" Target="https://login.consultant.ru/link/?req=doc&amp;base=RLAW265&amp;n=96787&amp;date=18.08.2021&amp;dst=100066&amp;fld=134" TargetMode="External"/><Relationship Id="rId57" Type="http://schemas.openxmlformats.org/officeDocument/2006/relationships/hyperlink" Target="https://login.consultant.ru/link/?req=doc&amp;base=RLAW265&amp;n=96787&amp;date=18.08.2021&amp;dst=100068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0263-F264-4219-95B9-39F094AB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18</Pages>
  <Words>8657</Words>
  <Characters>49348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2020-02-10T06:13:00Z</cp:lastPrinted>
  <dcterms:created xsi:type="dcterms:W3CDTF">2017-02-14T08:37:00Z</dcterms:created>
  <dcterms:modified xsi:type="dcterms:W3CDTF">2021-09-10T06:20:00Z</dcterms:modified>
</cp:coreProperties>
</file>