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811" w:rsidRPr="004B7E5D" w:rsidRDefault="004943A5" w:rsidP="004B7E5D">
      <w:pPr>
        <w:rPr>
          <w:rFonts w:ascii="Times New Roman" w:hAnsi="Times New Roman" w:cs="Times New Roman"/>
          <w:sz w:val="24"/>
          <w:szCs w:val="24"/>
        </w:rPr>
      </w:pPr>
      <w:r w:rsidRPr="004B7E5D">
        <w:rPr>
          <w:rFonts w:ascii="Times New Roman" w:hAnsi="Times New Roman" w:cs="Times New Roman"/>
          <w:noProof/>
          <w:sz w:val="24"/>
          <w:szCs w:val="24"/>
          <w:lang w:eastAsia="ru-RU"/>
        </w:rPr>
        <mc:AlternateContent>
          <mc:Choice Requires="wps">
            <w:drawing>
              <wp:anchor distT="45720" distB="45720" distL="114300" distR="114300" simplePos="0" relativeHeight="251660288" behindDoc="0" locked="0" layoutInCell="1" allowOverlap="1" wp14:anchorId="02583997" wp14:editId="0DA60BCF">
                <wp:simplePos x="0" y="0"/>
                <wp:positionH relativeFrom="column">
                  <wp:posOffset>1732915</wp:posOffset>
                </wp:positionH>
                <wp:positionV relativeFrom="paragraph">
                  <wp:posOffset>2668905</wp:posOffset>
                </wp:positionV>
                <wp:extent cx="4724400" cy="409575"/>
                <wp:effectExtent l="0" t="0" r="0"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09575"/>
                        </a:xfrm>
                        <a:prstGeom prst="rect">
                          <a:avLst/>
                        </a:prstGeom>
                        <a:solidFill>
                          <a:srgbClr val="FFFFFF"/>
                        </a:solidFill>
                        <a:ln w="9525">
                          <a:noFill/>
                          <a:miter lim="800000"/>
                          <a:headEnd/>
                          <a:tailEnd/>
                        </a:ln>
                      </wps:spPr>
                      <wps:txbx>
                        <w:txbxContent>
                          <w:p w:rsidR="003209B3" w:rsidRPr="00932239" w:rsidRDefault="003209B3">
                            <w:pPr>
                              <w:rPr>
                                <w:rFonts w:ascii="Times New Roman" w:hAnsi="Times New Roman" w:cs="Times New Roman"/>
                                <w:sz w:val="40"/>
                                <w:szCs w:val="40"/>
                              </w:rPr>
                            </w:pPr>
                            <w:r w:rsidRPr="00AA4091">
                              <w:rPr>
                                <w:rFonts w:ascii="Times New Roman" w:hAnsi="Times New Roman" w:cs="Times New Roman"/>
                                <w:sz w:val="40"/>
                                <w:szCs w:val="40"/>
                              </w:rPr>
                              <w:t>7</w:t>
                            </w:r>
                            <w:r>
                              <w:rPr>
                                <w:rFonts w:ascii="Times New Roman" w:hAnsi="Times New Roman" w:cs="Times New Roman"/>
                                <w:sz w:val="40"/>
                                <w:szCs w:val="40"/>
                              </w:rPr>
                              <w:t>7</w:t>
                            </w:r>
                            <w:r>
                              <w:rPr>
                                <w:rFonts w:ascii="Georgia" w:hAnsi="Georgia"/>
                                <w:sz w:val="40"/>
                                <w:szCs w:val="40"/>
                              </w:rPr>
                              <w:t xml:space="preserve">                           </w:t>
                            </w:r>
                            <w:r>
                              <w:rPr>
                                <w:rFonts w:ascii="Times New Roman" w:hAnsi="Times New Roman" w:cs="Times New Roman"/>
                                <w:sz w:val="40"/>
                                <w:szCs w:val="40"/>
                              </w:rPr>
                              <w:t>24</w:t>
                            </w:r>
                            <w:r>
                              <w:rPr>
                                <w:rFonts w:ascii="Georgia" w:hAnsi="Georgia"/>
                                <w:sz w:val="40"/>
                                <w:szCs w:val="40"/>
                              </w:rPr>
                              <w:t xml:space="preserve"> октября </w:t>
                            </w:r>
                            <w:r w:rsidRPr="00932239">
                              <w:rPr>
                                <w:rFonts w:ascii="Times New Roman" w:hAnsi="Times New Roman" w:cs="Times New Roman"/>
                                <w:sz w:val="40"/>
                                <w:szCs w:val="40"/>
                              </w:rPr>
                              <w:t>20</w:t>
                            </w:r>
                            <w:r>
                              <w:rPr>
                                <w:rFonts w:ascii="Times New Roman" w:hAnsi="Times New Roman" w:cs="Times New Roman"/>
                                <w:sz w:val="40"/>
                                <w:szCs w:val="40"/>
                              </w:rPr>
                              <w:t>22</w:t>
                            </w:r>
                            <w:r w:rsidRPr="00932239">
                              <w:rPr>
                                <w:rFonts w:ascii="Times New Roman" w:hAnsi="Times New Roman" w:cs="Times New Roman"/>
                                <w:sz w:val="40"/>
                                <w:szCs w:val="40"/>
                              </w:rPr>
                              <w:t xml:space="preserve"> </w:t>
                            </w:r>
                            <w:r>
                              <w:rPr>
                                <w:rFonts w:ascii="Times New Roman" w:hAnsi="Times New Roman" w:cs="Times New Roman"/>
                                <w:sz w:val="40"/>
                                <w:szCs w:val="40"/>
                              </w:rPr>
                              <w:t>г</w:t>
                            </w:r>
                            <w:r w:rsidRPr="00932239">
                              <w:rPr>
                                <w:rFonts w:ascii="Times New Roman" w:hAnsi="Times New Roman" w:cs="Times New Roman"/>
                                <w:sz w:val="40"/>
                                <w:szCs w:val="40"/>
                              </w:rPr>
                              <w:t>од</w:t>
                            </w:r>
                            <w:r>
                              <w:rPr>
                                <w:rFonts w:ascii="Times New Roman" w:hAnsi="Times New Roman" w:cs="Times New Roman"/>
                                <w:sz w:val="40"/>
                                <w:szCs w:val="40"/>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83997" id="_x0000_t202" coordsize="21600,21600" o:spt="202" path="m,l,21600r21600,l21600,xe">
                <v:stroke joinstyle="miter"/>
                <v:path gradientshapeok="t" o:connecttype="rect"/>
              </v:shapetype>
              <v:shape id="Надпись 2" o:spid="_x0000_s1026" type="#_x0000_t202" style="position:absolute;margin-left:136.45pt;margin-top:210.15pt;width:372pt;height:3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" stroked="f">
                <v:textbox>
                  <w:txbxContent>
                    <w:p w:rsidR="003209B3" w:rsidRPr="00932239" w:rsidRDefault="003209B3">
                      <w:pPr>
                        <w:rPr>
                          <w:rFonts w:ascii="Times New Roman" w:hAnsi="Times New Roman" w:cs="Times New Roman"/>
                          <w:sz w:val="40"/>
                          <w:szCs w:val="40"/>
                        </w:rPr>
                      </w:pPr>
                      <w:r w:rsidRPr="00AA4091">
                        <w:rPr>
                          <w:rFonts w:ascii="Times New Roman" w:hAnsi="Times New Roman" w:cs="Times New Roman"/>
                          <w:sz w:val="40"/>
                          <w:szCs w:val="40"/>
                        </w:rPr>
                        <w:t>7</w:t>
                      </w:r>
                      <w:r>
                        <w:rPr>
                          <w:rFonts w:ascii="Times New Roman" w:hAnsi="Times New Roman" w:cs="Times New Roman"/>
                          <w:sz w:val="40"/>
                          <w:szCs w:val="40"/>
                        </w:rPr>
                        <w:t>7</w:t>
                      </w:r>
                      <w:r>
                        <w:rPr>
                          <w:rFonts w:ascii="Georgia" w:hAnsi="Georgia"/>
                          <w:sz w:val="40"/>
                          <w:szCs w:val="40"/>
                        </w:rPr>
                        <w:t xml:space="preserve">                           </w:t>
                      </w:r>
                      <w:r>
                        <w:rPr>
                          <w:rFonts w:ascii="Times New Roman" w:hAnsi="Times New Roman" w:cs="Times New Roman"/>
                          <w:sz w:val="40"/>
                          <w:szCs w:val="40"/>
                        </w:rPr>
                        <w:t>24</w:t>
                      </w:r>
                      <w:r>
                        <w:rPr>
                          <w:rFonts w:ascii="Georgia" w:hAnsi="Georgia"/>
                          <w:sz w:val="40"/>
                          <w:szCs w:val="40"/>
                        </w:rPr>
                        <w:t xml:space="preserve"> октября </w:t>
                      </w:r>
                      <w:r w:rsidRPr="00932239">
                        <w:rPr>
                          <w:rFonts w:ascii="Times New Roman" w:hAnsi="Times New Roman" w:cs="Times New Roman"/>
                          <w:sz w:val="40"/>
                          <w:szCs w:val="40"/>
                        </w:rPr>
                        <w:t>20</w:t>
                      </w:r>
                      <w:r>
                        <w:rPr>
                          <w:rFonts w:ascii="Times New Roman" w:hAnsi="Times New Roman" w:cs="Times New Roman"/>
                          <w:sz w:val="40"/>
                          <w:szCs w:val="40"/>
                        </w:rPr>
                        <w:t>22</w:t>
                      </w:r>
                      <w:r w:rsidRPr="00932239">
                        <w:rPr>
                          <w:rFonts w:ascii="Times New Roman" w:hAnsi="Times New Roman" w:cs="Times New Roman"/>
                          <w:sz w:val="40"/>
                          <w:szCs w:val="40"/>
                        </w:rPr>
                        <w:t xml:space="preserve"> </w:t>
                      </w:r>
                      <w:r>
                        <w:rPr>
                          <w:rFonts w:ascii="Times New Roman" w:hAnsi="Times New Roman" w:cs="Times New Roman"/>
                          <w:sz w:val="40"/>
                          <w:szCs w:val="40"/>
                        </w:rPr>
                        <w:t>г</w:t>
                      </w:r>
                      <w:r w:rsidRPr="00932239">
                        <w:rPr>
                          <w:rFonts w:ascii="Times New Roman" w:hAnsi="Times New Roman" w:cs="Times New Roman"/>
                          <w:sz w:val="40"/>
                          <w:szCs w:val="40"/>
                        </w:rPr>
                        <w:t>од</w:t>
                      </w:r>
                      <w:r>
                        <w:rPr>
                          <w:rFonts w:ascii="Times New Roman" w:hAnsi="Times New Roman" w:cs="Times New Roman"/>
                          <w:sz w:val="40"/>
                          <w:szCs w:val="40"/>
                        </w:rPr>
                        <w:t>а</w:t>
                      </w:r>
                    </w:p>
                  </w:txbxContent>
                </v:textbox>
                <w10:wrap type="square"/>
              </v:shape>
            </w:pict>
          </mc:Fallback>
        </mc:AlternateContent>
      </w:r>
      <w:r w:rsidRPr="004B7E5D">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73A57EA5" wp14:editId="2EF867A5">
            <wp:simplePos x="0" y="0"/>
            <wp:positionH relativeFrom="margin">
              <wp:align>center</wp:align>
            </wp:positionH>
            <wp:positionV relativeFrom="paragraph">
              <wp:posOffset>295275</wp:posOffset>
            </wp:positionV>
            <wp:extent cx="6944993" cy="2817340"/>
            <wp:effectExtent l="0" t="0" r="8890" b="2540"/>
            <wp:wrapThrough wrapText="bothSides">
              <wp:wrapPolygon edited="0">
                <wp:start x="0" y="0"/>
                <wp:lineTo x="0" y="21473"/>
                <wp:lineTo x="21568" y="21473"/>
                <wp:lineTo x="21568" y="0"/>
                <wp:lineTo x="0" y="0"/>
              </wp:wrapPolygon>
            </wp:wrapThrough>
            <wp:docPr id="1" name="Рисунок 1" descr="C:\Users\User\Desktop\РАЗНОЕ\Логотип\Пригородный вестник 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ЗНОЕ\Логотип\Пригородный вестник ТИТ ЛИС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4993" cy="281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811" w:rsidRPr="004B7E5D" w:rsidRDefault="00950811" w:rsidP="00950811">
      <w:pPr>
        <w:autoSpaceDE w:val="0"/>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Совет депутатов Пригородного сельского поселения муниципального района город Нерехта и Нерехтский район Костромской области</w:t>
      </w:r>
    </w:p>
    <w:p w:rsidR="00950811" w:rsidRPr="004B7E5D" w:rsidRDefault="00950811" w:rsidP="00950811">
      <w:pPr>
        <w:autoSpaceDE w:val="0"/>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Третьего СОЗЫВА</w:t>
      </w:r>
    </w:p>
    <w:p w:rsidR="00950811" w:rsidRPr="004B7E5D" w:rsidRDefault="00950811" w:rsidP="00950811">
      <w:pPr>
        <w:autoSpaceDE w:val="0"/>
        <w:spacing w:after="0" w:line="240" w:lineRule="auto"/>
        <w:jc w:val="center"/>
        <w:rPr>
          <w:rFonts w:ascii="Times New Roman" w:hAnsi="Times New Roman" w:cs="Times New Roman"/>
          <w:b/>
          <w:caps/>
          <w:sz w:val="24"/>
          <w:szCs w:val="24"/>
        </w:rPr>
      </w:pPr>
    </w:p>
    <w:p w:rsidR="00950811" w:rsidRPr="004B7E5D" w:rsidRDefault="00950811" w:rsidP="00950811">
      <w:pPr>
        <w:jc w:val="center"/>
        <w:rPr>
          <w:rFonts w:ascii="Times New Roman" w:hAnsi="Times New Roman" w:cs="Times New Roman"/>
          <w:b/>
          <w:sz w:val="24"/>
          <w:szCs w:val="24"/>
        </w:rPr>
      </w:pPr>
      <w:r w:rsidRPr="004B7E5D">
        <w:rPr>
          <w:rFonts w:ascii="Times New Roman" w:hAnsi="Times New Roman" w:cs="Times New Roman"/>
          <w:b/>
          <w:sz w:val="24"/>
          <w:szCs w:val="24"/>
        </w:rPr>
        <w:t>РЕШЕНИЕ</w:t>
      </w:r>
    </w:p>
    <w:p w:rsidR="00D358DE" w:rsidRPr="004B7E5D" w:rsidRDefault="00D358DE" w:rsidP="00D358DE">
      <w:pPr>
        <w:spacing w:after="0" w:line="240" w:lineRule="auto"/>
        <w:jc w:val="center"/>
        <w:rPr>
          <w:rFonts w:ascii="Times New Roman" w:hAnsi="Times New Roman" w:cs="Times New Roman"/>
          <w:b/>
          <w:sz w:val="24"/>
          <w:szCs w:val="24"/>
        </w:rPr>
      </w:pPr>
      <w:proofErr w:type="gramStart"/>
      <w:r w:rsidRPr="004B7E5D">
        <w:rPr>
          <w:rFonts w:ascii="Times New Roman" w:hAnsi="Times New Roman" w:cs="Times New Roman"/>
          <w:b/>
          <w:sz w:val="24"/>
          <w:szCs w:val="24"/>
        </w:rPr>
        <w:t>от</w:t>
      </w:r>
      <w:proofErr w:type="gramEnd"/>
      <w:r w:rsidRPr="004B7E5D">
        <w:rPr>
          <w:rFonts w:ascii="Times New Roman" w:hAnsi="Times New Roman" w:cs="Times New Roman"/>
          <w:b/>
          <w:sz w:val="24"/>
          <w:szCs w:val="24"/>
        </w:rPr>
        <w:t xml:space="preserve"> 20 октября 2022 года № 29</w:t>
      </w:r>
    </w:p>
    <w:p w:rsidR="00D358DE" w:rsidRPr="004B7E5D" w:rsidRDefault="00D358DE" w:rsidP="00D358DE">
      <w:pPr>
        <w:spacing w:after="0" w:line="240" w:lineRule="auto"/>
        <w:jc w:val="center"/>
        <w:rPr>
          <w:rFonts w:ascii="Times New Roman" w:hAnsi="Times New Roman" w:cs="Times New Roman"/>
          <w:b/>
          <w:sz w:val="24"/>
          <w:szCs w:val="24"/>
        </w:rPr>
      </w:pPr>
    </w:p>
    <w:p w:rsidR="00D358DE" w:rsidRPr="004B7E5D" w:rsidRDefault="00D358DE" w:rsidP="00D358DE">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sz w:val="24"/>
          <w:szCs w:val="24"/>
        </w:rPr>
        <w:t>О согласовании перечня объектов имущества,</w:t>
      </w:r>
    </w:p>
    <w:p w:rsidR="00D358DE" w:rsidRPr="004B7E5D" w:rsidRDefault="00D358DE" w:rsidP="00D358DE">
      <w:pPr>
        <w:spacing w:after="0" w:line="240" w:lineRule="auto"/>
        <w:jc w:val="center"/>
        <w:rPr>
          <w:rFonts w:ascii="Times New Roman" w:hAnsi="Times New Roman" w:cs="Times New Roman"/>
          <w:b/>
          <w:caps/>
          <w:sz w:val="24"/>
          <w:szCs w:val="24"/>
        </w:rPr>
      </w:pPr>
      <w:proofErr w:type="gramStart"/>
      <w:r w:rsidRPr="004B7E5D">
        <w:rPr>
          <w:rFonts w:ascii="Times New Roman" w:hAnsi="Times New Roman" w:cs="Times New Roman"/>
          <w:b/>
          <w:sz w:val="24"/>
          <w:szCs w:val="24"/>
        </w:rPr>
        <w:t>подлежащего</w:t>
      </w:r>
      <w:proofErr w:type="gramEnd"/>
      <w:r w:rsidRPr="004B7E5D">
        <w:rPr>
          <w:rFonts w:ascii="Times New Roman" w:hAnsi="Times New Roman" w:cs="Times New Roman"/>
          <w:b/>
          <w:sz w:val="24"/>
          <w:szCs w:val="24"/>
        </w:rPr>
        <w:t xml:space="preserve"> передаче в собственность</w:t>
      </w:r>
      <w:r w:rsidRPr="004B7E5D">
        <w:rPr>
          <w:rFonts w:ascii="Times New Roman" w:hAnsi="Times New Roman" w:cs="Times New Roman"/>
          <w:b/>
          <w:caps/>
          <w:sz w:val="24"/>
          <w:szCs w:val="24"/>
        </w:rPr>
        <w:t xml:space="preserve"> </w:t>
      </w:r>
      <w:r w:rsidRPr="004B7E5D">
        <w:rPr>
          <w:rFonts w:ascii="Times New Roman" w:hAnsi="Times New Roman" w:cs="Times New Roman"/>
          <w:b/>
          <w:sz w:val="24"/>
          <w:szCs w:val="24"/>
        </w:rPr>
        <w:t>муниципального района город</w:t>
      </w:r>
      <w:r w:rsidRPr="004B7E5D">
        <w:rPr>
          <w:rFonts w:ascii="Times New Roman" w:hAnsi="Times New Roman" w:cs="Times New Roman"/>
          <w:b/>
          <w:caps/>
          <w:sz w:val="24"/>
          <w:szCs w:val="24"/>
        </w:rPr>
        <w:t xml:space="preserve"> </w:t>
      </w:r>
      <w:r w:rsidRPr="004B7E5D">
        <w:rPr>
          <w:rFonts w:ascii="Times New Roman" w:hAnsi="Times New Roman" w:cs="Times New Roman"/>
          <w:b/>
          <w:sz w:val="24"/>
          <w:szCs w:val="24"/>
        </w:rPr>
        <w:t>Нерехта и Нерехтский район</w:t>
      </w:r>
      <w:r w:rsidRPr="004B7E5D">
        <w:rPr>
          <w:rFonts w:ascii="Times New Roman" w:hAnsi="Times New Roman" w:cs="Times New Roman"/>
          <w:b/>
          <w:caps/>
          <w:sz w:val="24"/>
          <w:szCs w:val="24"/>
        </w:rPr>
        <w:t xml:space="preserve"> </w:t>
      </w:r>
      <w:r w:rsidRPr="004B7E5D">
        <w:rPr>
          <w:rFonts w:ascii="Times New Roman" w:hAnsi="Times New Roman" w:cs="Times New Roman"/>
          <w:b/>
          <w:sz w:val="24"/>
          <w:szCs w:val="24"/>
        </w:rPr>
        <w:t>Костромской области</w:t>
      </w:r>
    </w:p>
    <w:p w:rsidR="00D358DE" w:rsidRPr="004B7E5D" w:rsidRDefault="00D358DE" w:rsidP="00D358DE">
      <w:pPr>
        <w:spacing w:after="0" w:line="240" w:lineRule="auto"/>
        <w:rPr>
          <w:rFonts w:ascii="Times New Roman" w:hAnsi="Times New Roman" w:cs="Times New Roman"/>
          <w:sz w:val="24"/>
          <w:szCs w:val="24"/>
        </w:rPr>
      </w:pPr>
    </w:p>
    <w:p w:rsidR="00D358DE" w:rsidRPr="004B7E5D" w:rsidRDefault="00D358DE" w:rsidP="00D358DE">
      <w:pPr>
        <w:autoSpaceDE w:val="0"/>
        <w:autoSpaceDN w:val="0"/>
        <w:adjustRightInd w:val="0"/>
        <w:spacing w:after="0" w:line="240" w:lineRule="auto"/>
        <w:ind w:firstLine="709"/>
        <w:jc w:val="both"/>
        <w:rPr>
          <w:rFonts w:ascii="Times New Roman" w:hAnsi="Times New Roman" w:cs="Times New Roman"/>
          <w:sz w:val="24"/>
          <w:szCs w:val="24"/>
        </w:rPr>
      </w:pPr>
      <w:r w:rsidRPr="004B7E5D">
        <w:rPr>
          <w:rFonts w:ascii="Times New Roman" w:hAnsi="Times New Roman" w:cs="Times New Roman"/>
          <w:sz w:val="24"/>
          <w:szCs w:val="24"/>
        </w:rPr>
        <w:t>В соответствии с Законом Костромской области от 20.09.2017 г. № 283-6-ЗКО «О внесении изменений в статью 1 Закона Костромской области «О закреплении за сельскими поселениями Костромской области вопросов местного значения», Законом Костромской области от 15.07.2009 г. № 513-4-ЗКО «О порядке подготовке и предоставления документов, необходимых для принятия решения о разграничении муниципального имущества»,</w:t>
      </w:r>
    </w:p>
    <w:p w:rsidR="00D358DE" w:rsidRPr="004B7E5D" w:rsidRDefault="00D358DE" w:rsidP="00D358DE">
      <w:pPr>
        <w:autoSpaceDE w:val="0"/>
        <w:autoSpaceDN w:val="0"/>
        <w:adjustRightInd w:val="0"/>
        <w:spacing w:after="0" w:line="240" w:lineRule="auto"/>
        <w:jc w:val="both"/>
        <w:rPr>
          <w:rFonts w:ascii="Times New Roman" w:hAnsi="Times New Roman" w:cs="Times New Roman"/>
          <w:sz w:val="24"/>
          <w:szCs w:val="24"/>
        </w:rPr>
      </w:pPr>
      <w:r w:rsidRPr="004B7E5D">
        <w:rPr>
          <w:rFonts w:ascii="Times New Roman" w:hAnsi="Times New Roman" w:cs="Times New Roman"/>
          <w:sz w:val="24"/>
          <w:szCs w:val="24"/>
        </w:rPr>
        <w:tab/>
        <w:t>СОВЕТ ДЕПУТАТОВ РЕШИЛ:</w:t>
      </w:r>
    </w:p>
    <w:p w:rsidR="00D358DE" w:rsidRPr="004B7E5D" w:rsidRDefault="00D358DE" w:rsidP="00D358DE">
      <w:pPr>
        <w:spacing w:after="0" w:line="240" w:lineRule="auto"/>
        <w:ind w:firstLine="709"/>
        <w:jc w:val="both"/>
        <w:rPr>
          <w:rFonts w:ascii="Times New Roman" w:hAnsi="Times New Roman" w:cs="Times New Roman"/>
          <w:sz w:val="24"/>
          <w:szCs w:val="24"/>
        </w:rPr>
      </w:pPr>
      <w:r w:rsidRPr="004B7E5D">
        <w:rPr>
          <w:rFonts w:ascii="Times New Roman" w:hAnsi="Times New Roman" w:cs="Times New Roman"/>
          <w:sz w:val="24"/>
          <w:szCs w:val="24"/>
        </w:rPr>
        <w:t>1. Согласовать перечень объектов имущества, находящегося в муниципальной собственности Пригородного сельского поселения, подлежащего передаче в собственность муниципального района город Нерехта и Нерехтский район Костромской области (Приложение 1).</w:t>
      </w:r>
    </w:p>
    <w:p w:rsidR="00D358DE" w:rsidRPr="004B7E5D" w:rsidRDefault="00D358DE" w:rsidP="00D358DE">
      <w:pPr>
        <w:spacing w:after="0" w:line="240" w:lineRule="auto"/>
        <w:ind w:firstLine="709"/>
        <w:jc w:val="both"/>
        <w:rPr>
          <w:rFonts w:ascii="Times New Roman" w:hAnsi="Times New Roman" w:cs="Times New Roman"/>
          <w:sz w:val="24"/>
          <w:szCs w:val="24"/>
        </w:rPr>
      </w:pPr>
      <w:r w:rsidRPr="004B7E5D">
        <w:rPr>
          <w:rFonts w:ascii="Times New Roman" w:hAnsi="Times New Roman" w:cs="Times New Roman"/>
          <w:sz w:val="24"/>
          <w:szCs w:val="24"/>
        </w:rPr>
        <w:t>2. Подготовить необходимые документы на имущество, подлежащее передаче.</w:t>
      </w:r>
    </w:p>
    <w:p w:rsidR="00D358DE" w:rsidRPr="004B7E5D" w:rsidRDefault="00D358DE" w:rsidP="00D358DE">
      <w:pPr>
        <w:spacing w:after="0" w:line="240" w:lineRule="auto"/>
        <w:ind w:firstLine="709"/>
        <w:jc w:val="both"/>
        <w:rPr>
          <w:rFonts w:ascii="Times New Roman" w:hAnsi="Times New Roman" w:cs="Times New Roman"/>
          <w:sz w:val="24"/>
          <w:szCs w:val="24"/>
        </w:rPr>
      </w:pPr>
      <w:r w:rsidRPr="004B7E5D">
        <w:rPr>
          <w:rFonts w:ascii="Times New Roman" w:hAnsi="Times New Roman" w:cs="Times New Roman"/>
          <w:sz w:val="24"/>
          <w:szCs w:val="24"/>
        </w:rPr>
        <w:t>3. Решение Совета депутатов Пригородного сельского поселения от 25.08.2022 г. № 24 «О согласовании перечня объектов имущества, подлежащего передаче в собственность муниципального района город Нерехта и Нерехтский район Костромской области» признать утратившим силу.</w:t>
      </w:r>
    </w:p>
    <w:p w:rsidR="00D358DE" w:rsidRPr="004B7E5D" w:rsidRDefault="00D358DE" w:rsidP="00D358DE">
      <w:pPr>
        <w:spacing w:after="0" w:line="240" w:lineRule="auto"/>
        <w:ind w:firstLine="709"/>
        <w:jc w:val="both"/>
        <w:rPr>
          <w:rFonts w:ascii="Times New Roman" w:hAnsi="Times New Roman" w:cs="Times New Roman"/>
          <w:sz w:val="24"/>
          <w:szCs w:val="24"/>
        </w:rPr>
      </w:pPr>
      <w:r w:rsidRPr="004B7E5D">
        <w:rPr>
          <w:rFonts w:ascii="Times New Roman" w:hAnsi="Times New Roman" w:cs="Times New Roman"/>
          <w:sz w:val="24"/>
          <w:szCs w:val="24"/>
        </w:rPr>
        <w:t>4. Настоящее решение вступает в силу со дня его официального опубликования.</w:t>
      </w:r>
    </w:p>
    <w:p w:rsidR="00D358DE" w:rsidRPr="004B7E5D" w:rsidRDefault="00D358DE" w:rsidP="00D358DE">
      <w:pPr>
        <w:spacing w:after="0" w:line="240" w:lineRule="auto"/>
        <w:jc w:val="both"/>
        <w:rPr>
          <w:rFonts w:ascii="Times New Roman" w:hAnsi="Times New Roman" w:cs="Times New Roman"/>
          <w:sz w:val="24"/>
          <w:szCs w:val="24"/>
        </w:rPr>
      </w:pPr>
    </w:p>
    <w:p w:rsidR="00D358DE" w:rsidRPr="004B7E5D" w:rsidRDefault="00D358DE" w:rsidP="00D358DE">
      <w:pPr>
        <w:spacing w:after="0" w:line="240" w:lineRule="auto"/>
        <w:jc w:val="both"/>
        <w:rPr>
          <w:rFonts w:ascii="Times New Roman" w:hAnsi="Times New Roman" w:cs="Times New Roman"/>
          <w:sz w:val="24"/>
          <w:szCs w:val="24"/>
        </w:rPr>
      </w:pPr>
    </w:p>
    <w:p w:rsidR="00D358DE" w:rsidRPr="004B7E5D" w:rsidRDefault="00D358DE" w:rsidP="00D358DE">
      <w:pPr>
        <w:spacing w:after="0" w:line="240" w:lineRule="auto"/>
        <w:jc w:val="both"/>
        <w:rPr>
          <w:rFonts w:ascii="Times New Roman" w:hAnsi="Times New Roman" w:cs="Times New Roman"/>
          <w:sz w:val="24"/>
          <w:szCs w:val="24"/>
        </w:rPr>
      </w:pPr>
    </w:p>
    <w:p w:rsidR="00D358DE" w:rsidRPr="004B7E5D" w:rsidRDefault="00D358DE" w:rsidP="00D358DE">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Глава поселения,</w:t>
      </w:r>
    </w:p>
    <w:p w:rsidR="00D358DE" w:rsidRPr="004B7E5D" w:rsidRDefault="00D358DE" w:rsidP="00D358DE">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 xml:space="preserve">Председатель Совета Депутатов                                                        </w:t>
      </w:r>
    </w:p>
    <w:p w:rsidR="00D358DE" w:rsidRPr="004B7E5D" w:rsidRDefault="00D358DE" w:rsidP="00D358DE">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А.Ю.Малков</w:t>
      </w:r>
    </w:p>
    <w:p w:rsidR="00D358DE" w:rsidRPr="004B7E5D" w:rsidRDefault="00D358DE" w:rsidP="00D358DE">
      <w:pPr>
        <w:spacing w:after="0" w:line="240" w:lineRule="auto"/>
        <w:jc w:val="right"/>
        <w:rPr>
          <w:rFonts w:ascii="Times New Roman" w:hAnsi="Times New Roman" w:cs="Times New Roman"/>
          <w:bCs/>
          <w:sz w:val="24"/>
          <w:szCs w:val="24"/>
        </w:rPr>
      </w:pPr>
      <w:r w:rsidRPr="004B7E5D">
        <w:rPr>
          <w:rFonts w:ascii="Times New Roman" w:hAnsi="Times New Roman" w:cs="Times New Roman"/>
          <w:bCs/>
          <w:sz w:val="24"/>
          <w:szCs w:val="24"/>
        </w:rPr>
        <w:t xml:space="preserve">Приложение </w:t>
      </w:r>
    </w:p>
    <w:p w:rsidR="00D358DE" w:rsidRPr="004B7E5D" w:rsidRDefault="00D358DE" w:rsidP="00D358DE">
      <w:pPr>
        <w:spacing w:after="0" w:line="240" w:lineRule="auto"/>
        <w:jc w:val="right"/>
        <w:rPr>
          <w:rFonts w:ascii="Times New Roman" w:hAnsi="Times New Roman" w:cs="Times New Roman"/>
          <w:sz w:val="24"/>
          <w:szCs w:val="24"/>
        </w:rPr>
      </w:pPr>
      <w:proofErr w:type="gramStart"/>
      <w:r w:rsidRPr="004B7E5D">
        <w:rPr>
          <w:rFonts w:ascii="Times New Roman" w:hAnsi="Times New Roman" w:cs="Times New Roman"/>
          <w:sz w:val="24"/>
          <w:szCs w:val="24"/>
        </w:rPr>
        <w:lastRenderedPageBreak/>
        <w:t>к</w:t>
      </w:r>
      <w:proofErr w:type="gramEnd"/>
      <w:r w:rsidRPr="004B7E5D">
        <w:rPr>
          <w:rFonts w:ascii="Times New Roman" w:hAnsi="Times New Roman" w:cs="Times New Roman"/>
          <w:sz w:val="24"/>
          <w:szCs w:val="24"/>
        </w:rPr>
        <w:t xml:space="preserve"> решению Совета депутатов </w:t>
      </w:r>
    </w:p>
    <w:p w:rsidR="00D358DE" w:rsidRPr="004B7E5D" w:rsidRDefault="00D358DE" w:rsidP="00D358DE">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 xml:space="preserve">Пригородного сельского поселения </w:t>
      </w:r>
    </w:p>
    <w:p w:rsidR="00D358DE" w:rsidRPr="004B7E5D" w:rsidRDefault="00D358DE" w:rsidP="00D358DE">
      <w:pPr>
        <w:spacing w:after="0" w:line="240" w:lineRule="auto"/>
        <w:jc w:val="right"/>
        <w:rPr>
          <w:rFonts w:ascii="Times New Roman" w:hAnsi="Times New Roman" w:cs="Times New Roman"/>
          <w:sz w:val="24"/>
          <w:szCs w:val="24"/>
        </w:rPr>
      </w:pPr>
      <w:proofErr w:type="gramStart"/>
      <w:r w:rsidRPr="004B7E5D">
        <w:rPr>
          <w:rFonts w:ascii="Times New Roman" w:hAnsi="Times New Roman" w:cs="Times New Roman"/>
          <w:sz w:val="24"/>
          <w:szCs w:val="24"/>
        </w:rPr>
        <w:t>муниципального</w:t>
      </w:r>
      <w:proofErr w:type="gramEnd"/>
      <w:r w:rsidRPr="004B7E5D">
        <w:rPr>
          <w:rFonts w:ascii="Times New Roman" w:hAnsi="Times New Roman" w:cs="Times New Roman"/>
          <w:sz w:val="24"/>
          <w:szCs w:val="24"/>
        </w:rPr>
        <w:t xml:space="preserve"> района город </w:t>
      </w:r>
    </w:p>
    <w:p w:rsidR="00D358DE" w:rsidRPr="004B7E5D" w:rsidRDefault="00D358DE" w:rsidP="00D358DE">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 xml:space="preserve">Нерехта и Нерехтский район Костромской области </w:t>
      </w:r>
    </w:p>
    <w:p w:rsidR="00D358DE" w:rsidRPr="004B7E5D" w:rsidRDefault="00D358DE" w:rsidP="00D358DE">
      <w:pPr>
        <w:spacing w:after="0" w:line="240" w:lineRule="auto"/>
        <w:jc w:val="right"/>
        <w:rPr>
          <w:rFonts w:ascii="Times New Roman" w:hAnsi="Times New Roman" w:cs="Times New Roman"/>
          <w:sz w:val="24"/>
          <w:szCs w:val="24"/>
        </w:rPr>
      </w:pPr>
      <w:proofErr w:type="gramStart"/>
      <w:r w:rsidRPr="004B7E5D">
        <w:rPr>
          <w:rFonts w:ascii="Times New Roman" w:hAnsi="Times New Roman" w:cs="Times New Roman"/>
          <w:sz w:val="24"/>
          <w:szCs w:val="24"/>
        </w:rPr>
        <w:t>от</w:t>
      </w:r>
      <w:proofErr w:type="gramEnd"/>
      <w:r w:rsidRPr="004B7E5D">
        <w:rPr>
          <w:rFonts w:ascii="Times New Roman" w:hAnsi="Times New Roman" w:cs="Times New Roman"/>
          <w:sz w:val="24"/>
          <w:szCs w:val="24"/>
        </w:rPr>
        <w:t xml:space="preserve"> 20.10.2022 года № 29</w:t>
      </w:r>
    </w:p>
    <w:p w:rsidR="00D358DE" w:rsidRPr="004B7E5D" w:rsidRDefault="00D358DE" w:rsidP="00D358DE">
      <w:pPr>
        <w:jc w:val="right"/>
        <w:rPr>
          <w:rFonts w:ascii="Times New Roman" w:hAnsi="Times New Roman" w:cs="Times New Roman"/>
          <w:sz w:val="24"/>
          <w:szCs w:val="24"/>
        </w:rPr>
      </w:pPr>
    </w:p>
    <w:p w:rsidR="00D358DE" w:rsidRPr="004B7E5D" w:rsidRDefault="00D358DE" w:rsidP="00D358DE">
      <w:pPr>
        <w:jc w:val="center"/>
        <w:rPr>
          <w:rFonts w:ascii="Times New Roman" w:hAnsi="Times New Roman" w:cs="Times New Roman"/>
          <w:b/>
          <w:bCs/>
          <w:caps/>
          <w:sz w:val="24"/>
          <w:szCs w:val="24"/>
        </w:rPr>
      </w:pPr>
      <w:r w:rsidRPr="004B7E5D">
        <w:rPr>
          <w:rFonts w:ascii="Times New Roman" w:hAnsi="Times New Roman" w:cs="Times New Roman"/>
          <w:b/>
          <w:bCs/>
          <w:caps/>
          <w:sz w:val="24"/>
          <w:szCs w:val="24"/>
        </w:rPr>
        <w:t>Перечень</w:t>
      </w:r>
    </w:p>
    <w:p w:rsidR="00D358DE" w:rsidRPr="004B7E5D" w:rsidRDefault="00D358DE" w:rsidP="00D358DE">
      <w:pPr>
        <w:jc w:val="center"/>
        <w:rPr>
          <w:rFonts w:ascii="Times New Roman" w:hAnsi="Times New Roman" w:cs="Times New Roman"/>
          <w:b/>
          <w:caps/>
          <w:sz w:val="24"/>
          <w:szCs w:val="24"/>
        </w:rPr>
      </w:pPr>
      <w:r w:rsidRPr="004B7E5D">
        <w:rPr>
          <w:rFonts w:ascii="Times New Roman" w:hAnsi="Times New Roman" w:cs="Times New Roman"/>
          <w:b/>
          <w:caps/>
          <w:sz w:val="24"/>
          <w:szCs w:val="24"/>
        </w:rPr>
        <w:t>объектов имущества, подлежащего передаче из собственности Пригородного сельского поселения муниципального района город Нерехта и Нерехтский район Костромской области в собственность муниципального района город Нерехта и Нерехтский район Костромской области</w:t>
      </w:r>
    </w:p>
    <w:p w:rsidR="00D358DE" w:rsidRPr="004B7E5D" w:rsidRDefault="00D358DE" w:rsidP="00D358DE">
      <w:pPr>
        <w:jc w:val="center"/>
        <w:rPr>
          <w:rFonts w:ascii="Times New Roman" w:hAnsi="Times New Roman" w:cs="Times New Roman"/>
          <w:b/>
          <w:caps/>
          <w:sz w:val="24"/>
          <w:szCs w:val="24"/>
        </w:rPr>
      </w:pPr>
    </w:p>
    <w:tbl>
      <w:tblPr>
        <w:tblW w:w="9805" w:type="dxa"/>
        <w:tblInd w:w="108" w:type="dxa"/>
        <w:tblLayout w:type="fixed"/>
        <w:tblLook w:val="04A0" w:firstRow="1" w:lastRow="0" w:firstColumn="1" w:lastColumn="0" w:noHBand="0" w:noVBand="1"/>
      </w:tblPr>
      <w:tblGrid>
        <w:gridCol w:w="704"/>
        <w:gridCol w:w="1090"/>
        <w:gridCol w:w="1134"/>
        <w:gridCol w:w="1418"/>
        <w:gridCol w:w="1701"/>
        <w:gridCol w:w="2126"/>
        <w:gridCol w:w="1632"/>
      </w:tblGrid>
      <w:tr w:rsidR="00D358DE" w:rsidRPr="004B7E5D" w:rsidTr="00D358DE">
        <w:trPr>
          <w:trHeight w:val="855"/>
        </w:trPr>
        <w:tc>
          <w:tcPr>
            <w:tcW w:w="704"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 п/п</w:t>
            </w:r>
          </w:p>
        </w:tc>
        <w:tc>
          <w:tcPr>
            <w:tcW w:w="1090"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Полное наименование организации</w:t>
            </w:r>
          </w:p>
        </w:tc>
        <w:tc>
          <w:tcPr>
            <w:tcW w:w="1134"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Адрес места нахождения организации</w:t>
            </w:r>
          </w:p>
        </w:tc>
        <w:tc>
          <w:tcPr>
            <w:tcW w:w="1418"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Наименование имущества</w:t>
            </w:r>
          </w:p>
        </w:tc>
        <w:tc>
          <w:tcPr>
            <w:tcW w:w="1701"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Адрес места нахождения имущества</w:t>
            </w:r>
          </w:p>
        </w:tc>
        <w:tc>
          <w:tcPr>
            <w:tcW w:w="2126"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Индивидуализирующие характеристики имущества</w:t>
            </w:r>
          </w:p>
        </w:tc>
        <w:tc>
          <w:tcPr>
            <w:tcW w:w="1632" w:type="dxa"/>
            <w:tcBorders>
              <w:top w:val="single" w:sz="8" w:space="0" w:color="000000"/>
              <w:left w:val="single" w:sz="8" w:space="0" w:color="000000"/>
              <w:bottom w:val="nil"/>
              <w:right w:val="single" w:sz="8" w:space="0" w:color="000000"/>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 xml:space="preserve"> Ограничения (обременения) прав (вид) </w:t>
            </w:r>
          </w:p>
        </w:tc>
      </w:tr>
      <w:tr w:rsidR="00D358DE" w:rsidRPr="004B7E5D" w:rsidTr="00D358DE">
        <w:trPr>
          <w:trHeight w:val="20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участок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Иголкино</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Кадастровый номер</w:t>
            </w:r>
          </w:p>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44:13:060301:409</w:t>
            </w:r>
          </w:p>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Площадь 123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категория земель: земли населенных пунктов; вид разрешенного использования: коммунальное обслуживание</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216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участок</w:t>
            </w:r>
          </w:p>
        </w:tc>
        <w:tc>
          <w:tcPr>
            <w:tcW w:w="1701"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Иголкино</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Кадастровый номер 44:13:060301:410 Площадь 21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xml:space="preserve"> категория земель: земли населенных пунктов; вид разрешенного использования: коммунальное обслуживание</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12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участок</w:t>
            </w:r>
          </w:p>
        </w:tc>
        <w:tc>
          <w:tcPr>
            <w:tcW w:w="1701"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с. Незнаново</w:t>
            </w:r>
          </w:p>
        </w:tc>
        <w:tc>
          <w:tcPr>
            <w:tcW w:w="212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Кадастровый номер 44:13:060801:186 Площадь 89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xml:space="preserve"> Категория земель: земли населенных пунктов; вид разрешенного использования: коммунальное обслуживание</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21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1.4</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участок</w:t>
            </w:r>
          </w:p>
        </w:tc>
        <w:tc>
          <w:tcPr>
            <w:tcW w:w="1701"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с. Незнаново</w:t>
            </w:r>
          </w:p>
        </w:tc>
        <w:tc>
          <w:tcPr>
            <w:tcW w:w="212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Кадастровый номер 44:13:060801:187 Площадь 107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xml:space="preserve"> Категория земель: земли населенных пунктов; вид разрешенного использования: коммунальное обслуживание</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415C9">
        <w:trPr>
          <w:trHeight w:val="159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Артезианская скважина               № 2564   </w:t>
            </w:r>
          </w:p>
        </w:tc>
        <w:tc>
          <w:tcPr>
            <w:tcW w:w="1701"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Дьяково, ул. Черемушки, д.1Б </w:t>
            </w:r>
          </w:p>
        </w:tc>
        <w:tc>
          <w:tcPr>
            <w:tcW w:w="2126"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44:13:110301:161, глубина залегания 53 м, год завершения строительства 1973</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9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Артезианская скважина           № 520 </w:t>
            </w:r>
          </w:p>
        </w:tc>
        <w:tc>
          <w:tcPr>
            <w:tcW w:w="1701"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пос. Молодежный     </w:t>
            </w:r>
          </w:p>
        </w:tc>
        <w:tc>
          <w:tcPr>
            <w:tcW w:w="2126"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44:13:061001:60,глубина залегания 38 м</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6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Артезианская скважина               № 4554</w:t>
            </w:r>
          </w:p>
        </w:tc>
        <w:tc>
          <w:tcPr>
            <w:tcW w:w="1701"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Климушино</w:t>
            </w:r>
            <w:proofErr w:type="spellEnd"/>
          </w:p>
        </w:tc>
        <w:tc>
          <w:tcPr>
            <w:tcW w:w="2126"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44:13:061103:367, глубина 68 м, ввода в эксплуатацию по завершении строительства: 1988</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5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Водонапорная башня</w:t>
            </w:r>
          </w:p>
        </w:tc>
        <w:tc>
          <w:tcPr>
            <w:tcW w:w="1701"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Климушино</w:t>
            </w:r>
            <w:proofErr w:type="spellEnd"/>
          </w:p>
        </w:tc>
        <w:tc>
          <w:tcPr>
            <w:tcW w:w="2126"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44:13:061103:365, высота 30 м., год ввода в эксплуатацию по завершении строительства: 1988</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54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Наружный водопровод</w:t>
            </w:r>
          </w:p>
        </w:tc>
        <w:tc>
          <w:tcPr>
            <w:tcW w:w="1701"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Пригородное с/п д. </w:t>
            </w:r>
            <w:proofErr w:type="spellStart"/>
            <w:r w:rsidRPr="003209B3">
              <w:rPr>
                <w:rFonts w:ascii="Times New Roman" w:hAnsi="Times New Roman" w:cs="Times New Roman"/>
                <w:sz w:val="20"/>
                <w:szCs w:val="20"/>
              </w:rPr>
              <w:t>Уланиха</w:t>
            </w:r>
            <w:proofErr w:type="spellEnd"/>
          </w:p>
        </w:tc>
        <w:tc>
          <w:tcPr>
            <w:tcW w:w="2126"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44:13:110701:291, протяженность 930 м, год ввода в эксплуатацию по завершении строительства: 2009</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30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1.10</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линия</w:t>
            </w:r>
          </w:p>
        </w:tc>
        <w:tc>
          <w:tcPr>
            <w:tcW w:w="1701"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 Нерехтский район, Пригородное с/п с.Марьинское от дома № 16 до дома № 34</w:t>
            </w:r>
          </w:p>
        </w:tc>
        <w:tc>
          <w:tcPr>
            <w:tcW w:w="2126"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полиэтилен, протяженность 520 м. </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0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1.11</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701"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 от бора до д. Лаврово</w:t>
            </w:r>
          </w:p>
        </w:tc>
        <w:tc>
          <w:tcPr>
            <w:tcW w:w="2126"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протяженность</w:t>
            </w:r>
            <w:proofErr w:type="gramEnd"/>
            <w:r w:rsidRPr="003209B3">
              <w:rPr>
                <w:rFonts w:ascii="Times New Roman" w:hAnsi="Times New Roman" w:cs="Times New Roman"/>
                <w:sz w:val="20"/>
                <w:szCs w:val="20"/>
              </w:rPr>
              <w:t xml:space="preserve"> 3,19 км 1991</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7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1.12</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701"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с. Троица, ул. Северная</w:t>
            </w:r>
          </w:p>
        </w:tc>
        <w:tc>
          <w:tcPr>
            <w:tcW w:w="2126"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мм , протяженность 160 м.</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53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701"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с. Троица, подвод от распределительного колодца городских сетей к колодцу на ул. Северная</w:t>
            </w:r>
          </w:p>
        </w:tc>
        <w:tc>
          <w:tcPr>
            <w:tcW w:w="2126"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мм , протяженность 260 м.</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7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701"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с. Троица, ул. Хуторская</w:t>
            </w:r>
          </w:p>
        </w:tc>
        <w:tc>
          <w:tcPr>
            <w:tcW w:w="2126"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мм , протяженность 280 м.</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7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1.15</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701"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с. Троица, ул. Новая</w:t>
            </w:r>
          </w:p>
        </w:tc>
        <w:tc>
          <w:tcPr>
            <w:tcW w:w="2126"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мм , протяженность 360 м.</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0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1.16</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701"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с. Троица, ул. Центральная</w:t>
            </w:r>
          </w:p>
        </w:tc>
        <w:tc>
          <w:tcPr>
            <w:tcW w:w="2126"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мм , протяженность 430 м.</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30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1.17</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канализационная</w:t>
            </w:r>
            <w:proofErr w:type="gramEnd"/>
            <w:r w:rsidRPr="003209B3">
              <w:rPr>
                <w:rFonts w:ascii="Times New Roman" w:hAnsi="Times New Roman" w:cs="Times New Roman"/>
                <w:color w:val="000000"/>
                <w:sz w:val="20"/>
                <w:szCs w:val="20"/>
              </w:rPr>
              <w:t xml:space="preserve"> сеть</w:t>
            </w:r>
          </w:p>
        </w:tc>
        <w:tc>
          <w:tcPr>
            <w:tcW w:w="1701"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w:t>
            </w:r>
            <w:proofErr w:type="gramStart"/>
            <w:r w:rsidRPr="003209B3">
              <w:rPr>
                <w:rFonts w:ascii="Times New Roman" w:hAnsi="Times New Roman" w:cs="Times New Roman"/>
                <w:sz w:val="20"/>
                <w:szCs w:val="20"/>
              </w:rPr>
              <w:t>область,  Нерехтский</w:t>
            </w:r>
            <w:proofErr w:type="gramEnd"/>
            <w:r w:rsidRPr="003209B3">
              <w:rPr>
                <w:rFonts w:ascii="Times New Roman" w:hAnsi="Times New Roman" w:cs="Times New Roman"/>
                <w:sz w:val="20"/>
                <w:szCs w:val="20"/>
              </w:rPr>
              <w:t xml:space="preserve"> район, д. Лаврово, от д. № 41 ул. Октябрьская до д. № 66 ул. Советская</w:t>
            </w:r>
          </w:p>
        </w:tc>
        <w:tc>
          <w:tcPr>
            <w:tcW w:w="2126"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керамика, </w:t>
            </w:r>
            <w:proofErr w:type="spellStart"/>
            <w:r w:rsidRPr="003209B3">
              <w:rPr>
                <w:rFonts w:ascii="Times New Roman" w:hAnsi="Times New Roman" w:cs="Times New Roman"/>
                <w:sz w:val="20"/>
                <w:szCs w:val="20"/>
              </w:rPr>
              <w:t>железоасбест</w:t>
            </w:r>
            <w:proofErr w:type="spellEnd"/>
            <w:r w:rsidRPr="003209B3">
              <w:rPr>
                <w:rFonts w:ascii="Times New Roman" w:hAnsi="Times New Roman" w:cs="Times New Roman"/>
                <w:sz w:val="20"/>
                <w:szCs w:val="20"/>
              </w:rPr>
              <w:t xml:space="preserve"> Ø=200 мм, протяженность 240 м.,</w:t>
            </w:r>
          </w:p>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5 канализационных колодцев</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0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1.18</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канализационные</w:t>
            </w:r>
            <w:proofErr w:type="gramEnd"/>
            <w:r w:rsidRPr="003209B3">
              <w:rPr>
                <w:rFonts w:ascii="Times New Roman" w:hAnsi="Times New Roman" w:cs="Times New Roman"/>
                <w:color w:val="000000"/>
                <w:sz w:val="20"/>
                <w:szCs w:val="20"/>
              </w:rPr>
              <w:t xml:space="preserve"> сети </w:t>
            </w:r>
          </w:p>
        </w:tc>
        <w:tc>
          <w:tcPr>
            <w:tcW w:w="1701"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 к школе и торговому центру</w:t>
            </w:r>
          </w:p>
        </w:tc>
        <w:tc>
          <w:tcPr>
            <w:tcW w:w="2126"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протяженность</w:t>
            </w:r>
            <w:proofErr w:type="gramEnd"/>
            <w:r w:rsidRPr="003209B3">
              <w:rPr>
                <w:rFonts w:ascii="Times New Roman" w:hAnsi="Times New Roman" w:cs="Times New Roman"/>
                <w:sz w:val="20"/>
                <w:szCs w:val="20"/>
              </w:rPr>
              <w:t xml:space="preserve"> 1,584 км, год ввода 1987</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3209B3">
        <w:trPr>
          <w:trHeight w:val="5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1.19</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Насосная станция (будка)</w:t>
            </w:r>
          </w:p>
        </w:tc>
        <w:tc>
          <w:tcPr>
            <w:tcW w:w="1701"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Климушино</w:t>
            </w:r>
            <w:proofErr w:type="spellEnd"/>
          </w:p>
        </w:tc>
        <w:tc>
          <w:tcPr>
            <w:tcW w:w="2126"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44:13:061103:369, площадь 5,8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xml:space="preserve">., площадь застройки 11,6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xml:space="preserve">., год ввода в эксплуатацию по </w:t>
            </w:r>
            <w:r w:rsidRPr="003209B3">
              <w:rPr>
                <w:rFonts w:ascii="Times New Roman" w:hAnsi="Times New Roman" w:cs="Times New Roman"/>
                <w:sz w:val="20"/>
                <w:szCs w:val="20"/>
              </w:rPr>
              <w:lastRenderedPageBreak/>
              <w:t xml:space="preserve">завершении строительства: 1988 </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 </w:t>
            </w:r>
          </w:p>
        </w:tc>
      </w:tr>
      <w:tr w:rsidR="00D358DE" w:rsidRPr="004B7E5D" w:rsidTr="00D415C9">
        <w:trPr>
          <w:trHeight w:val="1883"/>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1.20</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Насосная станция над артезианской скважиной          № 520</w:t>
            </w:r>
          </w:p>
        </w:tc>
        <w:tc>
          <w:tcPr>
            <w:tcW w:w="1701"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пос. Молодежный     </w:t>
            </w:r>
          </w:p>
        </w:tc>
        <w:tc>
          <w:tcPr>
            <w:tcW w:w="2126"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44:13:061001:2 площадь 5,1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материал наружных стен: кирпичные, год завершения строительства: 1962</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0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1.21</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колодец</w:t>
            </w:r>
            <w:proofErr w:type="gramEnd"/>
          </w:p>
        </w:tc>
        <w:tc>
          <w:tcPr>
            <w:tcW w:w="1701"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 Нерехтский район, Пригородное с/п д. Александровка</w:t>
            </w:r>
          </w:p>
        </w:tc>
        <w:tc>
          <w:tcPr>
            <w:tcW w:w="2126"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ввод  в</w:t>
            </w:r>
            <w:proofErr w:type="gramEnd"/>
            <w:r w:rsidRPr="003209B3">
              <w:rPr>
                <w:rFonts w:ascii="Times New Roman" w:hAnsi="Times New Roman" w:cs="Times New Roman"/>
                <w:sz w:val="20"/>
                <w:szCs w:val="20"/>
              </w:rPr>
              <w:t xml:space="preserve"> эксплуатацию 2009 г.</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0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1.22</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колодец</w:t>
            </w:r>
            <w:proofErr w:type="gramEnd"/>
          </w:p>
        </w:tc>
        <w:tc>
          <w:tcPr>
            <w:tcW w:w="1701"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 Нерехтский район, Пригородное с/п д. Дресва</w:t>
            </w:r>
          </w:p>
        </w:tc>
        <w:tc>
          <w:tcPr>
            <w:tcW w:w="2126"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ввод</w:t>
            </w:r>
            <w:proofErr w:type="gramEnd"/>
            <w:r w:rsidRPr="003209B3">
              <w:rPr>
                <w:rFonts w:ascii="Times New Roman" w:hAnsi="Times New Roman" w:cs="Times New Roman"/>
                <w:sz w:val="20"/>
                <w:szCs w:val="20"/>
              </w:rPr>
              <w:t xml:space="preserve"> в эксплуатацию 2010 г.</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7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1.23</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родник</w:t>
            </w:r>
            <w:proofErr w:type="gramEnd"/>
          </w:p>
        </w:tc>
        <w:tc>
          <w:tcPr>
            <w:tcW w:w="1701" w:type="dxa"/>
            <w:tcBorders>
              <w:top w:val="nil"/>
              <w:left w:val="nil"/>
              <w:bottom w:val="single" w:sz="4" w:space="0" w:color="000000"/>
              <w:right w:val="single" w:sz="4" w:space="0" w:color="000000"/>
            </w:tcBorders>
            <w:shd w:val="clear" w:color="000000" w:fill="FFFFFF"/>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Костромская область, Нерехтский район, с. Есипово</w:t>
            </w:r>
          </w:p>
        </w:tc>
        <w:tc>
          <w:tcPr>
            <w:tcW w:w="2126"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ввод</w:t>
            </w:r>
            <w:proofErr w:type="gramEnd"/>
            <w:r w:rsidRPr="003209B3">
              <w:rPr>
                <w:rFonts w:ascii="Times New Roman" w:hAnsi="Times New Roman" w:cs="Times New Roman"/>
                <w:sz w:val="20"/>
                <w:szCs w:val="20"/>
              </w:rPr>
              <w:t xml:space="preserve"> в эксплуатацию 2016 г. </w:t>
            </w:r>
          </w:p>
        </w:tc>
        <w:tc>
          <w:tcPr>
            <w:tcW w:w="1632"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3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jc w:val="right"/>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2</w:t>
            </w:r>
          </w:p>
        </w:tc>
        <w:tc>
          <w:tcPr>
            <w:tcW w:w="1090" w:type="dxa"/>
            <w:tcBorders>
              <w:top w:val="nil"/>
              <w:left w:val="nil"/>
              <w:bottom w:val="single" w:sz="4" w:space="0" w:color="auto"/>
              <w:right w:val="single" w:sz="4" w:space="0" w:color="auto"/>
            </w:tcBorders>
            <w:shd w:val="clear" w:color="auto" w:fill="auto"/>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ООО "</w:t>
            </w:r>
            <w:proofErr w:type="spellStart"/>
            <w:r w:rsidRPr="003209B3">
              <w:rPr>
                <w:rFonts w:ascii="Times New Roman" w:hAnsi="Times New Roman" w:cs="Times New Roman"/>
                <w:bCs/>
                <w:color w:val="000000"/>
                <w:sz w:val="20"/>
                <w:szCs w:val="20"/>
              </w:rPr>
              <w:t>Водоканалсервис</w:t>
            </w:r>
            <w:proofErr w:type="spellEnd"/>
            <w:r w:rsidRPr="003209B3">
              <w:rPr>
                <w:rFonts w:ascii="Times New Roman" w:hAnsi="Times New Roman" w:cs="Times New Roman"/>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hideMark/>
          </w:tcPr>
          <w:p w:rsidR="00D358DE" w:rsidRPr="003209B3" w:rsidRDefault="00D358DE" w:rsidP="00325142">
            <w:pP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Костромская обл., г. Нерехта, ул. Орехова, д. 5 (</w:t>
            </w:r>
            <w:proofErr w:type="spellStart"/>
            <w:r w:rsidRPr="003209B3">
              <w:rPr>
                <w:rFonts w:ascii="Times New Roman" w:hAnsi="Times New Roman" w:cs="Times New Roman"/>
                <w:bCs/>
                <w:color w:val="000000"/>
                <w:sz w:val="20"/>
                <w:szCs w:val="20"/>
              </w:rPr>
              <w:t>Нерехтское</w:t>
            </w:r>
            <w:proofErr w:type="spellEnd"/>
            <w:r w:rsidRPr="003209B3">
              <w:rPr>
                <w:rFonts w:ascii="Times New Roman" w:hAnsi="Times New Roman" w:cs="Times New Roman"/>
                <w:bCs/>
                <w:color w:val="000000"/>
                <w:sz w:val="20"/>
                <w:szCs w:val="20"/>
              </w:rPr>
              <w:t xml:space="preserve"> представительство)</w:t>
            </w:r>
          </w:p>
        </w:tc>
        <w:tc>
          <w:tcPr>
            <w:tcW w:w="1418" w:type="dxa"/>
            <w:tcBorders>
              <w:top w:val="nil"/>
              <w:left w:val="nil"/>
              <w:bottom w:val="single" w:sz="4" w:space="0" w:color="auto"/>
              <w:right w:val="single" w:sz="4" w:space="0" w:color="auto"/>
            </w:tcBorders>
            <w:shd w:val="clear" w:color="auto" w:fill="auto"/>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701"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w:t>
            </w:r>
          </w:p>
        </w:tc>
        <w:tc>
          <w:tcPr>
            <w:tcW w:w="2126" w:type="dxa"/>
            <w:tcBorders>
              <w:top w:val="nil"/>
              <w:left w:val="single" w:sz="4" w:space="0" w:color="auto"/>
              <w:bottom w:val="single" w:sz="4" w:space="0" w:color="auto"/>
              <w:right w:val="single" w:sz="4" w:space="0" w:color="auto"/>
            </w:tcBorders>
            <w:shd w:val="clear" w:color="000000" w:fill="FFFFFF"/>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w:t>
            </w:r>
          </w:p>
        </w:tc>
        <w:tc>
          <w:tcPr>
            <w:tcW w:w="1632" w:type="dxa"/>
            <w:tcBorders>
              <w:top w:val="nil"/>
              <w:left w:val="nil"/>
              <w:bottom w:val="single" w:sz="4" w:space="0" w:color="auto"/>
              <w:right w:val="single" w:sz="4" w:space="0" w:color="auto"/>
            </w:tcBorders>
            <w:shd w:val="clear" w:color="auto" w:fill="auto"/>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93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2.1</w:t>
            </w:r>
          </w:p>
        </w:tc>
        <w:tc>
          <w:tcPr>
            <w:tcW w:w="1090" w:type="dxa"/>
            <w:tcBorders>
              <w:top w:val="nil"/>
              <w:left w:val="nil"/>
              <w:bottom w:val="single" w:sz="4" w:space="0" w:color="auto"/>
              <w:right w:val="single" w:sz="4" w:space="0" w:color="auto"/>
            </w:tcBorders>
            <w:shd w:val="clear" w:color="auto" w:fill="auto"/>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701"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 ул. Советская</w:t>
            </w:r>
          </w:p>
        </w:tc>
        <w:tc>
          <w:tcPr>
            <w:tcW w:w="2126"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44:13:000000:1123, протяженность 1,487 м, Год ввода в эксплуатацию по завершении строительства: 1958 </w:t>
            </w:r>
          </w:p>
        </w:tc>
        <w:tc>
          <w:tcPr>
            <w:tcW w:w="1632"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концессия</w:t>
            </w:r>
            <w:proofErr w:type="gramEnd"/>
          </w:p>
        </w:tc>
      </w:tr>
      <w:tr w:rsidR="00D358DE" w:rsidRPr="004B7E5D" w:rsidTr="00D358DE">
        <w:trPr>
          <w:trHeight w:val="10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2.2</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701"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 ул. Первомайская</w:t>
            </w:r>
          </w:p>
        </w:tc>
        <w:tc>
          <w:tcPr>
            <w:tcW w:w="2126"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протяженность</w:t>
            </w:r>
            <w:proofErr w:type="gramEnd"/>
            <w:r w:rsidRPr="003209B3">
              <w:rPr>
                <w:rFonts w:ascii="Times New Roman" w:hAnsi="Times New Roman" w:cs="Times New Roman"/>
                <w:sz w:val="20"/>
                <w:szCs w:val="20"/>
              </w:rPr>
              <w:t xml:space="preserve"> 0,953 км </w:t>
            </w:r>
          </w:p>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1981</w:t>
            </w:r>
          </w:p>
        </w:tc>
        <w:tc>
          <w:tcPr>
            <w:tcW w:w="1632"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концессия</w:t>
            </w:r>
            <w:proofErr w:type="gramEnd"/>
          </w:p>
        </w:tc>
      </w:tr>
      <w:tr w:rsidR="00D358DE" w:rsidRPr="004B7E5D" w:rsidTr="00D358DE">
        <w:trPr>
          <w:trHeight w:val="27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2.3</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701"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 Октябрьская</w:t>
            </w:r>
          </w:p>
        </w:tc>
        <w:tc>
          <w:tcPr>
            <w:tcW w:w="2126"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протяженность</w:t>
            </w:r>
            <w:proofErr w:type="gramEnd"/>
            <w:r w:rsidRPr="003209B3">
              <w:rPr>
                <w:rFonts w:ascii="Times New Roman" w:hAnsi="Times New Roman" w:cs="Times New Roman"/>
                <w:sz w:val="20"/>
                <w:szCs w:val="20"/>
              </w:rPr>
              <w:t xml:space="preserve"> 0,902 км 1977</w:t>
            </w:r>
          </w:p>
        </w:tc>
        <w:tc>
          <w:tcPr>
            <w:tcW w:w="1632"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концессия</w:t>
            </w:r>
            <w:proofErr w:type="gramEnd"/>
          </w:p>
        </w:tc>
      </w:tr>
      <w:tr w:rsidR="00D358DE" w:rsidRPr="004B7E5D" w:rsidTr="00D415C9">
        <w:trPr>
          <w:trHeight w:val="2257"/>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2.4</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701"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 ул. Садовая, Полевая, Школьная, пер. Новый</w:t>
            </w:r>
          </w:p>
        </w:tc>
        <w:tc>
          <w:tcPr>
            <w:tcW w:w="2126"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протяженность</w:t>
            </w:r>
            <w:proofErr w:type="gramEnd"/>
            <w:r w:rsidRPr="003209B3">
              <w:rPr>
                <w:rFonts w:ascii="Times New Roman" w:hAnsi="Times New Roman" w:cs="Times New Roman"/>
                <w:sz w:val="20"/>
                <w:szCs w:val="20"/>
              </w:rPr>
              <w:t xml:space="preserve"> 1,464 км 1986</w:t>
            </w:r>
          </w:p>
        </w:tc>
        <w:tc>
          <w:tcPr>
            <w:tcW w:w="1632"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концессия</w:t>
            </w:r>
            <w:proofErr w:type="gramEnd"/>
          </w:p>
        </w:tc>
      </w:tr>
      <w:tr w:rsidR="00D358DE" w:rsidRPr="004B7E5D" w:rsidTr="00D358DE">
        <w:trPr>
          <w:trHeight w:val="109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2.5</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701"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 ул. Антоновская, Молодежная, ул. Победы</w:t>
            </w:r>
          </w:p>
        </w:tc>
        <w:tc>
          <w:tcPr>
            <w:tcW w:w="2126"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протяженность</w:t>
            </w:r>
            <w:proofErr w:type="gramEnd"/>
            <w:r w:rsidRPr="003209B3">
              <w:rPr>
                <w:rFonts w:ascii="Times New Roman" w:hAnsi="Times New Roman" w:cs="Times New Roman"/>
                <w:sz w:val="20"/>
                <w:szCs w:val="20"/>
              </w:rPr>
              <w:t xml:space="preserve"> 3,0228 км </w:t>
            </w:r>
          </w:p>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1978</w:t>
            </w:r>
          </w:p>
        </w:tc>
        <w:tc>
          <w:tcPr>
            <w:tcW w:w="1632"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концессия</w:t>
            </w:r>
            <w:proofErr w:type="gramEnd"/>
          </w:p>
        </w:tc>
      </w:tr>
      <w:tr w:rsidR="00D358DE" w:rsidRPr="004B7E5D" w:rsidTr="00D358DE">
        <w:trPr>
          <w:trHeight w:val="7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2.6</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701"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 ул. Юбилейная</w:t>
            </w:r>
          </w:p>
        </w:tc>
        <w:tc>
          <w:tcPr>
            <w:tcW w:w="2126"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протяженность</w:t>
            </w:r>
            <w:proofErr w:type="gramEnd"/>
            <w:r w:rsidRPr="003209B3">
              <w:rPr>
                <w:rFonts w:ascii="Times New Roman" w:hAnsi="Times New Roman" w:cs="Times New Roman"/>
                <w:sz w:val="20"/>
                <w:szCs w:val="20"/>
              </w:rPr>
              <w:t xml:space="preserve"> 1,758 км 988</w:t>
            </w:r>
          </w:p>
        </w:tc>
        <w:tc>
          <w:tcPr>
            <w:tcW w:w="1632"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концессия</w:t>
            </w:r>
            <w:proofErr w:type="gramEnd"/>
          </w:p>
        </w:tc>
      </w:tr>
      <w:tr w:rsidR="00D358DE" w:rsidRPr="004B7E5D" w:rsidTr="00D358DE">
        <w:trPr>
          <w:trHeight w:val="8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2.7</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701"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Климушино</w:t>
            </w:r>
            <w:proofErr w:type="spellEnd"/>
          </w:p>
        </w:tc>
        <w:tc>
          <w:tcPr>
            <w:tcW w:w="2126"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протяженность</w:t>
            </w:r>
            <w:proofErr w:type="gramEnd"/>
            <w:r w:rsidRPr="003209B3">
              <w:rPr>
                <w:rFonts w:ascii="Times New Roman" w:hAnsi="Times New Roman" w:cs="Times New Roman"/>
                <w:sz w:val="20"/>
                <w:szCs w:val="20"/>
              </w:rPr>
              <w:t xml:space="preserve"> 0,670 км</w:t>
            </w:r>
          </w:p>
        </w:tc>
        <w:tc>
          <w:tcPr>
            <w:tcW w:w="1632"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концессия</w:t>
            </w:r>
            <w:proofErr w:type="gramEnd"/>
          </w:p>
        </w:tc>
      </w:tr>
      <w:tr w:rsidR="00D358DE" w:rsidRPr="004B7E5D" w:rsidTr="00D358DE">
        <w:trPr>
          <w:trHeight w:val="84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2.8</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701"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 ул. Победы</w:t>
            </w:r>
          </w:p>
        </w:tc>
        <w:tc>
          <w:tcPr>
            <w:tcW w:w="2126"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 = 110,  протяженность 810,1 м, м глубина заложения 1,95-2.1</w:t>
            </w:r>
          </w:p>
        </w:tc>
        <w:tc>
          <w:tcPr>
            <w:tcW w:w="1632"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концессия</w:t>
            </w:r>
            <w:proofErr w:type="gramEnd"/>
          </w:p>
        </w:tc>
      </w:tr>
      <w:tr w:rsidR="00D358DE" w:rsidRPr="004B7E5D" w:rsidTr="00D358DE">
        <w:trPr>
          <w:trHeight w:val="153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2.9</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701"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Лаврово, ул. Советская </w:t>
            </w:r>
          </w:p>
        </w:tc>
        <w:tc>
          <w:tcPr>
            <w:tcW w:w="2126"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ПВХ=110 мм, глубина заложения 1,95-2,10 м, , протяженность 1020 м., водопроводные колодцы д=1,0 м из сборного железобетона - 3 шт.</w:t>
            </w:r>
          </w:p>
        </w:tc>
        <w:tc>
          <w:tcPr>
            <w:tcW w:w="1632"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концессия</w:t>
            </w:r>
            <w:proofErr w:type="gramEnd"/>
          </w:p>
        </w:tc>
      </w:tr>
      <w:tr w:rsidR="00D358DE" w:rsidRPr="004B7E5D" w:rsidTr="00D358DE">
        <w:trPr>
          <w:trHeight w:val="112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2.10</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701"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 ул. Зелёная</w:t>
            </w:r>
          </w:p>
        </w:tc>
        <w:tc>
          <w:tcPr>
            <w:tcW w:w="2126"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мм, глубина заложения 1,95-2,10 м, , протяженность 176 м., водопроводные колодцы д=1,0 м из сборного железобетона - 6 </w:t>
            </w:r>
            <w:proofErr w:type="spellStart"/>
            <w:r w:rsidRPr="003209B3">
              <w:rPr>
                <w:rFonts w:ascii="Times New Roman" w:hAnsi="Times New Roman" w:cs="Times New Roman"/>
                <w:sz w:val="20"/>
                <w:szCs w:val="20"/>
              </w:rPr>
              <w:t>шт</w:t>
            </w:r>
            <w:proofErr w:type="spellEnd"/>
          </w:p>
        </w:tc>
        <w:tc>
          <w:tcPr>
            <w:tcW w:w="1632"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концессия</w:t>
            </w:r>
            <w:proofErr w:type="gramEnd"/>
          </w:p>
        </w:tc>
      </w:tr>
      <w:tr w:rsidR="00D358DE" w:rsidRPr="004B7E5D" w:rsidTr="00D358DE">
        <w:trPr>
          <w:trHeight w:val="159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2.11</w:t>
            </w:r>
          </w:p>
        </w:tc>
        <w:tc>
          <w:tcPr>
            <w:tcW w:w="1090"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701"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gramStart"/>
            <w:r w:rsidRPr="003209B3">
              <w:rPr>
                <w:rFonts w:ascii="Times New Roman" w:hAnsi="Times New Roman" w:cs="Times New Roman"/>
                <w:sz w:val="20"/>
                <w:szCs w:val="20"/>
              </w:rPr>
              <w:t>Лаврово,  ул.</w:t>
            </w:r>
            <w:proofErr w:type="gramEnd"/>
            <w:r w:rsidRPr="003209B3">
              <w:rPr>
                <w:rFonts w:ascii="Times New Roman" w:hAnsi="Times New Roman" w:cs="Times New Roman"/>
                <w:sz w:val="20"/>
                <w:szCs w:val="20"/>
              </w:rPr>
              <w:t xml:space="preserve"> Юбилейная</w:t>
            </w:r>
          </w:p>
        </w:tc>
        <w:tc>
          <w:tcPr>
            <w:tcW w:w="2126"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ПНД=110 мм, </w:t>
            </w:r>
            <w:r w:rsidRPr="003209B3">
              <w:rPr>
                <w:rFonts w:ascii="Times New Roman" w:hAnsi="Times New Roman" w:cs="Times New Roman"/>
                <w:sz w:val="20"/>
                <w:szCs w:val="20"/>
              </w:rPr>
              <w:br/>
              <w:t>протяженность 121,43 м., водопроводный колодец</w:t>
            </w:r>
            <w:r w:rsidRPr="003209B3">
              <w:rPr>
                <w:rFonts w:ascii="Times New Roman" w:hAnsi="Times New Roman" w:cs="Times New Roman"/>
                <w:sz w:val="20"/>
                <w:szCs w:val="20"/>
              </w:rPr>
              <w:br/>
              <w:t xml:space="preserve"> д=1,0 м из сборного железобетона - 1 </w:t>
            </w:r>
            <w:proofErr w:type="spellStart"/>
            <w:r w:rsidRPr="003209B3">
              <w:rPr>
                <w:rFonts w:ascii="Times New Roman" w:hAnsi="Times New Roman" w:cs="Times New Roman"/>
                <w:sz w:val="20"/>
                <w:szCs w:val="20"/>
              </w:rPr>
              <w:t>шт</w:t>
            </w:r>
            <w:proofErr w:type="spellEnd"/>
          </w:p>
        </w:tc>
        <w:tc>
          <w:tcPr>
            <w:tcW w:w="1632"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концессия</w:t>
            </w:r>
            <w:proofErr w:type="gramEnd"/>
          </w:p>
        </w:tc>
      </w:tr>
    </w:tbl>
    <w:p w:rsidR="00950811" w:rsidRPr="004B7E5D" w:rsidRDefault="00D358DE" w:rsidP="00D358DE">
      <w:pPr>
        <w:ind w:firstLine="142"/>
        <w:jc w:val="both"/>
        <w:rPr>
          <w:rFonts w:ascii="Times New Roman" w:hAnsi="Times New Roman" w:cs="Times New Roman"/>
          <w:sz w:val="24"/>
          <w:szCs w:val="24"/>
        </w:rPr>
      </w:pPr>
      <w:r w:rsidRPr="004B7E5D">
        <w:rPr>
          <w:rFonts w:ascii="Times New Roman" w:hAnsi="Times New Roman" w:cs="Times New Roman"/>
          <w:sz w:val="24"/>
          <w:szCs w:val="24"/>
        </w:rPr>
        <w:t>,,,,,,,,,,,,,,,,,,,,,,,,,,,,,,,,,,,,,,,,,,,,,,,,,,,,,,,,,,,,,,,,,,,,,,,,,,,,,,,,,,,,,,,,,,,,,,,,,,,,,,,,,,,,,,,,,,,,,,,,,,,,,,,,,,,,,,,,,,,,,,,,,,,,,,,,,,,,,,,,,,,</w:t>
      </w:r>
    </w:p>
    <w:p w:rsidR="00D358DE" w:rsidRPr="004B7E5D" w:rsidRDefault="00D358DE" w:rsidP="00D358DE">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СОВЕТ ДЕПУТАТОВ</w:t>
      </w:r>
    </w:p>
    <w:p w:rsidR="00D358DE" w:rsidRPr="004B7E5D" w:rsidRDefault="00D358DE" w:rsidP="00D358DE">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ПРИГОРОДНОГО СЕЛЬСКОГО ПОСЕЛЕНИЯ</w:t>
      </w:r>
    </w:p>
    <w:p w:rsidR="00D358DE" w:rsidRPr="004B7E5D" w:rsidRDefault="00D358DE" w:rsidP="00D358DE">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МУНИЦИПАЛЬНОГО РАЙОНАГОРОД НЕРЕХТА И НЕРЕХТСКИЙ РАЙОН</w:t>
      </w:r>
    </w:p>
    <w:p w:rsidR="00D358DE" w:rsidRPr="004B7E5D" w:rsidRDefault="00D358DE" w:rsidP="00D358DE">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КОСТРОМСКОЙ ОБЛАСТИ</w:t>
      </w:r>
    </w:p>
    <w:p w:rsidR="00D358DE" w:rsidRPr="004B7E5D" w:rsidRDefault="00D358DE" w:rsidP="00D358DE">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ТРЕТЬЕГО СОЗЫВА</w:t>
      </w:r>
    </w:p>
    <w:p w:rsidR="00D358DE" w:rsidRPr="004B7E5D" w:rsidRDefault="00D358DE" w:rsidP="00D358DE">
      <w:pPr>
        <w:spacing w:after="0" w:line="240" w:lineRule="auto"/>
        <w:rPr>
          <w:rFonts w:ascii="Times New Roman" w:hAnsi="Times New Roman" w:cs="Times New Roman"/>
          <w:b/>
          <w:sz w:val="24"/>
          <w:szCs w:val="24"/>
        </w:rPr>
      </w:pPr>
    </w:p>
    <w:p w:rsidR="00D358DE" w:rsidRPr="004B7E5D" w:rsidRDefault="00D358DE" w:rsidP="00D358DE">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РЕШЕНИЕ</w:t>
      </w:r>
    </w:p>
    <w:p w:rsidR="00D358DE" w:rsidRPr="004B7E5D" w:rsidRDefault="00D358DE" w:rsidP="00D358DE">
      <w:pPr>
        <w:spacing w:after="0" w:line="240" w:lineRule="auto"/>
        <w:rPr>
          <w:rFonts w:ascii="Times New Roman" w:hAnsi="Times New Roman" w:cs="Times New Roman"/>
          <w:b/>
          <w:sz w:val="24"/>
          <w:szCs w:val="24"/>
        </w:rPr>
      </w:pPr>
    </w:p>
    <w:p w:rsidR="00D358DE" w:rsidRPr="004B7E5D" w:rsidRDefault="00D358DE" w:rsidP="00D358DE">
      <w:pPr>
        <w:spacing w:after="0" w:line="240" w:lineRule="auto"/>
        <w:jc w:val="center"/>
        <w:rPr>
          <w:rFonts w:ascii="Times New Roman" w:hAnsi="Times New Roman" w:cs="Times New Roman"/>
          <w:b/>
          <w:sz w:val="24"/>
          <w:szCs w:val="24"/>
        </w:rPr>
      </w:pPr>
      <w:proofErr w:type="gramStart"/>
      <w:r w:rsidRPr="004B7E5D">
        <w:rPr>
          <w:rFonts w:ascii="Times New Roman" w:hAnsi="Times New Roman" w:cs="Times New Roman"/>
          <w:b/>
          <w:sz w:val="24"/>
          <w:szCs w:val="24"/>
        </w:rPr>
        <w:t>от</w:t>
      </w:r>
      <w:proofErr w:type="gramEnd"/>
      <w:r w:rsidRPr="004B7E5D">
        <w:rPr>
          <w:rFonts w:ascii="Times New Roman" w:hAnsi="Times New Roman" w:cs="Times New Roman"/>
          <w:b/>
          <w:sz w:val="24"/>
          <w:szCs w:val="24"/>
        </w:rPr>
        <w:t xml:space="preserve"> 20 октября 2022 года № 30</w:t>
      </w:r>
    </w:p>
    <w:p w:rsidR="00D358DE" w:rsidRPr="004B7E5D" w:rsidRDefault="00D358DE" w:rsidP="00D358DE">
      <w:pPr>
        <w:spacing w:after="0" w:line="240" w:lineRule="auto"/>
        <w:rPr>
          <w:rFonts w:ascii="Times New Roman" w:hAnsi="Times New Roman" w:cs="Times New Roman"/>
          <w:b/>
          <w:sz w:val="24"/>
          <w:szCs w:val="24"/>
        </w:rPr>
      </w:pPr>
    </w:p>
    <w:p w:rsidR="00D358DE" w:rsidRPr="004B7E5D" w:rsidRDefault="00D358DE" w:rsidP="00D358DE">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sz w:val="24"/>
          <w:szCs w:val="24"/>
        </w:rPr>
        <w:t>О согласовании перечня объектов имущества,</w:t>
      </w:r>
    </w:p>
    <w:p w:rsidR="00D358DE" w:rsidRPr="004B7E5D" w:rsidRDefault="00D358DE" w:rsidP="00D358DE">
      <w:pPr>
        <w:spacing w:after="0" w:line="240" w:lineRule="auto"/>
        <w:jc w:val="center"/>
        <w:rPr>
          <w:rFonts w:ascii="Times New Roman" w:hAnsi="Times New Roman" w:cs="Times New Roman"/>
          <w:b/>
          <w:caps/>
          <w:sz w:val="24"/>
          <w:szCs w:val="24"/>
        </w:rPr>
      </w:pPr>
      <w:proofErr w:type="gramStart"/>
      <w:r w:rsidRPr="004B7E5D">
        <w:rPr>
          <w:rFonts w:ascii="Times New Roman" w:hAnsi="Times New Roman" w:cs="Times New Roman"/>
          <w:b/>
          <w:sz w:val="24"/>
          <w:szCs w:val="24"/>
        </w:rPr>
        <w:t>подлежащего</w:t>
      </w:r>
      <w:proofErr w:type="gramEnd"/>
      <w:r w:rsidRPr="004B7E5D">
        <w:rPr>
          <w:rFonts w:ascii="Times New Roman" w:hAnsi="Times New Roman" w:cs="Times New Roman"/>
          <w:b/>
          <w:sz w:val="24"/>
          <w:szCs w:val="24"/>
        </w:rPr>
        <w:t xml:space="preserve"> передаче в собственность</w:t>
      </w:r>
      <w:r w:rsidRPr="004B7E5D">
        <w:rPr>
          <w:rFonts w:ascii="Times New Roman" w:hAnsi="Times New Roman" w:cs="Times New Roman"/>
          <w:b/>
          <w:caps/>
          <w:sz w:val="24"/>
          <w:szCs w:val="24"/>
        </w:rPr>
        <w:t xml:space="preserve"> </w:t>
      </w:r>
      <w:r w:rsidRPr="004B7E5D">
        <w:rPr>
          <w:rFonts w:ascii="Times New Roman" w:hAnsi="Times New Roman" w:cs="Times New Roman"/>
          <w:b/>
          <w:sz w:val="24"/>
          <w:szCs w:val="24"/>
        </w:rPr>
        <w:t>муниципального района город</w:t>
      </w:r>
      <w:r w:rsidRPr="004B7E5D">
        <w:rPr>
          <w:rFonts w:ascii="Times New Roman" w:hAnsi="Times New Roman" w:cs="Times New Roman"/>
          <w:b/>
          <w:caps/>
          <w:sz w:val="24"/>
          <w:szCs w:val="24"/>
        </w:rPr>
        <w:t xml:space="preserve"> Н</w:t>
      </w:r>
      <w:r w:rsidRPr="004B7E5D">
        <w:rPr>
          <w:rFonts w:ascii="Times New Roman" w:hAnsi="Times New Roman" w:cs="Times New Roman"/>
          <w:b/>
          <w:sz w:val="24"/>
          <w:szCs w:val="24"/>
        </w:rPr>
        <w:t>ерехта и Нерехтский район</w:t>
      </w:r>
      <w:r w:rsidRPr="004B7E5D">
        <w:rPr>
          <w:rFonts w:ascii="Times New Roman" w:hAnsi="Times New Roman" w:cs="Times New Roman"/>
          <w:b/>
          <w:caps/>
          <w:sz w:val="24"/>
          <w:szCs w:val="24"/>
        </w:rPr>
        <w:t xml:space="preserve"> К</w:t>
      </w:r>
      <w:r w:rsidRPr="004B7E5D">
        <w:rPr>
          <w:rFonts w:ascii="Times New Roman" w:hAnsi="Times New Roman" w:cs="Times New Roman"/>
          <w:b/>
          <w:sz w:val="24"/>
          <w:szCs w:val="24"/>
        </w:rPr>
        <w:t>остромской области</w:t>
      </w:r>
    </w:p>
    <w:p w:rsidR="00D358DE" w:rsidRPr="004B7E5D" w:rsidRDefault="00D358DE" w:rsidP="00D358DE">
      <w:pPr>
        <w:spacing w:after="0" w:line="240" w:lineRule="auto"/>
        <w:rPr>
          <w:rFonts w:ascii="Times New Roman" w:hAnsi="Times New Roman" w:cs="Times New Roman"/>
          <w:sz w:val="24"/>
          <w:szCs w:val="24"/>
        </w:rPr>
      </w:pPr>
    </w:p>
    <w:p w:rsidR="00D358DE" w:rsidRPr="004B7E5D" w:rsidRDefault="00D358DE" w:rsidP="00D358DE">
      <w:pPr>
        <w:autoSpaceDE w:val="0"/>
        <w:autoSpaceDN w:val="0"/>
        <w:adjustRightInd w:val="0"/>
        <w:spacing w:after="0" w:line="240" w:lineRule="auto"/>
        <w:ind w:firstLine="709"/>
        <w:jc w:val="both"/>
        <w:rPr>
          <w:rFonts w:ascii="Times New Roman" w:hAnsi="Times New Roman" w:cs="Times New Roman"/>
          <w:sz w:val="24"/>
          <w:szCs w:val="24"/>
        </w:rPr>
      </w:pPr>
      <w:r w:rsidRPr="004B7E5D">
        <w:rPr>
          <w:rFonts w:ascii="Times New Roman" w:hAnsi="Times New Roman" w:cs="Times New Roman"/>
          <w:sz w:val="24"/>
          <w:szCs w:val="24"/>
        </w:rPr>
        <w:t>В соответствии с Законом Костромской области от 20.09.2017 г. № 283-6-ЗКО «О внесении изменений в статью 1 Закона Костромской области «О закреплении за сельскими поселениями Костромской области вопросов местного значения», Законом Костромской области от 15.07.2009 г. № 513-4-ЗКО «О порядке подготовке и предоставления документов, необходимых для принятия решения о разграничении муниципального имущества»,</w:t>
      </w:r>
    </w:p>
    <w:p w:rsidR="00D358DE" w:rsidRPr="004B7E5D" w:rsidRDefault="00D358DE" w:rsidP="00D358DE">
      <w:pPr>
        <w:autoSpaceDE w:val="0"/>
        <w:autoSpaceDN w:val="0"/>
        <w:adjustRightInd w:val="0"/>
        <w:spacing w:after="0" w:line="240" w:lineRule="auto"/>
        <w:ind w:firstLine="709"/>
        <w:jc w:val="both"/>
        <w:rPr>
          <w:rFonts w:ascii="Times New Roman" w:hAnsi="Times New Roman" w:cs="Times New Roman"/>
          <w:sz w:val="24"/>
          <w:szCs w:val="24"/>
        </w:rPr>
      </w:pPr>
      <w:r w:rsidRPr="004B7E5D">
        <w:rPr>
          <w:rFonts w:ascii="Times New Roman" w:hAnsi="Times New Roman" w:cs="Times New Roman"/>
          <w:sz w:val="24"/>
          <w:szCs w:val="24"/>
        </w:rPr>
        <w:t>СОВЕТ ДЕПУТАТОВ РЕШИЛ:</w:t>
      </w:r>
    </w:p>
    <w:p w:rsidR="00D358DE" w:rsidRPr="004B7E5D" w:rsidRDefault="00D358DE" w:rsidP="00D358DE">
      <w:pPr>
        <w:spacing w:after="0" w:line="240" w:lineRule="auto"/>
        <w:ind w:firstLine="709"/>
        <w:jc w:val="both"/>
        <w:rPr>
          <w:rFonts w:ascii="Times New Roman" w:hAnsi="Times New Roman" w:cs="Times New Roman"/>
          <w:sz w:val="24"/>
          <w:szCs w:val="24"/>
        </w:rPr>
      </w:pPr>
      <w:r w:rsidRPr="004B7E5D">
        <w:rPr>
          <w:rFonts w:ascii="Times New Roman" w:hAnsi="Times New Roman" w:cs="Times New Roman"/>
          <w:sz w:val="24"/>
          <w:szCs w:val="24"/>
        </w:rPr>
        <w:t>1. Согласовать перечень объектов имущества, находящегося в муниципальной собственности Пригородного сельского поселения, закреплённого на праве хозяйственного ведения за МУП «Пригородное ЖКХ», подлежащего передаче в собственность муниципального района город Нерехта и Нерехтский район Костромской области (Приложение 1).</w:t>
      </w:r>
    </w:p>
    <w:p w:rsidR="00D358DE" w:rsidRPr="004B7E5D" w:rsidRDefault="00D358DE" w:rsidP="00D358DE">
      <w:pPr>
        <w:spacing w:after="0" w:line="240" w:lineRule="auto"/>
        <w:ind w:firstLine="709"/>
        <w:jc w:val="both"/>
        <w:rPr>
          <w:rFonts w:ascii="Times New Roman" w:hAnsi="Times New Roman" w:cs="Times New Roman"/>
          <w:sz w:val="24"/>
          <w:szCs w:val="24"/>
        </w:rPr>
      </w:pPr>
      <w:r w:rsidRPr="004B7E5D">
        <w:rPr>
          <w:rFonts w:ascii="Times New Roman" w:hAnsi="Times New Roman" w:cs="Times New Roman"/>
          <w:sz w:val="24"/>
          <w:szCs w:val="24"/>
        </w:rPr>
        <w:t>2. Подготовить необходимые документы на имущество, подлежащее передаче.</w:t>
      </w:r>
    </w:p>
    <w:p w:rsidR="00D358DE" w:rsidRPr="004B7E5D" w:rsidRDefault="00D358DE" w:rsidP="00D358DE">
      <w:pPr>
        <w:spacing w:after="0" w:line="240" w:lineRule="auto"/>
        <w:ind w:firstLine="709"/>
        <w:jc w:val="both"/>
        <w:rPr>
          <w:rFonts w:ascii="Times New Roman" w:hAnsi="Times New Roman" w:cs="Times New Roman"/>
          <w:sz w:val="24"/>
          <w:szCs w:val="24"/>
        </w:rPr>
      </w:pPr>
      <w:r w:rsidRPr="004B7E5D">
        <w:rPr>
          <w:rFonts w:ascii="Times New Roman" w:hAnsi="Times New Roman" w:cs="Times New Roman"/>
          <w:sz w:val="24"/>
          <w:szCs w:val="24"/>
        </w:rPr>
        <w:t>3. Настоящее решение вступает в силу со дня его официального опубликования.</w:t>
      </w:r>
    </w:p>
    <w:p w:rsidR="00D358DE" w:rsidRPr="004B7E5D" w:rsidRDefault="00D358DE" w:rsidP="00D358DE">
      <w:pPr>
        <w:spacing w:after="0" w:line="240" w:lineRule="auto"/>
        <w:ind w:firstLine="709"/>
        <w:jc w:val="both"/>
        <w:rPr>
          <w:rFonts w:ascii="Times New Roman" w:hAnsi="Times New Roman" w:cs="Times New Roman"/>
          <w:sz w:val="24"/>
          <w:szCs w:val="24"/>
        </w:rPr>
      </w:pPr>
    </w:p>
    <w:p w:rsidR="00D358DE" w:rsidRPr="004B7E5D" w:rsidRDefault="00D358DE" w:rsidP="00D358DE">
      <w:pPr>
        <w:spacing w:after="0" w:line="240" w:lineRule="auto"/>
        <w:jc w:val="both"/>
        <w:rPr>
          <w:rFonts w:ascii="Times New Roman" w:hAnsi="Times New Roman" w:cs="Times New Roman"/>
          <w:sz w:val="24"/>
          <w:szCs w:val="24"/>
        </w:rPr>
      </w:pPr>
    </w:p>
    <w:p w:rsidR="00D358DE" w:rsidRPr="004B7E5D" w:rsidRDefault="00D358DE" w:rsidP="00D358DE">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Глава поселения,</w:t>
      </w:r>
    </w:p>
    <w:p w:rsidR="00D358DE" w:rsidRPr="004B7E5D" w:rsidRDefault="00D358DE" w:rsidP="00D358DE">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 xml:space="preserve">Председатель Совета Депутатов                                                       </w:t>
      </w:r>
    </w:p>
    <w:p w:rsidR="00D358DE" w:rsidRPr="004B7E5D" w:rsidRDefault="00D358DE" w:rsidP="00D358DE">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 xml:space="preserve"> А.Ю. Малков</w:t>
      </w:r>
    </w:p>
    <w:p w:rsidR="00D358DE" w:rsidRPr="004B7E5D" w:rsidRDefault="00D358DE" w:rsidP="00D358DE">
      <w:pPr>
        <w:jc w:val="right"/>
        <w:rPr>
          <w:rFonts w:ascii="Times New Roman" w:hAnsi="Times New Roman" w:cs="Times New Roman"/>
          <w:sz w:val="24"/>
          <w:szCs w:val="24"/>
        </w:rPr>
      </w:pPr>
    </w:p>
    <w:p w:rsidR="00D358DE" w:rsidRPr="004B7E5D" w:rsidRDefault="00D358DE" w:rsidP="00D358DE">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Приложение 1</w:t>
      </w:r>
    </w:p>
    <w:p w:rsidR="00D358DE" w:rsidRPr="004B7E5D" w:rsidRDefault="00D358DE" w:rsidP="00D358DE">
      <w:pPr>
        <w:spacing w:after="0" w:line="240" w:lineRule="auto"/>
        <w:jc w:val="right"/>
        <w:rPr>
          <w:rFonts w:ascii="Times New Roman" w:hAnsi="Times New Roman" w:cs="Times New Roman"/>
          <w:sz w:val="24"/>
          <w:szCs w:val="24"/>
        </w:rPr>
      </w:pPr>
      <w:proofErr w:type="gramStart"/>
      <w:r w:rsidRPr="004B7E5D">
        <w:rPr>
          <w:rFonts w:ascii="Times New Roman" w:hAnsi="Times New Roman" w:cs="Times New Roman"/>
          <w:sz w:val="24"/>
          <w:szCs w:val="24"/>
        </w:rPr>
        <w:t>к</w:t>
      </w:r>
      <w:proofErr w:type="gramEnd"/>
      <w:r w:rsidRPr="004B7E5D">
        <w:rPr>
          <w:rFonts w:ascii="Times New Roman" w:hAnsi="Times New Roman" w:cs="Times New Roman"/>
          <w:sz w:val="24"/>
          <w:szCs w:val="24"/>
        </w:rPr>
        <w:t xml:space="preserve"> решению Совета депутатов </w:t>
      </w:r>
    </w:p>
    <w:p w:rsidR="00D358DE" w:rsidRPr="004B7E5D" w:rsidRDefault="00D358DE" w:rsidP="00D358DE">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 xml:space="preserve">Пригородного сельского поселения муниципального района </w:t>
      </w:r>
    </w:p>
    <w:p w:rsidR="00D358DE" w:rsidRPr="004B7E5D" w:rsidRDefault="00D358DE" w:rsidP="00D358DE">
      <w:pPr>
        <w:spacing w:after="0" w:line="240" w:lineRule="auto"/>
        <w:jc w:val="right"/>
        <w:rPr>
          <w:rFonts w:ascii="Times New Roman" w:hAnsi="Times New Roman" w:cs="Times New Roman"/>
          <w:sz w:val="24"/>
          <w:szCs w:val="24"/>
        </w:rPr>
      </w:pPr>
      <w:proofErr w:type="gramStart"/>
      <w:r w:rsidRPr="004B7E5D">
        <w:rPr>
          <w:rFonts w:ascii="Times New Roman" w:hAnsi="Times New Roman" w:cs="Times New Roman"/>
          <w:sz w:val="24"/>
          <w:szCs w:val="24"/>
        </w:rPr>
        <w:t>город</w:t>
      </w:r>
      <w:proofErr w:type="gramEnd"/>
      <w:r w:rsidRPr="004B7E5D">
        <w:rPr>
          <w:rFonts w:ascii="Times New Roman" w:hAnsi="Times New Roman" w:cs="Times New Roman"/>
          <w:sz w:val="24"/>
          <w:szCs w:val="24"/>
        </w:rPr>
        <w:t xml:space="preserve"> Нерехта и Нерехтский район Костромской области </w:t>
      </w:r>
    </w:p>
    <w:p w:rsidR="00D358DE" w:rsidRPr="004B7E5D" w:rsidRDefault="00D358DE" w:rsidP="00D358DE">
      <w:pPr>
        <w:spacing w:after="0" w:line="240" w:lineRule="auto"/>
        <w:jc w:val="right"/>
        <w:rPr>
          <w:rFonts w:ascii="Times New Roman" w:hAnsi="Times New Roman" w:cs="Times New Roman"/>
          <w:sz w:val="24"/>
          <w:szCs w:val="24"/>
        </w:rPr>
      </w:pPr>
      <w:proofErr w:type="gramStart"/>
      <w:r w:rsidRPr="004B7E5D">
        <w:rPr>
          <w:rFonts w:ascii="Times New Roman" w:hAnsi="Times New Roman" w:cs="Times New Roman"/>
          <w:sz w:val="24"/>
          <w:szCs w:val="24"/>
        </w:rPr>
        <w:t>от</w:t>
      </w:r>
      <w:proofErr w:type="gramEnd"/>
      <w:r w:rsidRPr="004B7E5D">
        <w:rPr>
          <w:rFonts w:ascii="Times New Roman" w:hAnsi="Times New Roman" w:cs="Times New Roman"/>
          <w:sz w:val="24"/>
          <w:szCs w:val="24"/>
        </w:rPr>
        <w:t xml:space="preserve"> 20.10.2022 года № 30</w:t>
      </w:r>
    </w:p>
    <w:p w:rsidR="00D358DE" w:rsidRPr="004B7E5D" w:rsidRDefault="00D358DE" w:rsidP="00D358DE">
      <w:pPr>
        <w:spacing w:after="0" w:line="240" w:lineRule="auto"/>
        <w:jc w:val="right"/>
        <w:rPr>
          <w:rFonts w:ascii="Times New Roman" w:hAnsi="Times New Roman" w:cs="Times New Roman"/>
          <w:sz w:val="24"/>
          <w:szCs w:val="24"/>
        </w:rPr>
      </w:pPr>
    </w:p>
    <w:p w:rsidR="00D358DE" w:rsidRPr="004B7E5D" w:rsidRDefault="00D358DE" w:rsidP="00D358DE">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Перечень</w:t>
      </w:r>
    </w:p>
    <w:p w:rsidR="00D358DE" w:rsidRPr="004B7E5D" w:rsidRDefault="00D358DE" w:rsidP="00D358DE">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объектов имущества, подлежащего передаче из собственности Пригородного сельского поселения муниципального района город Нерехта и Нерехтский район Костромской области в собственность муниципального района город Нерехта и Нерехтский район Костромской области</w:t>
      </w:r>
    </w:p>
    <w:p w:rsidR="00D358DE" w:rsidRPr="004B7E5D" w:rsidRDefault="00D358DE" w:rsidP="00D358DE">
      <w:pPr>
        <w:jc w:val="center"/>
        <w:rPr>
          <w:rFonts w:ascii="Times New Roman" w:hAnsi="Times New Roman" w:cs="Times New Roman"/>
          <w:b/>
          <w:caps/>
          <w:sz w:val="24"/>
          <w:szCs w:val="24"/>
        </w:rPr>
      </w:pPr>
    </w:p>
    <w:tbl>
      <w:tblPr>
        <w:tblW w:w="10158" w:type="dxa"/>
        <w:tblInd w:w="-152" w:type="dxa"/>
        <w:tblLayout w:type="fixed"/>
        <w:tblLook w:val="04A0" w:firstRow="1" w:lastRow="0" w:firstColumn="1" w:lastColumn="0" w:noHBand="0" w:noVBand="1"/>
      </w:tblPr>
      <w:tblGrid>
        <w:gridCol w:w="704"/>
        <w:gridCol w:w="1374"/>
        <w:gridCol w:w="1417"/>
        <w:gridCol w:w="1490"/>
        <w:gridCol w:w="1565"/>
        <w:gridCol w:w="2332"/>
        <w:gridCol w:w="1276"/>
      </w:tblGrid>
      <w:tr w:rsidR="00D358DE" w:rsidRPr="004B7E5D" w:rsidTr="00D358DE">
        <w:trPr>
          <w:trHeight w:val="855"/>
        </w:trPr>
        <w:tc>
          <w:tcPr>
            <w:tcW w:w="704"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lastRenderedPageBreak/>
              <w:t>№ п/п</w:t>
            </w:r>
          </w:p>
        </w:tc>
        <w:tc>
          <w:tcPr>
            <w:tcW w:w="1374"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Полное наименование организации</w:t>
            </w:r>
          </w:p>
        </w:tc>
        <w:tc>
          <w:tcPr>
            <w:tcW w:w="1417"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Адрес места нахождения организации</w:t>
            </w:r>
          </w:p>
        </w:tc>
        <w:tc>
          <w:tcPr>
            <w:tcW w:w="1490"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Наименование имущества</w:t>
            </w:r>
          </w:p>
        </w:tc>
        <w:tc>
          <w:tcPr>
            <w:tcW w:w="1565"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Адрес места нахождения имущества</w:t>
            </w:r>
          </w:p>
        </w:tc>
        <w:tc>
          <w:tcPr>
            <w:tcW w:w="2332" w:type="dxa"/>
            <w:tcBorders>
              <w:top w:val="single" w:sz="8" w:space="0" w:color="000000"/>
              <w:left w:val="single" w:sz="8" w:space="0" w:color="000000"/>
              <w:bottom w:val="nil"/>
              <w:right w:val="nil"/>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Индивидуализирующие характеристики имущества</w:t>
            </w:r>
          </w:p>
        </w:tc>
        <w:tc>
          <w:tcPr>
            <w:tcW w:w="1276" w:type="dxa"/>
            <w:tcBorders>
              <w:top w:val="single" w:sz="8" w:space="0" w:color="000000"/>
              <w:left w:val="single" w:sz="8" w:space="0" w:color="000000"/>
              <w:bottom w:val="nil"/>
              <w:right w:val="single" w:sz="8" w:space="0" w:color="000000"/>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 xml:space="preserve"> Ограничения (обременения) прав (вид) </w:t>
            </w:r>
          </w:p>
        </w:tc>
      </w:tr>
      <w:tr w:rsidR="00D358DE" w:rsidRPr="004B7E5D" w:rsidTr="00D358DE">
        <w:trPr>
          <w:trHeight w:val="21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1</w:t>
            </w:r>
          </w:p>
        </w:tc>
        <w:tc>
          <w:tcPr>
            <w:tcW w:w="1374" w:type="dxa"/>
            <w:tcBorders>
              <w:top w:val="single" w:sz="4" w:space="0" w:color="auto"/>
              <w:left w:val="nil"/>
              <w:bottom w:val="single" w:sz="4" w:space="0" w:color="auto"/>
              <w:right w:val="single" w:sz="4" w:space="0" w:color="auto"/>
            </w:tcBorders>
            <w:shd w:val="clear" w:color="auto" w:fill="auto"/>
            <w:vAlign w:val="bottom"/>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 xml:space="preserve">МУП "Пригородное ЖКХ" администрации Пригородного сельского поселения муниципального района город Нерехта и Нерехтский район Костромской области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bCs/>
                <w:color w:val="000000"/>
                <w:sz w:val="20"/>
                <w:szCs w:val="20"/>
              </w:rPr>
            </w:pPr>
            <w:r w:rsidRPr="003209B3">
              <w:rPr>
                <w:rFonts w:ascii="Times New Roman" w:hAnsi="Times New Roman" w:cs="Times New Roman"/>
                <w:bCs/>
                <w:color w:val="000000"/>
                <w:sz w:val="20"/>
                <w:szCs w:val="20"/>
              </w:rPr>
              <w:t>Костромская обл., Нерехтский р-н, д. Лаврово, ул. Советская, д. 1Б</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2332"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r>
      <w:tr w:rsidR="00D358DE" w:rsidRPr="004B7E5D" w:rsidTr="00D358DE">
        <w:trPr>
          <w:trHeight w:val="172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1.1</w:t>
            </w:r>
          </w:p>
        </w:tc>
        <w:tc>
          <w:tcPr>
            <w:tcW w:w="1374" w:type="dxa"/>
            <w:tcBorders>
              <w:top w:val="nil"/>
              <w:left w:val="nil"/>
              <w:bottom w:val="single" w:sz="4" w:space="0" w:color="auto"/>
              <w:right w:val="single" w:sz="4" w:space="0" w:color="auto"/>
            </w:tcBorders>
            <w:shd w:val="clear" w:color="auto" w:fill="auto"/>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vAlign w:val="bottom"/>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Артезианская скважина №378 </w:t>
            </w:r>
          </w:p>
        </w:tc>
        <w:tc>
          <w:tcPr>
            <w:tcW w:w="1565"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Иголкино</w:t>
            </w:r>
            <w:proofErr w:type="spellEnd"/>
          </w:p>
        </w:tc>
        <w:tc>
          <w:tcPr>
            <w:tcW w:w="2332"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44:13:060301:626, глубина 68 м, год ввода в эксплуатацию по завершении строительства: 1961</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273"/>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1.2</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Водонапорная башня</w:t>
            </w:r>
          </w:p>
        </w:tc>
        <w:tc>
          <w:tcPr>
            <w:tcW w:w="1565"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Иголкино</w:t>
            </w:r>
            <w:proofErr w:type="spellEnd"/>
          </w:p>
        </w:tc>
        <w:tc>
          <w:tcPr>
            <w:tcW w:w="2332"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44:13:060301:625, высота 10,2 м год ввода в эксплуатацию по завершении строительства: 1966</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3209B3">
        <w:trPr>
          <w:trHeight w:val="557"/>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1.3</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Артезианская скважина              №3244  </w:t>
            </w:r>
          </w:p>
        </w:tc>
        <w:tc>
          <w:tcPr>
            <w:tcW w:w="1565"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с. Незнаново</w:t>
            </w:r>
          </w:p>
        </w:tc>
        <w:tc>
          <w:tcPr>
            <w:tcW w:w="2332" w:type="dxa"/>
            <w:tcBorders>
              <w:top w:val="nil"/>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44:13:060801:306, глубина 55 м, год ввода в эксплуатацию по завершении строительства: 1977</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3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1.4</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Водонапорная башня</w:t>
            </w:r>
          </w:p>
        </w:tc>
        <w:tc>
          <w:tcPr>
            <w:tcW w:w="1565"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с. Незнаново</w:t>
            </w:r>
          </w:p>
        </w:tc>
        <w:tc>
          <w:tcPr>
            <w:tcW w:w="2332"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44:13:060801:305, высота 19,4 м год ввода в эксплуатацию по завершении строительства: 1977</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7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1.5</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565"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с. Незнаново</w:t>
            </w:r>
          </w:p>
        </w:tc>
        <w:tc>
          <w:tcPr>
            <w:tcW w:w="2332"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протяженность</w:t>
            </w:r>
            <w:proofErr w:type="gramEnd"/>
            <w:r w:rsidRPr="003209B3">
              <w:rPr>
                <w:rFonts w:ascii="Times New Roman" w:hAnsi="Times New Roman" w:cs="Times New Roman"/>
                <w:sz w:val="20"/>
                <w:szCs w:val="20"/>
              </w:rPr>
              <w:t xml:space="preserve"> 0.4 км 1984 г.</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8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1.6</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Артезианская скважина           №5153</w:t>
            </w:r>
          </w:p>
        </w:tc>
        <w:tc>
          <w:tcPr>
            <w:tcW w:w="1565"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дер. </w:t>
            </w:r>
            <w:proofErr w:type="spellStart"/>
            <w:r w:rsidRPr="003209B3">
              <w:rPr>
                <w:rFonts w:ascii="Times New Roman" w:hAnsi="Times New Roman" w:cs="Times New Roman"/>
                <w:sz w:val="20"/>
                <w:szCs w:val="20"/>
              </w:rPr>
              <w:t>Кокошкино</w:t>
            </w:r>
            <w:proofErr w:type="spellEnd"/>
          </w:p>
        </w:tc>
        <w:tc>
          <w:tcPr>
            <w:tcW w:w="2332"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44:13:060601:209, глубина 50 м, год ввода в эксплуатацию по завершении строительства: 1992</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1.7</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Насосная станция над артезианской скважиной № 5153</w:t>
            </w:r>
          </w:p>
        </w:tc>
        <w:tc>
          <w:tcPr>
            <w:tcW w:w="1565"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дер. </w:t>
            </w:r>
            <w:proofErr w:type="spellStart"/>
            <w:r w:rsidRPr="003209B3">
              <w:rPr>
                <w:rFonts w:ascii="Times New Roman" w:hAnsi="Times New Roman" w:cs="Times New Roman"/>
                <w:sz w:val="20"/>
                <w:szCs w:val="20"/>
              </w:rPr>
              <w:t>Кокошкино</w:t>
            </w:r>
            <w:proofErr w:type="spellEnd"/>
          </w:p>
        </w:tc>
        <w:tc>
          <w:tcPr>
            <w:tcW w:w="2332" w:type="dxa"/>
            <w:tcBorders>
              <w:top w:val="nil"/>
              <w:left w:val="nil"/>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44:13:060601:197, площадь 7,1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xml:space="preserve">, материал наружных стен:       из прочих материалов </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0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1.8</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 Нерехтский район, с. Незнаново от дома № 19 до дома № 33</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протяженность 185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3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1.9</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 Нерехтский район, с. Незнаново, от водозабора до существующего колодца             ВК-9</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протяженность 313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1.10</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Иголкино</w:t>
            </w:r>
            <w:proofErr w:type="spellEnd"/>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Труба ПНД = 50 мм Протяженность </w:t>
            </w:r>
            <w:r w:rsidRPr="003209B3">
              <w:rPr>
                <w:rFonts w:ascii="Times New Roman" w:hAnsi="Times New Roman" w:cs="Times New Roman"/>
                <w:sz w:val="20"/>
                <w:szCs w:val="20"/>
              </w:rPr>
              <w:br/>
              <w:t>2339 м Глубина заложения 1,95-2,2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6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1.11</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Незнаново </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ПНД=40 мм, глубина заложения 1,95-2,10 м, , протяженность 284,9 м., водопроводные колодцы д=1,0 м из сборного железобетона - 8 шт.</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1.12</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водопроводная</w:t>
            </w:r>
            <w:proofErr w:type="gramEnd"/>
            <w:r w:rsidRPr="003209B3">
              <w:rPr>
                <w:rFonts w:ascii="Times New Roman" w:hAnsi="Times New Roman" w:cs="Times New Roman"/>
                <w:color w:val="000000"/>
                <w:sz w:val="20"/>
                <w:szCs w:val="20"/>
              </w:rPr>
              <w:t xml:space="preserve"> сеть</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Кокошкино</w:t>
            </w:r>
            <w:proofErr w:type="spellEnd"/>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мм, протяженность 690 м., водопроводные колодцы д=1,0 м из сборного железобетона - 24 шт.</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2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1.13</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Артезианская скважина            № 5315</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Дачная, д.2</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44:13:110101:593, глубина залегания 102 м, год завершения строительства: 1998</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42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1.14</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Башня водонапорная</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Дачная, д.2</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44:13:110101:594, объем 35 </w:t>
            </w:r>
            <w:proofErr w:type="spellStart"/>
            <w:r w:rsidRPr="003209B3">
              <w:rPr>
                <w:rFonts w:ascii="Times New Roman" w:hAnsi="Times New Roman" w:cs="Times New Roman"/>
                <w:sz w:val="20"/>
                <w:szCs w:val="20"/>
              </w:rPr>
              <w:t>куб.м</w:t>
            </w:r>
            <w:proofErr w:type="spellEnd"/>
            <w:r w:rsidRPr="003209B3">
              <w:rPr>
                <w:rFonts w:ascii="Times New Roman" w:hAnsi="Times New Roman" w:cs="Times New Roman"/>
                <w:sz w:val="20"/>
                <w:szCs w:val="20"/>
              </w:rPr>
              <w:t>., год завершения строительства: 1998</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86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1.15</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Нежилое                здание    </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Дачная, д.2</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44:13:110101:592, площадь 4,8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Материал наружных стен: железобетонные, год завершения строительства:1998</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4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1.16</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Артезианская скважина          № 3241,</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Гилёво</w:t>
            </w:r>
            <w:proofErr w:type="spellEnd"/>
            <w:r w:rsidRPr="003209B3">
              <w:rPr>
                <w:rFonts w:ascii="Times New Roman" w:hAnsi="Times New Roman" w:cs="Times New Roman"/>
                <w:sz w:val="20"/>
                <w:szCs w:val="20"/>
              </w:rPr>
              <w:t>, ул. Новая, д.14а</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44:13:110201:234, глубина залегания 65 м, год завершения строительства: 1977 </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72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1.17</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Башня водонапорная</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Гилёво</w:t>
            </w:r>
            <w:proofErr w:type="spellEnd"/>
            <w:r w:rsidRPr="003209B3">
              <w:rPr>
                <w:rFonts w:ascii="Times New Roman" w:hAnsi="Times New Roman" w:cs="Times New Roman"/>
                <w:sz w:val="20"/>
                <w:szCs w:val="20"/>
              </w:rPr>
              <w:t>, ул. Новая, д.14а</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44:13:110201:235,  объем 25 </w:t>
            </w:r>
            <w:proofErr w:type="spellStart"/>
            <w:r w:rsidRPr="003209B3">
              <w:rPr>
                <w:rFonts w:ascii="Times New Roman" w:hAnsi="Times New Roman" w:cs="Times New Roman"/>
                <w:sz w:val="20"/>
                <w:szCs w:val="20"/>
              </w:rPr>
              <w:t>куб.м</w:t>
            </w:r>
            <w:proofErr w:type="spellEnd"/>
            <w:r w:rsidRPr="003209B3">
              <w:rPr>
                <w:rFonts w:ascii="Times New Roman" w:hAnsi="Times New Roman" w:cs="Times New Roman"/>
                <w:sz w:val="20"/>
                <w:szCs w:val="20"/>
              </w:rPr>
              <w:t xml:space="preserve">., год завершения строительства: 1977 </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20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1.18</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Нежилое здание </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Гилёво</w:t>
            </w:r>
            <w:proofErr w:type="spellEnd"/>
            <w:r w:rsidRPr="003209B3">
              <w:rPr>
                <w:rFonts w:ascii="Times New Roman" w:hAnsi="Times New Roman" w:cs="Times New Roman"/>
                <w:sz w:val="20"/>
                <w:szCs w:val="20"/>
              </w:rPr>
              <w:t>, ул. Новая, д.14а</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44:13:110201:236 площадь 8,8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xml:space="preserve">, Материал наружных стен: деревянные, год завершения строительства:1977 </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415C9">
        <w:trPr>
          <w:trHeight w:val="84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1.19</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Артезианская скважина 1785</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Гилёво</w:t>
            </w:r>
            <w:proofErr w:type="spellEnd"/>
            <w:r w:rsidRPr="003209B3">
              <w:rPr>
                <w:rFonts w:ascii="Times New Roman" w:hAnsi="Times New Roman" w:cs="Times New Roman"/>
                <w:sz w:val="20"/>
                <w:szCs w:val="20"/>
              </w:rPr>
              <w:t>, ул. Центральная, д.54а</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44:13:110201:238, глубина залегания 47 м, год завершения строительства:1970</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415C9">
        <w:trPr>
          <w:trHeight w:val="166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1.20</w:t>
            </w:r>
          </w:p>
        </w:tc>
        <w:tc>
          <w:tcPr>
            <w:tcW w:w="1374"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Башня водонапорная</w:t>
            </w:r>
          </w:p>
        </w:tc>
        <w:tc>
          <w:tcPr>
            <w:tcW w:w="1565" w:type="dxa"/>
            <w:tcBorders>
              <w:top w:val="single" w:sz="4" w:space="0" w:color="auto"/>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Гилёво</w:t>
            </w:r>
            <w:proofErr w:type="spellEnd"/>
            <w:r w:rsidRPr="003209B3">
              <w:rPr>
                <w:rFonts w:ascii="Times New Roman" w:hAnsi="Times New Roman" w:cs="Times New Roman"/>
                <w:sz w:val="20"/>
                <w:szCs w:val="20"/>
              </w:rPr>
              <w:t>, ул. Центральная, д.54а</w:t>
            </w:r>
          </w:p>
        </w:tc>
        <w:tc>
          <w:tcPr>
            <w:tcW w:w="2332" w:type="dxa"/>
            <w:tcBorders>
              <w:top w:val="single" w:sz="4" w:space="0" w:color="auto"/>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44:13:110201:239,объем 15 </w:t>
            </w:r>
            <w:proofErr w:type="spellStart"/>
            <w:r w:rsidRPr="003209B3">
              <w:rPr>
                <w:rFonts w:ascii="Times New Roman" w:hAnsi="Times New Roman" w:cs="Times New Roman"/>
                <w:sz w:val="20"/>
                <w:szCs w:val="20"/>
              </w:rPr>
              <w:t>куб.м</w:t>
            </w:r>
            <w:proofErr w:type="spellEnd"/>
            <w:r w:rsidRPr="003209B3">
              <w:rPr>
                <w:rFonts w:ascii="Times New Roman" w:hAnsi="Times New Roman" w:cs="Times New Roman"/>
                <w:sz w:val="20"/>
                <w:szCs w:val="20"/>
              </w:rPr>
              <w:t>., год завершения строительства: 1970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415C9">
        <w:trPr>
          <w:trHeight w:val="22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1.21</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Нежилое          здание    </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д. </w:t>
            </w:r>
            <w:proofErr w:type="spellStart"/>
            <w:r w:rsidRPr="003209B3">
              <w:rPr>
                <w:rFonts w:ascii="Times New Roman" w:hAnsi="Times New Roman" w:cs="Times New Roman"/>
                <w:sz w:val="20"/>
                <w:szCs w:val="20"/>
              </w:rPr>
              <w:t>Гилёво</w:t>
            </w:r>
            <w:proofErr w:type="spellEnd"/>
            <w:r w:rsidRPr="003209B3">
              <w:rPr>
                <w:rFonts w:ascii="Times New Roman" w:hAnsi="Times New Roman" w:cs="Times New Roman"/>
                <w:sz w:val="20"/>
                <w:szCs w:val="20"/>
              </w:rPr>
              <w:t>, ул. Центральная, д.54а</w:t>
            </w:r>
          </w:p>
        </w:tc>
        <w:tc>
          <w:tcPr>
            <w:tcW w:w="23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44:13:110201:237 площадь 9,6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xml:space="preserve">, материал наружных стен: деревянные, год завершения строительства:                    1970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415C9">
        <w:trPr>
          <w:trHeight w:val="165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1.22</w:t>
            </w:r>
          </w:p>
        </w:tc>
        <w:tc>
          <w:tcPr>
            <w:tcW w:w="1374"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Артезианская скважина 3220</w:t>
            </w:r>
          </w:p>
        </w:tc>
        <w:tc>
          <w:tcPr>
            <w:tcW w:w="1565" w:type="dxa"/>
            <w:tcBorders>
              <w:top w:val="single" w:sz="4" w:space="0" w:color="auto"/>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Дьяково, ул. Черемушки, д.1б</w:t>
            </w:r>
          </w:p>
        </w:tc>
        <w:tc>
          <w:tcPr>
            <w:tcW w:w="23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44:13:110301:160, глубина залегания 60 м, год завершения строительства: 1977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4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1.23</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Башня водонапорная</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Дьяково, ул. Черемушки, д.1б</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44:13:110301:162, объем 25 </w:t>
            </w:r>
            <w:proofErr w:type="spellStart"/>
            <w:r w:rsidRPr="003209B3">
              <w:rPr>
                <w:rFonts w:ascii="Times New Roman" w:hAnsi="Times New Roman" w:cs="Times New Roman"/>
                <w:sz w:val="20"/>
                <w:szCs w:val="20"/>
              </w:rPr>
              <w:t>куб.м</w:t>
            </w:r>
            <w:proofErr w:type="spellEnd"/>
            <w:r w:rsidRPr="003209B3">
              <w:rPr>
                <w:rFonts w:ascii="Times New Roman" w:hAnsi="Times New Roman" w:cs="Times New Roman"/>
                <w:sz w:val="20"/>
                <w:szCs w:val="20"/>
              </w:rPr>
              <w:t>., год завершения строительства:1973</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21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1.24</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Нежилое здание </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Дьяково, ул. Черемушки, д.1б</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44:13:110301:159, площадь 7,8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материал наружных стен: кирпичные, год завершения строительства: 1977</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9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1.25</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Насосная </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Молоково, ул. Новая, д.11а</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44:13:110401:165 площадь 4,8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материал наружных стен:       из прочих материалов, год завершения строительства: 1993</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9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1.26</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Нежилое здание</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Новая, д.24</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44:13:110101:591, площадь 5,3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xml:space="preserve"> материал наружных стен: кирпичные, год завершения строительства: 1980</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3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1.27</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Артезианская скважина                       № 3656</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Новая, д.24</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44:13:110101:596, глубина залегания 60 м, год завершения строительства: 1980</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6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1.28</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Артезианская скважина б/н</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Новая, д.24</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44:13:110101:595  глубина залегания 50 м, год завершения строительства:2005</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39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1.29</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Водонапорная башня</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Молоково, ул. Новая, д.11а</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44:13:110401:136, площадь 4,8 </w:t>
            </w:r>
            <w:proofErr w:type="spellStart"/>
            <w:r w:rsidRPr="003209B3">
              <w:rPr>
                <w:rFonts w:ascii="Times New Roman" w:hAnsi="Times New Roman" w:cs="Times New Roman"/>
                <w:sz w:val="20"/>
                <w:szCs w:val="20"/>
              </w:rPr>
              <w:t>кв.м</w:t>
            </w:r>
            <w:proofErr w:type="spellEnd"/>
            <w:r w:rsidRPr="003209B3">
              <w:rPr>
                <w:rFonts w:ascii="Times New Roman" w:hAnsi="Times New Roman" w:cs="Times New Roman"/>
                <w:sz w:val="20"/>
                <w:szCs w:val="20"/>
              </w:rPr>
              <w:t>.,  год завершения строительства: 1993</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1.30</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spellStart"/>
            <w:r w:rsidRPr="003209B3">
              <w:rPr>
                <w:rFonts w:ascii="Times New Roman" w:hAnsi="Times New Roman" w:cs="Times New Roman"/>
                <w:color w:val="000000"/>
                <w:sz w:val="20"/>
                <w:szCs w:val="20"/>
              </w:rPr>
              <w:t>Артскважина</w:t>
            </w:r>
            <w:proofErr w:type="spellEnd"/>
            <w:r w:rsidRPr="003209B3">
              <w:rPr>
                <w:rFonts w:ascii="Times New Roman" w:hAnsi="Times New Roman" w:cs="Times New Roman"/>
                <w:color w:val="000000"/>
                <w:sz w:val="20"/>
                <w:szCs w:val="20"/>
              </w:rPr>
              <w:t>№ 5187</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Молоково, ул. Новая, д.11а</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44:13:110401:204, глубина 79 м, год завершения строительства:1993</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1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1.31</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Водонапорная башня</w:t>
            </w:r>
          </w:p>
        </w:tc>
        <w:tc>
          <w:tcPr>
            <w:tcW w:w="1565"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ул. Новая, соор.25 </w:t>
            </w:r>
          </w:p>
        </w:tc>
        <w:tc>
          <w:tcPr>
            <w:tcW w:w="2332" w:type="dxa"/>
            <w:tcBorders>
              <w:top w:val="nil"/>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объём</w:t>
            </w:r>
            <w:proofErr w:type="gramEnd"/>
            <w:r w:rsidRPr="003209B3">
              <w:rPr>
                <w:rFonts w:ascii="Times New Roman" w:hAnsi="Times New Roman" w:cs="Times New Roman"/>
                <w:sz w:val="20"/>
                <w:szCs w:val="20"/>
              </w:rPr>
              <w:t xml:space="preserve"> 70 </w:t>
            </w:r>
            <w:proofErr w:type="spellStart"/>
            <w:r w:rsidRPr="003209B3">
              <w:rPr>
                <w:rFonts w:ascii="Times New Roman" w:hAnsi="Times New Roman" w:cs="Times New Roman"/>
                <w:sz w:val="20"/>
                <w:szCs w:val="20"/>
              </w:rPr>
              <w:t>куб.м</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60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1.32</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w:t>
            </w:r>
          </w:p>
        </w:tc>
        <w:tc>
          <w:tcPr>
            <w:tcW w:w="1565" w:type="dxa"/>
            <w:tcBorders>
              <w:top w:val="nil"/>
              <w:left w:val="nil"/>
              <w:bottom w:val="single" w:sz="4" w:space="0" w:color="auto"/>
              <w:right w:val="nil"/>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Пригородное с/п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Центральная</w:t>
            </w:r>
          </w:p>
        </w:tc>
        <w:tc>
          <w:tcPr>
            <w:tcW w:w="2332" w:type="dxa"/>
            <w:tcBorders>
              <w:top w:val="nil"/>
              <w:left w:val="single" w:sz="4" w:space="0" w:color="auto"/>
              <w:bottom w:val="single" w:sz="4" w:space="0" w:color="auto"/>
              <w:right w:val="single" w:sz="4" w:space="0" w:color="auto"/>
            </w:tcBorders>
            <w:shd w:val="clear" w:color="FFFFCC" w:fill="FFFFFF"/>
            <w:vAlign w:val="bottom"/>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полиэтиленовая диаметром 3/4, водяные колодцы, сборный ж/бетон. Глубина заложения 2 м, </w:t>
            </w:r>
            <w:proofErr w:type="gramStart"/>
            <w:r w:rsidRPr="003209B3">
              <w:rPr>
                <w:rFonts w:ascii="Times New Roman" w:hAnsi="Times New Roman" w:cs="Times New Roman"/>
                <w:sz w:val="20"/>
                <w:szCs w:val="20"/>
              </w:rPr>
              <w:t>протяженность  317</w:t>
            </w:r>
            <w:proofErr w:type="gramEnd"/>
            <w:r w:rsidRPr="003209B3">
              <w:rPr>
                <w:rFonts w:ascii="Times New Roman" w:hAnsi="Times New Roman" w:cs="Times New Roman"/>
                <w:sz w:val="20"/>
                <w:szCs w:val="20"/>
              </w:rPr>
              <w:t xml:space="preserve"> м., 4 колодца</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2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1.33</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w:t>
            </w:r>
            <w:proofErr w:type="spellStart"/>
            <w:r w:rsidRPr="003209B3">
              <w:rPr>
                <w:rFonts w:ascii="Times New Roman" w:hAnsi="Times New Roman" w:cs="Times New Roman"/>
                <w:sz w:val="20"/>
                <w:szCs w:val="20"/>
              </w:rPr>
              <w:t>обл</w:t>
            </w:r>
            <w:proofErr w:type="spellEnd"/>
            <w:r w:rsidRPr="003209B3">
              <w:rPr>
                <w:rFonts w:ascii="Times New Roman" w:hAnsi="Times New Roman" w:cs="Times New Roman"/>
                <w:sz w:val="20"/>
                <w:szCs w:val="20"/>
              </w:rPr>
              <w:t xml:space="preserve">,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от ул. Центральная до </w:t>
            </w:r>
            <w:proofErr w:type="spellStart"/>
            <w:r w:rsidRPr="003209B3">
              <w:rPr>
                <w:rFonts w:ascii="Times New Roman" w:hAnsi="Times New Roman" w:cs="Times New Roman"/>
                <w:sz w:val="20"/>
                <w:szCs w:val="20"/>
              </w:rPr>
              <w:t>арскважины</w:t>
            </w:r>
            <w:proofErr w:type="spellEnd"/>
            <w:r w:rsidRPr="003209B3">
              <w:rPr>
                <w:rFonts w:ascii="Times New Roman" w:hAnsi="Times New Roman" w:cs="Times New Roman"/>
                <w:sz w:val="20"/>
                <w:szCs w:val="20"/>
              </w:rPr>
              <w:t xml:space="preserve"> 5315</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Труба стальная, Ø </w:t>
            </w:r>
            <w:proofErr w:type="gramStart"/>
            <w:r w:rsidRPr="003209B3">
              <w:rPr>
                <w:rFonts w:ascii="Times New Roman" w:hAnsi="Times New Roman" w:cs="Times New Roman"/>
                <w:sz w:val="20"/>
                <w:szCs w:val="20"/>
              </w:rPr>
              <w:t>76  протяженность</w:t>
            </w:r>
            <w:proofErr w:type="gramEnd"/>
            <w:r w:rsidRPr="003209B3">
              <w:rPr>
                <w:rFonts w:ascii="Times New Roman" w:hAnsi="Times New Roman" w:cs="Times New Roman"/>
                <w:sz w:val="20"/>
                <w:szCs w:val="20"/>
              </w:rPr>
              <w:t xml:space="preserve"> 1020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26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1.34</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от ул. Центральная - пл. Мира</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Труба стальная, Ø 50 протяженность 200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3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1.35</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пл. Мира, детсад, ул. Центральная  </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Труба чугунная, Ø 50     </w:t>
            </w:r>
            <w:proofErr w:type="gramStart"/>
            <w:r w:rsidRPr="003209B3">
              <w:rPr>
                <w:rFonts w:ascii="Times New Roman" w:hAnsi="Times New Roman" w:cs="Times New Roman"/>
                <w:sz w:val="20"/>
                <w:szCs w:val="20"/>
              </w:rPr>
              <w:t>протяженность  480</w:t>
            </w:r>
            <w:proofErr w:type="gramEnd"/>
            <w:r w:rsidRPr="003209B3">
              <w:rPr>
                <w:rFonts w:ascii="Times New Roman" w:hAnsi="Times New Roman" w:cs="Times New Roman"/>
                <w:sz w:val="20"/>
                <w:szCs w:val="20"/>
              </w:rPr>
              <w:t xml:space="preserve">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84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1.36</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ул. Зелёная </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Труба ПНД = 50 мм </w:t>
            </w:r>
            <w:proofErr w:type="spellStart"/>
            <w:r w:rsidRPr="003209B3">
              <w:rPr>
                <w:rFonts w:ascii="Times New Roman" w:hAnsi="Times New Roman" w:cs="Times New Roman"/>
                <w:sz w:val="20"/>
                <w:szCs w:val="20"/>
              </w:rPr>
              <w:t>ротяженность</w:t>
            </w:r>
            <w:proofErr w:type="spellEnd"/>
            <w:r w:rsidRPr="003209B3">
              <w:rPr>
                <w:rFonts w:ascii="Times New Roman" w:hAnsi="Times New Roman" w:cs="Times New Roman"/>
                <w:sz w:val="20"/>
                <w:szCs w:val="20"/>
              </w:rPr>
              <w:t xml:space="preserve"> 328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00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1.37</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пер. Строительный</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Труба ПНД = 50 мм   протяженность 264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7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1.38</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ул. Полевая </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Труба ПНД=50 мм </w:t>
            </w:r>
            <w:proofErr w:type="gramStart"/>
            <w:r w:rsidRPr="003209B3">
              <w:rPr>
                <w:rFonts w:ascii="Times New Roman" w:hAnsi="Times New Roman" w:cs="Times New Roman"/>
                <w:sz w:val="20"/>
                <w:szCs w:val="20"/>
              </w:rPr>
              <w:t>протяженность  210</w:t>
            </w:r>
            <w:proofErr w:type="gramEnd"/>
            <w:r w:rsidRPr="003209B3">
              <w:rPr>
                <w:rFonts w:ascii="Times New Roman" w:hAnsi="Times New Roman" w:cs="Times New Roman"/>
                <w:sz w:val="20"/>
                <w:szCs w:val="20"/>
              </w:rPr>
              <w:t xml:space="preserve">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415C9">
        <w:trPr>
          <w:trHeight w:val="1977"/>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1.39</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перемычка с пл. Мира на ул. Молодёжная</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Труба чугунная, Ø 50 протяженность 180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415C9">
        <w:trPr>
          <w:trHeight w:val="137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1.40</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Луговая</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Труба чугунная, Ø 50 протяженность 100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0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1.41</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w:t>
            </w:r>
            <w:r w:rsidR="003209B3" w:rsidRPr="003209B3">
              <w:rPr>
                <w:rFonts w:ascii="Times New Roman" w:hAnsi="Times New Roman" w:cs="Times New Roman"/>
                <w:sz w:val="20"/>
                <w:szCs w:val="20"/>
              </w:rPr>
              <w:t xml:space="preserve"> Нерехтский район с. </w:t>
            </w:r>
            <w:proofErr w:type="spellStart"/>
            <w:r w:rsidR="003209B3"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Крестьянская</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Труба чугунная, Ø 50 протяженность 120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3209B3">
        <w:trPr>
          <w:trHeight w:val="5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1.42</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с ул. </w:t>
            </w:r>
            <w:r w:rsidRPr="003209B3">
              <w:rPr>
                <w:rFonts w:ascii="Times New Roman" w:hAnsi="Times New Roman" w:cs="Times New Roman"/>
                <w:sz w:val="20"/>
                <w:szCs w:val="20"/>
              </w:rPr>
              <w:lastRenderedPageBreak/>
              <w:t>Молодёжная до ул. Полевая</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lastRenderedPageBreak/>
              <w:t>Труба полиэтилен, Ø 40 протяженность 200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0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1.43</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д. </w:t>
            </w:r>
            <w:proofErr w:type="spellStart"/>
            <w:r w:rsidRPr="003209B3">
              <w:rPr>
                <w:rFonts w:ascii="Times New Roman" w:hAnsi="Times New Roman" w:cs="Times New Roman"/>
                <w:sz w:val="20"/>
                <w:szCs w:val="20"/>
              </w:rPr>
              <w:t>Гилёво</w:t>
            </w:r>
            <w:proofErr w:type="spellEnd"/>
            <w:r w:rsidRPr="003209B3">
              <w:rPr>
                <w:rFonts w:ascii="Times New Roman" w:hAnsi="Times New Roman" w:cs="Times New Roman"/>
                <w:sz w:val="20"/>
                <w:szCs w:val="20"/>
              </w:rPr>
              <w:t>, ул. Центральная, ул. Новая</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Труба ПНД = 50 мм протяженность 2090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7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1.44</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 Нерехтский район д. Дьяково</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Труба чугунная, Ø 50 протяженность 1200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82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1.45</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 Нерехтский район д. Молоково</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Труба чугунная, Ø 50; труба полиэтилен Ø 50 протяженность 1070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0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1.46</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w:t>
            </w:r>
            <w:proofErr w:type="spellStart"/>
            <w:r w:rsidRPr="003209B3">
              <w:rPr>
                <w:rFonts w:ascii="Times New Roman" w:hAnsi="Times New Roman" w:cs="Times New Roman"/>
                <w:sz w:val="20"/>
                <w:szCs w:val="20"/>
              </w:rPr>
              <w:t>закольцовка</w:t>
            </w:r>
            <w:proofErr w:type="spellEnd"/>
            <w:r w:rsidRPr="003209B3">
              <w:rPr>
                <w:rFonts w:ascii="Times New Roman" w:hAnsi="Times New Roman" w:cs="Times New Roman"/>
                <w:sz w:val="20"/>
                <w:szCs w:val="20"/>
              </w:rPr>
              <w:t xml:space="preserve"> ул. Зелёная-ул. Полевая</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w:t>
            </w: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протяженность 126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00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1.47</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w:t>
            </w:r>
            <w:proofErr w:type="spellStart"/>
            <w:r w:rsidRPr="003209B3">
              <w:rPr>
                <w:rFonts w:ascii="Times New Roman" w:hAnsi="Times New Roman" w:cs="Times New Roman"/>
                <w:sz w:val="20"/>
                <w:szCs w:val="20"/>
              </w:rPr>
              <w:t>закольцовка</w:t>
            </w:r>
            <w:proofErr w:type="spellEnd"/>
            <w:r w:rsidRPr="003209B3">
              <w:rPr>
                <w:rFonts w:ascii="Times New Roman" w:hAnsi="Times New Roman" w:cs="Times New Roman"/>
                <w:sz w:val="20"/>
                <w:szCs w:val="20"/>
              </w:rPr>
              <w:t xml:space="preserve"> ул. Луговая-пл. Мира</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протяженность 100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6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1.48</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Центральная, по нечетной стороне от дома № 2 до дома № 14</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Труба ПНД = 50 мм Протяженность </w:t>
            </w:r>
            <w:r w:rsidRPr="003209B3">
              <w:rPr>
                <w:rFonts w:ascii="Times New Roman" w:hAnsi="Times New Roman" w:cs="Times New Roman"/>
                <w:sz w:val="20"/>
                <w:szCs w:val="20"/>
              </w:rPr>
              <w:br/>
              <w:t>220 м</w:t>
            </w:r>
          </w:p>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Глубина заложения 2,0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3209B3">
        <w:trPr>
          <w:trHeight w:val="5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1.49</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ул. Центральная от дома № 36 до точки врезки </w:t>
            </w:r>
            <w:r w:rsidRPr="003209B3">
              <w:rPr>
                <w:rFonts w:ascii="Times New Roman" w:hAnsi="Times New Roman" w:cs="Times New Roman"/>
                <w:sz w:val="20"/>
                <w:szCs w:val="20"/>
              </w:rPr>
              <w:lastRenderedPageBreak/>
              <w:t xml:space="preserve">между домами № 38 и 40 </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lastRenderedPageBreak/>
              <w:t>труба</w:t>
            </w:r>
            <w:proofErr w:type="gramEnd"/>
            <w:r w:rsidRPr="003209B3">
              <w:rPr>
                <w:rFonts w:ascii="Times New Roman" w:hAnsi="Times New Roman" w:cs="Times New Roman"/>
                <w:sz w:val="20"/>
                <w:szCs w:val="20"/>
              </w:rPr>
              <w:t xml:space="preserve"> ПНД=40 мм, глубина заложения 1,95-2,10 м, протяженность 39,6 м., водопроводный колодец  д=1,0 м из сборного железобетона.</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3209B3">
        <w:trPr>
          <w:trHeight w:val="24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1.50</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ул. Заречная от дома № 17 до точки врезки между домами № 13 и 15 </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ПНД=40 мм, глубина заложения 1,95-2,10 м, протяженность 59 м.</w:t>
            </w:r>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3209B3">
        <w:trPr>
          <w:trHeight w:val="2203"/>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1.51</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Центральная от д. 11 до д. 21</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мм, протяженность 180 м., водопроводные колодцы д=1,0 м из сборного железобетона - 4 </w:t>
            </w:r>
            <w:proofErr w:type="spellStart"/>
            <w:r w:rsidRPr="003209B3">
              <w:rPr>
                <w:rFonts w:ascii="Times New Roman" w:hAnsi="Times New Roman" w:cs="Times New Roman"/>
                <w:sz w:val="20"/>
                <w:szCs w:val="20"/>
              </w:rPr>
              <w:t>шт</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219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1.52</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w:t>
            </w:r>
            <w:proofErr w:type="spellStart"/>
            <w:r w:rsidRPr="003209B3">
              <w:rPr>
                <w:rFonts w:ascii="Times New Roman" w:hAnsi="Times New Roman" w:cs="Times New Roman"/>
                <w:sz w:val="20"/>
                <w:szCs w:val="20"/>
              </w:rPr>
              <w:t>закольцовка</w:t>
            </w:r>
            <w:proofErr w:type="spellEnd"/>
            <w:r w:rsidRPr="003209B3">
              <w:rPr>
                <w:rFonts w:ascii="Times New Roman" w:hAnsi="Times New Roman" w:cs="Times New Roman"/>
                <w:sz w:val="20"/>
                <w:szCs w:val="20"/>
              </w:rPr>
              <w:t xml:space="preserve"> </w:t>
            </w:r>
            <w:r w:rsidRPr="003209B3">
              <w:rPr>
                <w:rFonts w:ascii="Times New Roman" w:hAnsi="Times New Roman" w:cs="Times New Roman"/>
                <w:sz w:val="20"/>
                <w:szCs w:val="20"/>
              </w:rPr>
              <w:br/>
              <w:t>ул. Молодёжная-водонапорная башня-ул. Новая</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общая</w:t>
            </w:r>
            <w:proofErr w:type="gramEnd"/>
            <w:r w:rsidRPr="003209B3">
              <w:rPr>
                <w:rFonts w:ascii="Times New Roman" w:hAnsi="Times New Roman" w:cs="Times New Roman"/>
                <w:sz w:val="20"/>
                <w:szCs w:val="20"/>
              </w:rPr>
              <w:t xml:space="preserve"> протяженность 550 м (из неё 500 м. - труба ПНД=63 мм, 50 м. – труба ПНД=110 мм) водопроводные колодцы д=1,0 м из сборного железобетона - 3 </w:t>
            </w:r>
            <w:proofErr w:type="spellStart"/>
            <w:r w:rsidRPr="003209B3">
              <w:rPr>
                <w:rFonts w:ascii="Times New Roman" w:hAnsi="Times New Roman" w:cs="Times New Roman"/>
                <w:sz w:val="20"/>
                <w:szCs w:val="20"/>
              </w:rPr>
              <w:t>шт</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4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1.53</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Новая-Луговая</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мм, протяженность 710 м., водопроводные колодцы д=1,0 м из сборного железобетона - 20 </w:t>
            </w:r>
            <w:proofErr w:type="spellStart"/>
            <w:r w:rsidRPr="003209B3">
              <w:rPr>
                <w:rFonts w:ascii="Times New Roman" w:hAnsi="Times New Roman" w:cs="Times New Roman"/>
                <w:sz w:val="20"/>
                <w:szCs w:val="20"/>
              </w:rPr>
              <w:t>шт</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358DE">
        <w:trPr>
          <w:trHeight w:val="15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1.54</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Заречная</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ПНД=40 мм, протяженность 268 м., водопроводные колодцы д=1,0 м из сборного железобетона - 8 </w:t>
            </w:r>
            <w:proofErr w:type="spellStart"/>
            <w:r w:rsidRPr="003209B3">
              <w:rPr>
                <w:rFonts w:ascii="Times New Roman" w:hAnsi="Times New Roman" w:cs="Times New Roman"/>
                <w:sz w:val="20"/>
                <w:szCs w:val="20"/>
              </w:rPr>
              <w:t>шт</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415C9">
        <w:trPr>
          <w:trHeight w:val="697"/>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1.55</w:t>
            </w:r>
          </w:p>
        </w:tc>
        <w:tc>
          <w:tcPr>
            <w:tcW w:w="1374"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nil"/>
              <w:left w:val="nil"/>
              <w:bottom w:val="single" w:sz="4" w:space="0" w:color="auto"/>
              <w:right w:val="nil"/>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ул. Молодёжная</w:t>
            </w:r>
          </w:p>
        </w:tc>
        <w:tc>
          <w:tcPr>
            <w:tcW w:w="2332" w:type="dxa"/>
            <w:tcBorders>
              <w:top w:val="nil"/>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труба</w:t>
            </w:r>
            <w:proofErr w:type="gramEnd"/>
            <w:r w:rsidRPr="003209B3">
              <w:rPr>
                <w:rFonts w:ascii="Times New Roman" w:hAnsi="Times New Roman" w:cs="Times New Roman"/>
                <w:sz w:val="20"/>
                <w:szCs w:val="20"/>
              </w:rPr>
              <w:t xml:space="preserve"> ПНД=50 мм, протяженность 550 м., водопроводные колодцы д=1,0 м из сборного железобетона - 14 </w:t>
            </w:r>
            <w:proofErr w:type="spellStart"/>
            <w:r w:rsidRPr="003209B3">
              <w:rPr>
                <w:rFonts w:ascii="Times New Roman" w:hAnsi="Times New Roman" w:cs="Times New Roman"/>
                <w:sz w:val="20"/>
                <w:szCs w:val="20"/>
              </w:rPr>
              <w:t>шт</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415C9">
        <w:trPr>
          <w:trHeight w:val="198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1.56</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район, с. </w:t>
            </w:r>
            <w:proofErr w:type="spellStart"/>
            <w:r w:rsidRPr="003209B3">
              <w:rPr>
                <w:rFonts w:ascii="Times New Roman" w:hAnsi="Times New Roman" w:cs="Times New Roman"/>
                <w:sz w:val="20"/>
                <w:szCs w:val="20"/>
              </w:rPr>
              <w:t>Фёдоровское</w:t>
            </w:r>
            <w:proofErr w:type="spellEnd"/>
            <w:r w:rsidRPr="003209B3">
              <w:rPr>
                <w:rFonts w:ascii="Times New Roman" w:hAnsi="Times New Roman" w:cs="Times New Roman"/>
                <w:sz w:val="20"/>
                <w:szCs w:val="20"/>
              </w:rPr>
              <w:t xml:space="preserve">, ул. Центральная, от дома № 14 до существующего колодца за автобусной остановкой </w:t>
            </w:r>
          </w:p>
        </w:tc>
        <w:tc>
          <w:tcPr>
            <w:tcW w:w="2332" w:type="dxa"/>
            <w:tcBorders>
              <w:top w:val="single" w:sz="4" w:space="0" w:color="auto"/>
              <w:left w:val="single" w:sz="4" w:space="0" w:color="auto"/>
              <w:bottom w:val="single" w:sz="4" w:space="0" w:color="auto"/>
              <w:right w:val="single" w:sz="4" w:space="0" w:color="auto"/>
            </w:tcBorders>
            <w:shd w:val="clear" w:color="000000" w:fill="FFFFFF"/>
            <w:hideMark/>
          </w:tcPr>
          <w:p w:rsidR="00D358DE" w:rsidRPr="003209B3" w:rsidRDefault="00D358DE" w:rsidP="00325142">
            <w:pPr>
              <w:spacing w:after="240"/>
              <w:jc w:val="center"/>
              <w:rPr>
                <w:rFonts w:ascii="Times New Roman" w:hAnsi="Times New Roman" w:cs="Times New Roman"/>
                <w:sz w:val="20"/>
                <w:szCs w:val="20"/>
              </w:rPr>
            </w:pPr>
            <w:r w:rsidRPr="003209B3">
              <w:rPr>
                <w:rFonts w:ascii="Times New Roman" w:hAnsi="Times New Roman" w:cs="Times New Roman"/>
                <w:sz w:val="20"/>
                <w:szCs w:val="20"/>
              </w:rPr>
              <w:t xml:space="preserve">Труба ПНД = 50 мм Протяженность </w:t>
            </w:r>
            <w:r w:rsidRPr="003209B3">
              <w:rPr>
                <w:rFonts w:ascii="Times New Roman" w:hAnsi="Times New Roman" w:cs="Times New Roman"/>
                <w:sz w:val="20"/>
                <w:szCs w:val="20"/>
              </w:rPr>
              <w:br/>
              <w:t xml:space="preserve">250 м Глубина заложения 1,95-2,1 м </w:t>
            </w:r>
            <w:proofErr w:type="gramStart"/>
            <w:r w:rsidRPr="003209B3">
              <w:rPr>
                <w:rFonts w:ascii="Times New Roman" w:hAnsi="Times New Roman" w:cs="Times New Roman"/>
                <w:sz w:val="20"/>
                <w:szCs w:val="20"/>
              </w:rPr>
              <w:t>С</w:t>
            </w:r>
            <w:proofErr w:type="gramEnd"/>
            <w:r w:rsidRPr="003209B3">
              <w:rPr>
                <w:rFonts w:ascii="Times New Roman" w:hAnsi="Times New Roman" w:cs="Times New Roman"/>
                <w:sz w:val="20"/>
                <w:szCs w:val="20"/>
              </w:rPr>
              <w:t xml:space="preserve"> установкой водопроводных колодцев в количестве 5 штук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хозяйственное</w:t>
            </w:r>
            <w:proofErr w:type="gramEnd"/>
            <w:r w:rsidRPr="003209B3">
              <w:rPr>
                <w:rFonts w:ascii="Times New Roman" w:hAnsi="Times New Roman" w:cs="Times New Roman"/>
                <w:color w:val="000000"/>
                <w:sz w:val="20"/>
                <w:szCs w:val="20"/>
              </w:rPr>
              <w:t xml:space="preserve"> ведение</w:t>
            </w:r>
          </w:p>
        </w:tc>
      </w:tr>
      <w:tr w:rsidR="00D358DE" w:rsidRPr="004B7E5D" w:rsidTr="00D415C9">
        <w:trPr>
          <w:trHeight w:val="9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1.57</w:t>
            </w:r>
          </w:p>
        </w:tc>
        <w:tc>
          <w:tcPr>
            <w:tcW w:w="1374"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Водопроводная сеть</w:t>
            </w:r>
          </w:p>
        </w:tc>
        <w:tc>
          <w:tcPr>
            <w:tcW w:w="1565" w:type="dxa"/>
            <w:tcBorders>
              <w:top w:val="single" w:sz="4" w:space="0" w:color="auto"/>
              <w:left w:val="nil"/>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Костромская область, Нерехтский р-н, с. </w:t>
            </w:r>
            <w:proofErr w:type="spellStart"/>
            <w:r w:rsidRPr="003209B3">
              <w:rPr>
                <w:rFonts w:ascii="Times New Roman" w:hAnsi="Times New Roman" w:cs="Times New Roman"/>
                <w:sz w:val="20"/>
                <w:szCs w:val="20"/>
              </w:rPr>
              <w:t>Ковалёво</w:t>
            </w:r>
            <w:proofErr w:type="spellEnd"/>
          </w:p>
        </w:tc>
        <w:tc>
          <w:tcPr>
            <w:tcW w:w="2332" w:type="dxa"/>
            <w:tcBorders>
              <w:top w:val="single" w:sz="4" w:space="0" w:color="auto"/>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протяженность</w:t>
            </w:r>
            <w:proofErr w:type="gramEnd"/>
            <w:r w:rsidRPr="003209B3">
              <w:rPr>
                <w:rFonts w:ascii="Times New Roman" w:hAnsi="Times New Roman" w:cs="Times New Roman"/>
                <w:sz w:val="20"/>
                <w:szCs w:val="20"/>
              </w:rPr>
              <w:t xml:space="preserve"> 960 м 1988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хозяйственное</w:t>
            </w:r>
            <w:proofErr w:type="gramEnd"/>
            <w:r w:rsidRPr="003209B3">
              <w:rPr>
                <w:rFonts w:ascii="Times New Roman" w:hAnsi="Times New Roman" w:cs="Times New Roman"/>
                <w:sz w:val="20"/>
                <w:szCs w:val="20"/>
              </w:rPr>
              <w:t xml:space="preserve"> ведение</w:t>
            </w:r>
          </w:p>
        </w:tc>
      </w:tr>
      <w:tr w:rsidR="00D358DE" w:rsidRPr="004B7E5D" w:rsidTr="00D415C9">
        <w:trPr>
          <w:trHeight w:val="1243"/>
        </w:trPr>
        <w:tc>
          <w:tcPr>
            <w:tcW w:w="704" w:type="dxa"/>
            <w:tcBorders>
              <w:top w:val="nil"/>
              <w:left w:val="single" w:sz="4" w:space="0" w:color="auto"/>
              <w:bottom w:val="nil"/>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1.58</w:t>
            </w:r>
          </w:p>
        </w:tc>
        <w:tc>
          <w:tcPr>
            <w:tcW w:w="1374" w:type="dxa"/>
            <w:tcBorders>
              <w:top w:val="nil"/>
              <w:left w:val="nil"/>
              <w:bottom w:val="nil"/>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17" w:type="dxa"/>
            <w:tcBorders>
              <w:top w:val="nil"/>
              <w:left w:val="nil"/>
              <w:bottom w:val="nil"/>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90" w:type="dxa"/>
            <w:tcBorders>
              <w:top w:val="nil"/>
              <w:left w:val="nil"/>
              <w:bottom w:val="nil"/>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Водоочистное оборудование</w:t>
            </w:r>
          </w:p>
        </w:tc>
        <w:tc>
          <w:tcPr>
            <w:tcW w:w="1565" w:type="dxa"/>
            <w:tcBorders>
              <w:top w:val="nil"/>
              <w:left w:val="nil"/>
              <w:bottom w:val="nil"/>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Молоково</w:t>
            </w:r>
          </w:p>
        </w:tc>
        <w:tc>
          <w:tcPr>
            <w:tcW w:w="2332" w:type="dxa"/>
            <w:tcBorders>
              <w:top w:val="nil"/>
              <w:left w:val="nil"/>
              <w:bottom w:val="nil"/>
              <w:right w:val="nil"/>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w:t>
            </w:r>
          </w:p>
        </w:tc>
        <w:tc>
          <w:tcPr>
            <w:tcW w:w="1276" w:type="dxa"/>
            <w:tcBorders>
              <w:top w:val="nil"/>
              <w:left w:val="single" w:sz="4" w:space="0" w:color="auto"/>
              <w:bottom w:val="nil"/>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хозяйственное</w:t>
            </w:r>
            <w:proofErr w:type="gramEnd"/>
            <w:r w:rsidRPr="003209B3">
              <w:rPr>
                <w:rFonts w:ascii="Times New Roman" w:hAnsi="Times New Roman" w:cs="Times New Roman"/>
                <w:sz w:val="20"/>
                <w:szCs w:val="20"/>
              </w:rPr>
              <w:t xml:space="preserve"> ведение</w:t>
            </w:r>
          </w:p>
        </w:tc>
      </w:tr>
      <w:tr w:rsidR="00D358DE" w:rsidRPr="004B7E5D" w:rsidTr="00D358DE">
        <w:trPr>
          <w:trHeight w:val="16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1.59</w:t>
            </w:r>
          </w:p>
        </w:tc>
        <w:tc>
          <w:tcPr>
            <w:tcW w:w="1374"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Артезианская скважина № 5021</w:t>
            </w:r>
          </w:p>
        </w:tc>
        <w:tc>
          <w:tcPr>
            <w:tcW w:w="1565" w:type="dxa"/>
            <w:tcBorders>
              <w:top w:val="single" w:sz="4" w:space="0" w:color="000000"/>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Лаврово(бор)</w:t>
            </w:r>
          </w:p>
        </w:tc>
        <w:tc>
          <w:tcPr>
            <w:tcW w:w="2332" w:type="dxa"/>
            <w:tcBorders>
              <w:top w:val="single" w:sz="4" w:space="0" w:color="000000"/>
              <w:left w:val="nil"/>
              <w:bottom w:val="single" w:sz="4" w:space="0" w:color="000000"/>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44:13:061103:368, глубина 60 м, год ввода в эксплуатацию по завершении строительства:  1991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хозяйственное</w:t>
            </w:r>
            <w:proofErr w:type="gramEnd"/>
            <w:r w:rsidRPr="003209B3">
              <w:rPr>
                <w:rFonts w:ascii="Times New Roman" w:hAnsi="Times New Roman" w:cs="Times New Roman"/>
                <w:sz w:val="20"/>
                <w:szCs w:val="20"/>
              </w:rPr>
              <w:t xml:space="preserve"> ведение</w:t>
            </w:r>
          </w:p>
        </w:tc>
      </w:tr>
      <w:tr w:rsidR="00D358DE" w:rsidRPr="004B7E5D" w:rsidTr="003209B3">
        <w:trPr>
          <w:trHeight w:val="16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1.60</w:t>
            </w:r>
          </w:p>
        </w:tc>
        <w:tc>
          <w:tcPr>
            <w:tcW w:w="1374" w:type="dxa"/>
            <w:tcBorders>
              <w:top w:val="nil"/>
              <w:left w:val="nil"/>
              <w:bottom w:val="nil"/>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90" w:type="dxa"/>
            <w:tcBorders>
              <w:top w:val="nil"/>
              <w:left w:val="nil"/>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Артезианская скважина № 5020</w:t>
            </w:r>
          </w:p>
        </w:tc>
        <w:tc>
          <w:tcPr>
            <w:tcW w:w="1565" w:type="dxa"/>
            <w:tcBorders>
              <w:top w:val="nil"/>
              <w:left w:val="nil"/>
              <w:bottom w:val="single" w:sz="4" w:space="0" w:color="auto"/>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Лаврово(бор)</w:t>
            </w:r>
          </w:p>
        </w:tc>
        <w:tc>
          <w:tcPr>
            <w:tcW w:w="2332" w:type="dxa"/>
            <w:tcBorders>
              <w:top w:val="nil"/>
              <w:left w:val="nil"/>
              <w:bottom w:val="single" w:sz="4" w:space="0" w:color="auto"/>
              <w:right w:val="single" w:sz="4" w:space="0" w:color="000000"/>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кадастровый</w:t>
            </w:r>
            <w:proofErr w:type="gramEnd"/>
            <w:r w:rsidRPr="003209B3">
              <w:rPr>
                <w:rFonts w:ascii="Times New Roman" w:hAnsi="Times New Roman" w:cs="Times New Roman"/>
                <w:sz w:val="20"/>
                <w:szCs w:val="20"/>
              </w:rPr>
              <w:t xml:space="preserve"> номер 44:13:061103:366, глубина 60 м, год ввода в эксплуатацию по завершении строительства:  1991</w:t>
            </w:r>
          </w:p>
        </w:tc>
        <w:tc>
          <w:tcPr>
            <w:tcW w:w="1276" w:type="dxa"/>
            <w:tcBorders>
              <w:top w:val="nil"/>
              <w:left w:val="nil"/>
              <w:bottom w:val="nil"/>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хозяйственное</w:t>
            </w:r>
            <w:proofErr w:type="gramEnd"/>
            <w:r w:rsidRPr="003209B3">
              <w:rPr>
                <w:rFonts w:ascii="Times New Roman" w:hAnsi="Times New Roman" w:cs="Times New Roman"/>
                <w:sz w:val="20"/>
                <w:szCs w:val="20"/>
              </w:rPr>
              <w:t xml:space="preserve"> ведение</w:t>
            </w:r>
          </w:p>
        </w:tc>
      </w:tr>
      <w:tr w:rsidR="00D358DE" w:rsidRPr="004B7E5D" w:rsidTr="003209B3">
        <w:trPr>
          <w:trHeight w:val="697"/>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1.61</w:t>
            </w:r>
          </w:p>
        </w:tc>
        <w:tc>
          <w:tcPr>
            <w:tcW w:w="1374" w:type="dxa"/>
            <w:tcBorders>
              <w:top w:val="single" w:sz="4" w:space="0" w:color="auto"/>
              <w:left w:val="nil"/>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Наименование (тип ТС): Легковой А/М, Марка, модель ТС: УАЗ-315142</w:t>
            </w:r>
          </w:p>
        </w:tc>
        <w:tc>
          <w:tcPr>
            <w:tcW w:w="1565"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Костромская область, Нерехтский район, д. Лаврово, ул. Советская, д.1б</w:t>
            </w:r>
          </w:p>
        </w:tc>
        <w:tc>
          <w:tcPr>
            <w:tcW w:w="2332"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Идентификационный номер (VIN) XТТ31514220026099, Марка, модель ТС: УАЗ-315142, Год изготовления 2002 г.,</w:t>
            </w:r>
          </w:p>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Модель, № двигателя: ЗМЗ-40210L №20069898,</w:t>
            </w:r>
          </w:p>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Шасси (рама) №: 31510020139991, Кузов (кабина, прицеп) №: 31514020026840, Цвет кузова (кабины, прицепа): защитный, Гос. номер С085СС44,</w:t>
            </w:r>
          </w:p>
          <w:p w:rsidR="00D358DE" w:rsidRPr="003209B3" w:rsidRDefault="00D358DE" w:rsidP="00325142">
            <w:pPr>
              <w:jc w:val="center"/>
              <w:rPr>
                <w:rFonts w:ascii="Times New Roman" w:hAnsi="Times New Roman" w:cs="Times New Roman"/>
                <w:sz w:val="20"/>
                <w:szCs w:val="20"/>
              </w:rPr>
            </w:pPr>
            <w:r w:rsidRPr="003209B3">
              <w:rPr>
                <w:rFonts w:ascii="Times New Roman" w:hAnsi="Times New Roman" w:cs="Times New Roman"/>
                <w:sz w:val="20"/>
                <w:szCs w:val="20"/>
              </w:rPr>
              <w:t xml:space="preserve"> Инвентарный номер ахо101.35.1002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хозяйственное</w:t>
            </w:r>
            <w:proofErr w:type="gramEnd"/>
            <w:r w:rsidRPr="003209B3">
              <w:rPr>
                <w:rFonts w:ascii="Times New Roman" w:hAnsi="Times New Roman" w:cs="Times New Roman"/>
                <w:sz w:val="20"/>
                <w:szCs w:val="20"/>
              </w:rPr>
              <w:t xml:space="preserve"> ведение</w:t>
            </w:r>
          </w:p>
        </w:tc>
      </w:tr>
      <w:tr w:rsidR="00D358DE" w:rsidRPr="004B7E5D" w:rsidTr="003209B3">
        <w:trPr>
          <w:trHeight w:val="115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lastRenderedPageBreak/>
              <w:t>1.62</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8DE" w:rsidRPr="003209B3" w:rsidRDefault="00D358DE" w:rsidP="00325142">
            <w:pPr>
              <w:rPr>
                <w:rFonts w:ascii="Times New Roman" w:hAnsi="Times New Roman" w:cs="Times New Roman"/>
                <w:sz w:val="20"/>
                <w:szCs w:val="20"/>
              </w:rPr>
            </w:pPr>
            <w:r w:rsidRPr="003209B3">
              <w:rPr>
                <w:rFonts w:ascii="Times New Roman" w:hAnsi="Times New Roman" w:cs="Times New Roman"/>
                <w:sz w:val="20"/>
                <w:szCs w:val="20"/>
              </w:rPr>
              <w:t> </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Водопроводная сеть</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Костромская область, Нерехтский район, от артезианской скважины               № 5020 д. Лаврово (бор) до с. </w:t>
            </w:r>
            <w:proofErr w:type="spellStart"/>
            <w:r w:rsidRPr="003209B3">
              <w:rPr>
                <w:rFonts w:ascii="Times New Roman" w:hAnsi="Times New Roman" w:cs="Times New Roman"/>
                <w:color w:val="000000"/>
                <w:sz w:val="20"/>
                <w:szCs w:val="20"/>
              </w:rPr>
              <w:t>Ковалёво</w:t>
            </w:r>
            <w:proofErr w:type="spellEnd"/>
            <w:r w:rsidRPr="003209B3">
              <w:rPr>
                <w:rFonts w:ascii="Times New Roman" w:hAnsi="Times New Roman" w:cs="Times New Roman"/>
                <w:color w:val="000000"/>
                <w:sz w:val="20"/>
                <w:szCs w:val="20"/>
              </w:rPr>
              <w:t xml:space="preserve"> </w:t>
            </w:r>
          </w:p>
        </w:tc>
        <w:tc>
          <w:tcPr>
            <w:tcW w:w="2332" w:type="dxa"/>
            <w:tcBorders>
              <w:top w:val="single" w:sz="4" w:space="0" w:color="auto"/>
              <w:left w:val="single" w:sz="4" w:space="0" w:color="auto"/>
              <w:bottom w:val="single" w:sz="4" w:space="0" w:color="auto"/>
              <w:right w:val="single" w:sz="4" w:space="0" w:color="auto"/>
            </w:tcBorders>
            <w:shd w:val="clear" w:color="000000" w:fill="FFFFFF"/>
            <w:hideMark/>
          </w:tcPr>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Труба ПНД = 50 мм</w:t>
            </w:r>
          </w:p>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Протяженность </w:t>
            </w:r>
            <w:r w:rsidRPr="003209B3">
              <w:rPr>
                <w:rFonts w:ascii="Times New Roman" w:hAnsi="Times New Roman" w:cs="Times New Roman"/>
                <w:color w:val="000000"/>
                <w:sz w:val="20"/>
                <w:szCs w:val="20"/>
              </w:rPr>
              <w:br/>
              <w:t>2287 м</w:t>
            </w:r>
          </w:p>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Глубина заложения 1,95-2,1 м</w:t>
            </w:r>
          </w:p>
          <w:p w:rsidR="00D358DE" w:rsidRPr="003209B3" w:rsidRDefault="00D358DE"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С установкой водопроводных колодцев в количестве 2 штук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8DE" w:rsidRPr="003209B3" w:rsidRDefault="00D358DE" w:rsidP="00325142">
            <w:pPr>
              <w:jc w:val="center"/>
              <w:rPr>
                <w:rFonts w:ascii="Times New Roman" w:hAnsi="Times New Roman" w:cs="Times New Roman"/>
                <w:sz w:val="20"/>
                <w:szCs w:val="20"/>
              </w:rPr>
            </w:pPr>
            <w:proofErr w:type="gramStart"/>
            <w:r w:rsidRPr="003209B3">
              <w:rPr>
                <w:rFonts w:ascii="Times New Roman" w:hAnsi="Times New Roman" w:cs="Times New Roman"/>
                <w:sz w:val="20"/>
                <w:szCs w:val="20"/>
              </w:rPr>
              <w:t>хозяйственное</w:t>
            </w:r>
            <w:proofErr w:type="gramEnd"/>
            <w:r w:rsidRPr="003209B3">
              <w:rPr>
                <w:rFonts w:ascii="Times New Roman" w:hAnsi="Times New Roman" w:cs="Times New Roman"/>
                <w:sz w:val="20"/>
                <w:szCs w:val="20"/>
              </w:rPr>
              <w:t xml:space="preserve"> ведение</w:t>
            </w:r>
          </w:p>
        </w:tc>
      </w:tr>
    </w:tbl>
    <w:p w:rsidR="00D358DE" w:rsidRPr="004B7E5D" w:rsidRDefault="004B7E5D" w:rsidP="004B7E5D">
      <w:pPr>
        <w:jc w:val="both"/>
        <w:rPr>
          <w:rFonts w:ascii="Times New Roman" w:hAnsi="Times New Roman" w:cs="Times New Roman"/>
          <w:sz w:val="24"/>
          <w:szCs w:val="24"/>
        </w:rPr>
      </w:pPr>
      <w:r w:rsidRPr="004B7E5D">
        <w:rPr>
          <w:rFonts w:ascii="Times New Roman" w:hAnsi="Times New Roman" w:cs="Times New Roman"/>
          <w:sz w:val="24"/>
          <w:szCs w:val="24"/>
        </w:rPr>
        <w:t>,,,,,,,,,,,,,,,,,,,,,,,,,,,,,,,,,,,,,,,,,,,,,,,,,,,,,,,,,,,,,,,,,,,,,,,,,,,,,,,,,,,,,,,,,,,,,,,,,,,,,,,,,,,,,,,,,,,,,,,,,,,,,,,,,,,,,,,,,,,,,,,,,,,,,,,,,,,,,,,,,,,,,,,</w:t>
      </w:r>
    </w:p>
    <w:p w:rsidR="004B7E5D" w:rsidRPr="004B7E5D" w:rsidRDefault="004B7E5D" w:rsidP="004B7E5D">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Администрация Пригородного сельского поселения муниципального района город Нерехта и Нерехтский район</w:t>
      </w:r>
    </w:p>
    <w:p w:rsidR="004B7E5D" w:rsidRDefault="004B7E5D" w:rsidP="004B7E5D">
      <w:pPr>
        <w:spacing w:after="0" w:line="240" w:lineRule="auto"/>
        <w:jc w:val="center"/>
        <w:rPr>
          <w:rFonts w:ascii="Times New Roman" w:hAnsi="Times New Roman" w:cs="Times New Roman"/>
          <w:b/>
          <w:caps/>
          <w:sz w:val="24"/>
          <w:szCs w:val="24"/>
        </w:rPr>
      </w:pPr>
      <w:r w:rsidRPr="004B7E5D">
        <w:rPr>
          <w:rFonts w:ascii="Times New Roman" w:hAnsi="Times New Roman" w:cs="Times New Roman"/>
          <w:b/>
          <w:caps/>
          <w:sz w:val="24"/>
          <w:szCs w:val="24"/>
        </w:rPr>
        <w:t>Костромской области</w:t>
      </w:r>
    </w:p>
    <w:p w:rsidR="004B7E5D" w:rsidRPr="004B7E5D" w:rsidRDefault="004B7E5D" w:rsidP="004B7E5D">
      <w:pPr>
        <w:spacing w:after="0" w:line="240" w:lineRule="auto"/>
        <w:jc w:val="center"/>
        <w:rPr>
          <w:rFonts w:ascii="Times New Roman" w:hAnsi="Times New Roman" w:cs="Times New Roman"/>
          <w:b/>
          <w:caps/>
          <w:sz w:val="24"/>
          <w:szCs w:val="24"/>
        </w:rPr>
      </w:pPr>
    </w:p>
    <w:p w:rsidR="004B7E5D" w:rsidRPr="004B7E5D" w:rsidRDefault="004B7E5D" w:rsidP="004B7E5D">
      <w:pPr>
        <w:jc w:val="center"/>
        <w:rPr>
          <w:rFonts w:ascii="Times New Roman" w:hAnsi="Times New Roman" w:cs="Times New Roman"/>
          <w:b/>
          <w:caps/>
          <w:sz w:val="24"/>
          <w:szCs w:val="24"/>
        </w:rPr>
      </w:pPr>
      <w:r w:rsidRPr="004B7E5D">
        <w:rPr>
          <w:rFonts w:ascii="Times New Roman" w:hAnsi="Times New Roman" w:cs="Times New Roman"/>
          <w:b/>
          <w:caps/>
          <w:sz w:val="24"/>
          <w:szCs w:val="24"/>
        </w:rPr>
        <w:t>ПОСТАНОВЛЕНИЕ</w:t>
      </w:r>
    </w:p>
    <w:p w:rsidR="004B7E5D" w:rsidRPr="004B7E5D" w:rsidRDefault="004B7E5D" w:rsidP="004B7E5D">
      <w:pPr>
        <w:jc w:val="center"/>
        <w:rPr>
          <w:rFonts w:ascii="Times New Roman" w:hAnsi="Times New Roman" w:cs="Times New Roman"/>
          <w:b/>
          <w:sz w:val="24"/>
          <w:szCs w:val="24"/>
        </w:rPr>
      </w:pPr>
      <w:proofErr w:type="gramStart"/>
      <w:r w:rsidRPr="004B7E5D">
        <w:rPr>
          <w:rFonts w:ascii="Times New Roman" w:hAnsi="Times New Roman" w:cs="Times New Roman"/>
          <w:b/>
          <w:sz w:val="24"/>
          <w:szCs w:val="24"/>
        </w:rPr>
        <w:t>от</w:t>
      </w:r>
      <w:proofErr w:type="gramEnd"/>
      <w:r w:rsidRPr="004B7E5D">
        <w:rPr>
          <w:rFonts w:ascii="Times New Roman" w:hAnsi="Times New Roman" w:cs="Times New Roman"/>
          <w:b/>
          <w:sz w:val="24"/>
          <w:szCs w:val="24"/>
        </w:rPr>
        <w:t xml:space="preserve"> 17 октября 2022 года № 154</w:t>
      </w:r>
    </w:p>
    <w:p w:rsidR="004B7E5D" w:rsidRPr="004B7E5D" w:rsidRDefault="004B7E5D" w:rsidP="004B7E5D">
      <w:pPr>
        <w:spacing w:after="0" w:line="240" w:lineRule="auto"/>
        <w:jc w:val="center"/>
        <w:rPr>
          <w:rFonts w:ascii="Times New Roman" w:hAnsi="Times New Roman" w:cs="Times New Roman"/>
          <w:b/>
          <w:caps/>
          <w:noProof/>
          <w:sz w:val="24"/>
          <w:szCs w:val="24"/>
        </w:rPr>
      </w:pPr>
      <w:r w:rsidRPr="004B7E5D">
        <w:rPr>
          <w:rFonts w:ascii="Times New Roman" w:hAnsi="Times New Roman" w:cs="Times New Roman"/>
          <w:b/>
          <w:caps/>
          <w:noProof/>
          <w:sz w:val="24"/>
          <w:szCs w:val="24"/>
        </w:rPr>
        <w:t xml:space="preserve">Об отчете об исполнении </w:t>
      </w:r>
      <w:r w:rsidRPr="004B7E5D">
        <w:rPr>
          <w:rFonts w:ascii="Times New Roman" w:hAnsi="Times New Roman" w:cs="Times New Roman"/>
          <w:b/>
          <w:caps/>
          <w:sz w:val="24"/>
          <w:szCs w:val="24"/>
        </w:rPr>
        <w:t>бюджета муниципального</w:t>
      </w:r>
      <w:r w:rsidRPr="004B7E5D">
        <w:rPr>
          <w:rFonts w:ascii="Times New Roman" w:hAnsi="Times New Roman" w:cs="Times New Roman"/>
          <w:b/>
          <w:caps/>
          <w:noProof/>
          <w:sz w:val="24"/>
          <w:szCs w:val="24"/>
        </w:rPr>
        <w:t xml:space="preserve"> </w:t>
      </w:r>
      <w:r w:rsidRPr="004B7E5D">
        <w:rPr>
          <w:rFonts w:ascii="Times New Roman" w:hAnsi="Times New Roman" w:cs="Times New Roman"/>
          <w:b/>
          <w:caps/>
          <w:sz w:val="24"/>
          <w:szCs w:val="24"/>
        </w:rPr>
        <w:t>образования Пригородное сельское поселение</w:t>
      </w:r>
    </w:p>
    <w:p w:rsidR="004B7E5D" w:rsidRPr="004B7E5D" w:rsidRDefault="004B7E5D" w:rsidP="004B7E5D">
      <w:pPr>
        <w:spacing w:after="0" w:line="240" w:lineRule="auto"/>
        <w:jc w:val="center"/>
        <w:rPr>
          <w:rFonts w:ascii="Times New Roman" w:hAnsi="Times New Roman" w:cs="Times New Roman"/>
          <w:b/>
          <w:caps/>
          <w:noProof/>
          <w:sz w:val="24"/>
          <w:szCs w:val="24"/>
        </w:rPr>
      </w:pPr>
      <w:r w:rsidRPr="004B7E5D">
        <w:rPr>
          <w:rFonts w:ascii="Times New Roman" w:hAnsi="Times New Roman" w:cs="Times New Roman"/>
          <w:b/>
          <w:caps/>
          <w:noProof/>
          <w:sz w:val="24"/>
          <w:szCs w:val="24"/>
        </w:rPr>
        <w:t>за  9 месяцев 2022 года</w:t>
      </w:r>
    </w:p>
    <w:p w:rsidR="004B7E5D" w:rsidRPr="004B7E5D" w:rsidRDefault="004B7E5D" w:rsidP="004B7E5D">
      <w:pPr>
        <w:autoSpaceDE w:val="0"/>
        <w:autoSpaceDN w:val="0"/>
        <w:adjustRightInd w:val="0"/>
        <w:jc w:val="center"/>
        <w:outlineLvl w:val="0"/>
        <w:rPr>
          <w:rFonts w:ascii="Times New Roman" w:hAnsi="Times New Roman" w:cs="Times New Roman"/>
          <w:sz w:val="24"/>
          <w:szCs w:val="24"/>
        </w:rPr>
      </w:pPr>
    </w:p>
    <w:p w:rsidR="004B7E5D" w:rsidRPr="004B7E5D" w:rsidRDefault="004B7E5D" w:rsidP="004B7E5D">
      <w:pPr>
        <w:autoSpaceDE w:val="0"/>
        <w:autoSpaceDN w:val="0"/>
        <w:adjustRightInd w:val="0"/>
        <w:spacing w:after="0" w:line="240" w:lineRule="auto"/>
        <w:ind w:firstLine="709"/>
        <w:jc w:val="both"/>
        <w:outlineLvl w:val="0"/>
        <w:rPr>
          <w:rFonts w:ascii="Times New Roman" w:hAnsi="Times New Roman" w:cs="Times New Roman"/>
          <w:sz w:val="24"/>
          <w:szCs w:val="24"/>
        </w:rPr>
      </w:pPr>
      <w:r w:rsidRPr="004B7E5D">
        <w:rPr>
          <w:rFonts w:ascii="Times New Roman" w:hAnsi="Times New Roman" w:cs="Times New Roman"/>
          <w:sz w:val="24"/>
          <w:szCs w:val="24"/>
        </w:rPr>
        <w:t xml:space="preserve">В целях исполнения </w:t>
      </w:r>
      <w:hyperlink r:id="rId9" w:history="1">
        <w:r w:rsidRPr="004B7E5D">
          <w:rPr>
            <w:rFonts w:ascii="Times New Roman" w:hAnsi="Times New Roman" w:cs="Times New Roman"/>
            <w:sz w:val="24"/>
            <w:szCs w:val="24"/>
          </w:rPr>
          <w:t>статьи 264.2</w:t>
        </w:r>
      </w:hyperlink>
      <w:r w:rsidRPr="004B7E5D">
        <w:rPr>
          <w:rFonts w:ascii="Times New Roman" w:hAnsi="Times New Roman" w:cs="Times New Roman"/>
          <w:sz w:val="24"/>
          <w:szCs w:val="24"/>
        </w:rPr>
        <w:t xml:space="preserve"> Бюджетного кодекса Российской Федерации, Администрация Пригородного сельского поселения муниципального района город Нерехта и Нерехтский район </w:t>
      </w:r>
    </w:p>
    <w:p w:rsidR="004B7E5D" w:rsidRPr="004B7E5D" w:rsidRDefault="004B7E5D" w:rsidP="004B7E5D">
      <w:pPr>
        <w:autoSpaceDE w:val="0"/>
        <w:autoSpaceDN w:val="0"/>
        <w:adjustRightInd w:val="0"/>
        <w:spacing w:after="0" w:line="240" w:lineRule="auto"/>
        <w:ind w:firstLine="709"/>
        <w:jc w:val="both"/>
        <w:outlineLvl w:val="0"/>
        <w:rPr>
          <w:rFonts w:ascii="Times New Roman" w:hAnsi="Times New Roman" w:cs="Times New Roman"/>
          <w:sz w:val="24"/>
          <w:szCs w:val="24"/>
        </w:rPr>
      </w:pPr>
      <w:r w:rsidRPr="004B7E5D">
        <w:rPr>
          <w:rFonts w:ascii="Times New Roman" w:hAnsi="Times New Roman" w:cs="Times New Roman"/>
          <w:sz w:val="24"/>
          <w:szCs w:val="24"/>
        </w:rPr>
        <w:t>ПОСТАНОВЛЯЕТ:</w:t>
      </w:r>
    </w:p>
    <w:p w:rsidR="004B7E5D" w:rsidRPr="004B7E5D" w:rsidRDefault="004B7E5D" w:rsidP="004B7E5D">
      <w:pPr>
        <w:autoSpaceDE w:val="0"/>
        <w:autoSpaceDN w:val="0"/>
        <w:adjustRightInd w:val="0"/>
        <w:spacing w:after="0" w:line="240" w:lineRule="auto"/>
        <w:ind w:firstLine="709"/>
        <w:jc w:val="both"/>
        <w:outlineLvl w:val="0"/>
        <w:rPr>
          <w:rFonts w:ascii="Times New Roman" w:hAnsi="Times New Roman" w:cs="Times New Roman"/>
          <w:sz w:val="24"/>
          <w:szCs w:val="24"/>
        </w:rPr>
      </w:pPr>
      <w:r w:rsidRPr="004B7E5D">
        <w:rPr>
          <w:rFonts w:ascii="Times New Roman" w:hAnsi="Times New Roman" w:cs="Times New Roman"/>
          <w:sz w:val="24"/>
          <w:szCs w:val="24"/>
        </w:rPr>
        <w:t xml:space="preserve"> 1. Утвердить прилагаемый </w:t>
      </w:r>
      <w:hyperlink r:id="rId10" w:history="1">
        <w:r w:rsidRPr="004B7E5D">
          <w:rPr>
            <w:rFonts w:ascii="Times New Roman" w:hAnsi="Times New Roman" w:cs="Times New Roman"/>
            <w:sz w:val="24"/>
            <w:szCs w:val="24"/>
          </w:rPr>
          <w:t>отчет</w:t>
        </w:r>
      </w:hyperlink>
      <w:r w:rsidRPr="004B7E5D">
        <w:rPr>
          <w:rFonts w:ascii="Times New Roman" w:hAnsi="Times New Roman" w:cs="Times New Roman"/>
          <w:sz w:val="24"/>
          <w:szCs w:val="24"/>
        </w:rPr>
        <w:t xml:space="preserve"> об исполнении бюджета муниципального образования Пригородное сельское поселение за 9 месяцев 2022 года. (Приложение № 1)</w:t>
      </w:r>
    </w:p>
    <w:p w:rsidR="004B7E5D" w:rsidRPr="004B7E5D" w:rsidRDefault="004B7E5D" w:rsidP="004B7E5D">
      <w:pPr>
        <w:autoSpaceDE w:val="0"/>
        <w:autoSpaceDN w:val="0"/>
        <w:adjustRightInd w:val="0"/>
        <w:spacing w:after="0" w:line="240" w:lineRule="auto"/>
        <w:ind w:firstLine="709"/>
        <w:jc w:val="both"/>
        <w:outlineLvl w:val="0"/>
        <w:rPr>
          <w:rFonts w:ascii="Times New Roman" w:hAnsi="Times New Roman" w:cs="Times New Roman"/>
          <w:sz w:val="24"/>
          <w:szCs w:val="24"/>
        </w:rPr>
      </w:pPr>
      <w:r w:rsidRPr="004B7E5D">
        <w:rPr>
          <w:rFonts w:ascii="Times New Roman" w:hAnsi="Times New Roman" w:cs="Times New Roman"/>
          <w:sz w:val="24"/>
          <w:szCs w:val="24"/>
        </w:rPr>
        <w:t xml:space="preserve"> 2. Администрации Пригородного сельского поселения муниципального района город Нерехта и Нерехтский район направить утвержденный отчет об исполнении бюджета муниципального образования Пригородное сельское поселение за 9 месяцев 2022 года в Совет депутатов Пригородного сельского поселения.</w:t>
      </w:r>
    </w:p>
    <w:p w:rsidR="004B7E5D" w:rsidRPr="004B7E5D" w:rsidRDefault="004B7E5D" w:rsidP="004B7E5D">
      <w:pPr>
        <w:autoSpaceDE w:val="0"/>
        <w:autoSpaceDN w:val="0"/>
        <w:adjustRightInd w:val="0"/>
        <w:spacing w:after="0" w:line="240" w:lineRule="auto"/>
        <w:ind w:firstLine="709"/>
        <w:jc w:val="both"/>
        <w:outlineLvl w:val="0"/>
        <w:rPr>
          <w:rFonts w:ascii="Times New Roman" w:hAnsi="Times New Roman" w:cs="Times New Roman"/>
          <w:sz w:val="24"/>
          <w:szCs w:val="24"/>
        </w:rPr>
      </w:pPr>
      <w:r w:rsidRPr="004B7E5D">
        <w:rPr>
          <w:rFonts w:ascii="Times New Roman" w:hAnsi="Times New Roman" w:cs="Times New Roman"/>
          <w:sz w:val="24"/>
          <w:szCs w:val="24"/>
        </w:rPr>
        <w:t>3. Настоящее постановление вступает в силу со дня его официального опубликования(обнародования).</w:t>
      </w:r>
    </w:p>
    <w:p w:rsidR="004B7E5D" w:rsidRPr="004B7E5D" w:rsidRDefault="004B7E5D" w:rsidP="004B7E5D">
      <w:pPr>
        <w:spacing w:after="0" w:line="240" w:lineRule="auto"/>
        <w:rPr>
          <w:rFonts w:ascii="Times New Roman" w:hAnsi="Times New Roman" w:cs="Times New Roman"/>
          <w:sz w:val="24"/>
          <w:szCs w:val="24"/>
        </w:rPr>
      </w:pPr>
    </w:p>
    <w:p w:rsidR="004B7E5D" w:rsidRPr="004B7E5D" w:rsidRDefault="004B7E5D" w:rsidP="004B7E5D">
      <w:pPr>
        <w:spacing w:after="0" w:line="240" w:lineRule="auto"/>
        <w:rPr>
          <w:rFonts w:ascii="Times New Roman" w:hAnsi="Times New Roman" w:cs="Times New Roman"/>
          <w:sz w:val="24"/>
          <w:szCs w:val="24"/>
        </w:rPr>
      </w:pPr>
    </w:p>
    <w:p w:rsidR="004B7E5D" w:rsidRPr="004B7E5D" w:rsidRDefault="004B7E5D" w:rsidP="004B7E5D">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Глава администрации</w:t>
      </w:r>
    </w:p>
    <w:p w:rsidR="004B7E5D" w:rsidRPr="004B7E5D" w:rsidRDefault="004B7E5D" w:rsidP="004B7E5D">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 xml:space="preserve">Пригородного сельского поселения                                                      </w:t>
      </w:r>
    </w:p>
    <w:p w:rsidR="004B7E5D" w:rsidRPr="004B7E5D" w:rsidRDefault="004B7E5D" w:rsidP="004B7E5D">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 xml:space="preserve">А.Ю.Малков            </w:t>
      </w:r>
    </w:p>
    <w:p w:rsidR="004B7E5D" w:rsidRPr="004B7E5D" w:rsidRDefault="004B7E5D" w:rsidP="004B7E5D">
      <w:pPr>
        <w:jc w:val="right"/>
        <w:rPr>
          <w:rFonts w:ascii="Times New Roman" w:hAnsi="Times New Roman" w:cs="Times New Roman"/>
          <w:sz w:val="24"/>
          <w:szCs w:val="24"/>
        </w:rPr>
      </w:pPr>
    </w:p>
    <w:p w:rsidR="004B7E5D" w:rsidRPr="004B7E5D" w:rsidRDefault="004B7E5D" w:rsidP="004B7E5D">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 xml:space="preserve">Приложение № 1 </w:t>
      </w:r>
    </w:p>
    <w:p w:rsidR="004B7E5D" w:rsidRPr="004B7E5D" w:rsidRDefault="004B7E5D" w:rsidP="004B7E5D">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 xml:space="preserve"> </w:t>
      </w:r>
      <w:proofErr w:type="gramStart"/>
      <w:r w:rsidRPr="004B7E5D">
        <w:rPr>
          <w:rFonts w:ascii="Times New Roman" w:hAnsi="Times New Roman" w:cs="Times New Roman"/>
          <w:sz w:val="24"/>
          <w:szCs w:val="24"/>
        </w:rPr>
        <w:t>к</w:t>
      </w:r>
      <w:proofErr w:type="gramEnd"/>
      <w:r w:rsidRPr="004B7E5D">
        <w:rPr>
          <w:rFonts w:ascii="Times New Roman" w:hAnsi="Times New Roman" w:cs="Times New Roman"/>
          <w:sz w:val="24"/>
          <w:szCs w:val="24"/>
        </w:rPr>
        <w:t xml:space="preserve"> постановлению главы администрации </w:t>
      </w:r>
    </w:p>
    <w:p w:rsidR="004B7E5D" w:rsidRPr="004B7E5D" w:rsidRDefault="004B7E5D" w:rsidP="004B7E5D">
      <w:pPr>
        <w:spacing w:after="0" w:line="240" w:lineRule="auto"/>
        <w:jc w:val="right"/>
        <w:rPr>
          <w:rFonts w:ascii="Times New Roman" w:hAnsi="Times New Roman" w:cs="Times New Roman"/>
          <w:sz w:val="24"/>
          <w:szCs w:val="24"/>
        </w:rPr>
      </w:pPr>
      <w:r w:rsidRPr="004B7E5D">
        <w:rPr>
          <w:rFonts w:ascii="Times New Roman" w:hAnsi="Times New Roman" w:cs="Times New Roman"/>
          <w:sz w:val="24"/>
          <w:szCs w:val="24"/>
        </w:rPr>
        <w:t>Пригородного сельского поселения</w:t>
      </w:r>
    </w:p>
    <w:p w:rsidR="004B7E5D" w:rsidRPr="004B7E5D" w:rsidRDefault="004B7E5D" w:rsidP="004B7E5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w:t>
      </w:r>
      <w:r w:rsidRPr="004B7E5D">
        <w:rPr>
          <w:rFonts w:ascii="Times New Roman" w:hAnsi="Times New Roman" w:cs="Times New Roman"/>
          <w:sz w:val="24"/>
          <w:szCs w:val="24"/>
        </w:rPr>
        <w:t>17 октября 2022 г  №154</w:t>
      </w:r>
    </w:p>
    <w:p w:rsidR="004B7E5D" w:rsidRPr="004B7E5D" w:rsidRDefault="004B7E5D" w:rsidP="004B7E5D">
      <w:pPr>
        <w:jc w:val="right"/>
        <w:rPr>
          <w:rFonts w:ascii="Times New Roman" w:hAnsi="Times New Roman" w:cs="Times New Roman"/>
          <w:sz w:val="24"/>
          <w:szCs w:val="24"/>
        </w:rPr>
      </w:pPr>
    </w:p>
    <w:p w:rsidR="004B7E5D" w:rsidRPr="004B7E5D" w:rsidRDefault="004B7E5D" w:rsidP="004B7E5D">
      <w:pPr>
        <w:jc w:val="center"/>
        <w:rPr>
          <w:rFonts w:ascii="Times New Roman" w:hAnsi="Times New Roman" w:cs="Times New Roman"/>
          <w:b/>
          <w:bCs/>
          <w:caps/>
          <w:sz w:val="24"/>
          <w:szCs w:val="24"/>
        </w:rPr>
      </w:pPr>
      <w:r w:rsidRPr="004B7E5D">
        <w:rPr>
          <w:rFonts w:ascii="Times New Roman" w:hAnsi="Times New Roman" w:cs="Times New Roman"/>
          <w:b/>
          <w:bCs/>
          <w:caps/>
          <w:sz w:val="24"/>
          <w:szCs w:val="24"/>
        </w:rPr>
        <w:t>ОТЧЕТ ОБ ИСПОЛНЕНИИ БЮДЖЕТА</w:t>
      </w:r>
    </w:p>
    <w:tbl>
      <w:tblPr>
        <w:tblW w:w="10060" w:type="dxa"/>
        <w:tblInd w:w="118" w:type="dxa"/>
        <w:tblLayout w:type="fixed"/>
        <w:tblLook w:val="04A0" w:firstRow="1" w:lastRow="0" w:firstColumn="1" w:lastColumn="0" w:noHBand="0" w:noVBand="1"/>
      </w:tblPr>
      <w:tblGrid>
        <w:gridCol w:w="2922"/>
        <w:gridCol w:w="952"/>
        <w:gridCol w:w="1650"/>
        <w:gridCol w:w="1417"/>
        <w:gridCol w:w="1445"/>
        <w:gridCol w:w="1674"/>
      </w:tblGrid>
      <w:tr w:rsidR="004B7E5D" w:rsidRPr="004B7E5D" w:rsidTr="004B7E5D">
        <w:trPr>
          <w:trHeight w:val="255"/>
        </w:trPr>
        <w:tc>
          <w:tcPr>
            <w:tcW w:w="2922" w:type="dxa"/>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sz w:val="24"/>
                <w:szCs w:val="24"/>
              </w:rPr>
            </w:pPr>
          </w:p>
        </w:tc>
        <w:tc>
          <w:tcPr>
            <w:tcW w:w="4019" w:type="dxa"/>
            <w:gridSpan w:val="3"/>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sz w:val="24"/>
                <w:szCs w:val="24"/>
              </w:rPr>
            </w:pPr>
          </w:p>
        </w:tc>
        <w:tc>
          <w:tcPr>
            <w:tcW w:w="1445" w:type="dxa"/>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sz w:val="24"/>
                <w:szCs w:val="24"/>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КОДЫ</w:t>
            </w:r>
          </w:p>
        </w:tc>
      </w:tr>
      <w:tr w:rsidR="004B7E5D" w:rsidRPr="004B7E5D" w:rsidTr="004B7E5D">
        <w:trPr>
          <w:trHeight w:val="255"/>
        </w:trPr>
        <w:tc>
          <w:tcPr>
            <w:tcW w:w="2922" w:type="dxa"/>
            <w:tcBorders>
              <w:top w:val="nil"/>
              <w:left w:val="nil"/>
              <w:bottom w:val="nil"/>
              <w:right w:val="nil"/>
            </w:tcBorders>
            <w:shd w:val="clear" w:color="auto" w:fill="auto"/>
            <w:vAlign w:val="bottom"/>
            <w:hideMark/>
          </w:tcPr>
          <w:p w:rsidR="004B7E5D" w:rsidRPr="004B7E5D" w:rsidRDefault="004B7E5D" w:rsidP="00325142">
            <w:pPr>
              <w:jc w:val="center"/>
              <w:rPr>
                <w:rFonts w:ascii="Times New Roman" w:hAnsi="Times New Roman" w:cs="Times New Roman"/>
                <w:color w:val="000000"/>
                <w:sz w:val="24"/>
                <w:szCs w:val="24"/>
              </w:rPr>
            </w:pPr>
          </w:p>
        </w:tc>
        <w:tc>
          <w:tcPr>
            <w:tcW w:w="4019" w:type="dxa"/>
            <w:gridSpan w:val="3"/>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sz w:val="24"/>
                <w:szCs w:val="24"/>
              </w:rPr>
            </w:pPr>
          </w:p>
        </w:tc>
        <w:tc>
          <w:tcPr>
            <w:tcW w:w="1445" w:type="dxa"/>
            <w:tcBorders>
              <w:top w:val="nil"/>
              <w:left w:val="nil"/>
              <w:bottom w:val="nil"/>
              <w:right w:val="nil"/>
            </w:tcBorders>
            <w:shd w:val="clear" w:color="auto" w:fill="auto"/>
            <w:vAlign w:val="bottom"/>
            <w:hideMark/>
          </w:tcPr>
          <w:p w:rsidR="004B7E5D" w:rsidRPr="004B7E5D" w:rsidRDefault="004B7E5D" w:rsidP="00325142">
            <w:pPr>
              <w:jc w:val="right"/>
              <w:rPr>
                <w:rFonts w:ascii="Times New Roman" w:hAnsi="Times New Roman" w:cs="Times New Roman"/>
                <w:color w:val="000000"/>
                <w:sz w:val="24"/>
                <w:szCs w:val="24"/>
              </w:rPr>
            </w:pPr>
            <w:r w:rsidRPr="004B7E5D">
              <w:rPr>
                <w:rFonts w:ascii="Times New Roman" w:hAnsi="Times New Roman" w:cs="Times New Roman"/>
                <w:color w:val="000000"/>
                <w:sz w:val="24"/>
                <w:szCs w:val="24"/>
              </w:rPr>
              <w:t>Форма по ОКУД</w:t>
            </w:r>
          </w:p>
        </w:tc>
        <w:tc>
          <w:tcPr>
            <w:tcW w:w="1674"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0503117</w:t>
            </w:r>
          </w:p>
        </w:tc>
      </w:tr>
      <w:tr w:rsidR="004B7E5D" w:rsidRPr="004B7E5D" w:rsidTr="004B7E5D">
        <w:trPr>
          <w:trHeight w:val="255"/>
        </w:trPr>
        <w:tc>
          <w:tcPr>
            <w:tcW w:w="2922" w:type="dxa"/>
            <w:tcBorders>
              <w:top w:val="nil"/>
              <w:left w:val="nil"/>
              <w:bottom w:val="nil"/>
              <w:right w:val="nil"/>
            </w:tcBorders>
            <w:shd w:val="clear" w:color="auto" w:fill="auto"/>
            <w:vAlign w:val="bottom"/>
            <w:hideMark/>
          </w:tcPr>
          <w:p w:rsidR="004B7E5D" w:rsidRPr="004B7E5D" w:rsidRDefault="004B7E5D" w:rsidP="00325142">
            <w:pPr>
              <w:jc w:val="center"/>
              <w:rPr>
                <w:rFonts w:ascii="Times New Roman" w:hAnsi="Times New Roman" w:cs="Times New Roman"/>
                <w:color w:val="000000"/>
                <w:sz w:val="24"/>
                <w:szCs w:val="24"/>
              </w:rPr>
            </w:pPr>
          </w:p>
        </w:tc>
        <w:tc>
          <w:tcPr>
            <w:tcW w:w="4019" w:type="dxa"/>
            <w:gridSpan w:val="3"/>
            <w:tcBorders>
              <w:top w:val="nil"/>
              <w:left w:val="nil"/>
              <w:bottom w:val="nil"/>
              <w:right w:val="nil"/>
            </w:tcBorders>
            <w:shd w:val="clear" w:color="auto" w:fill="auto"/>
            <w:vAlign w:val="bottom"/>
            <w:hideMark/>
          </w:tcPr>
          <w:p w:rsidR="004B7E5D" w:rsidRPr="004B7E5D" w:rsidRDefault="004B7E5D" w:rsidP="00325142">
            <w:pPr>
              <w:jc w:val="center"/>
              <w:rPr>
                <w:rFonts w:ascii="Times New Roman" w:hAnsi="Times New Roman" w:cs="Times New Roman"/>
                <w:color w:val="000000"/>
                <w:sz w:val="24"/>
                <w:szCs w:val="24"/>
              </w:rPr>
            </w:pPr>
            <w:proofErr w:type="gramStart"/>
            <w:r w:rsidRPr="004B7E5D">
              <w:rPr>
                <w:rFonts w:ascii="Times New Roman" w:hAnsi="Times New Roman" w:cs="Times New Roman"/>
                <w:color w:val="000000"/>
                <w:sz w:val="24"/>
                <w:szCs w:val="24"/>
              </w:rPr>
              <w:t>на</w:t>
            </w:r>
            <w:proofErr w:type="gramEnd"/>
            <w:r w:rsidRPr="004B7E5D">
              <w:rPr>
                <w:rFonts w:ascii="Times New Roman" w:hAnsi="Times New Roman" w:cs="Times New Roman"/>
                <w:color w:val="000000"/>
                <w:sz w:val="24"/>
                <w:szCs w:val="24"/>
              </w:rPr>
              <w:t xml:space="preserve"> 1 октября 2022 г.</w:t>
            </w:r>
          </w:p>
        </w:tc>
        <w:tc>
          <w:tcPr>
            <w:tcW w:w="1445" w:type="dxa"/>
            <w:tcBorders>
              <w:top w:val="nil"/>
              <w:left w:val="nil"/>
              <w:bottom w:val="nil"/>
              <w:right w:val="nil"/>
            </w:tcBorders>
            <w:shd w:val="clear" w:color="auto" w:fill="auto"/>
            <w:vAlign w:val="bottom"/>
            <w:hideMark/>
          </w:tcPr>
          <w:p w:rsidR="004B7E5D" w:rsidRPr="004B7E5D" w:rsidRDefault="004B7E5D" w:rsidP="00325142">
            <w:pPr>
              <w:jc w:val="right"/>
              <w:rPr>
                <w:rFonts w:ascii="Times New Roman" w:hAnsi="Times New Roman" w:cs="Times New Roman"/>
                <w:color w:val="000000"/>
                <w:sz w:val="24"/>
                <w:szCs w:val="24"/>
              </w:rPr>
            </w:pPr>
            <w:r w:rsidRPr="004B7E5D">
              <w:rPr>
                <w:rFonts w:ascii="Times New Roman" w:hAnsi="Times New Roman" w:cs="Times New Roman"/>
                <w:color w:val="000000"/>
                <w:sz w:val="24"/>
                <w:szCs w:val="24"/>
              </w:rPr>
              <w:t>Дата</w:t>
            </w:r>
          </w:p>
        </w:tc>
        <w:tc>
          <w:tcPr>
            <w:tcW w:w="1674" w:type="dxa"/>
            <w:tcBorders>
              <w:top w:val="nil"/>
              <w:left w:val="single" w:sz="8" w:space="0" w:color="000000"/>
              <w:bottom w:val="single" w:sz="4" w:space="0" w:color="000000"/>
              <w:right w:val="single" w:sz="8" w:space="0" w:color="000000"/>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01.10.2022</w:t>
            </w:r>
          </w:p>
        </w:tc>
      </w:tr>
      <w:tr w:rsidR="004B7E5D" w:rsidRPr="004B7E5D" w:rsidTr="004B7E5D">
        <w:trPr>
          <w:trHeight w:val="225"/>
        </w:trPr>
        <w:tc>
          <w:tcPr>
            <w:tcW w:w="2922" w:type="dxa"/>
            <w:tcBorders>
              <w:top w:val="nil"/>
              <w:left w:val="nil"/>
              <w:bottom w:val="nil"/>
              <w:right w:val="nil"/>
            </w:tcBorders>
            <w:shd w:val="clear" w:color="auto" w:fill="auto"/>
            <w:vAlign w:val="bottom"/>
            <w:hideMark/>
          </w:tcPr>
          <w:p w:rsidR="004B7E5D" w:rsidRPr="004B7E5D" w:rsidRDefault="004B7E5D" w:rsidP="00325142">
            <w:pPr>
              <w:jc w:val="center"/>
              <w:rPr>
                <w:rFonts w:ascii="Times New Roman" w:hAnsi="Times New Roman" w:cs="Times New Roman"/>
                <w:color w:val="000000"/>
                <w:sz w:val="24"/>
                <w:szCs w:val="24"/>
              </w:rPr>
            </w:pPr>
          </w:p>
        </w:tc>
        <w:tc>
          <w:tcPr>
            <w:tcW w:w="4019" w:type="dxa"/>
            <w:gridSpan w:val="3"/>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sz w:val="24"/>
                <w:szCs w:val="24"/>
              </w:rPr>
            </w:pPr>
          </w:p>
        </w:tc>
        <w:tc>
          <w:tcPr>
            <w:tcW w:w="1445" w:type="dxa"/>
            <w:tcBorders>
              <w:top w:val="nil"/>
              <w:left w:val="nil"/>
              <w:bottom w:val="nil"/>
              <w:right w:val="nil"/>
            </w:tcBorders>
            <w:shd w:val="clear" w:color="auto" w:fill="auto"/>
            <w:vAlign w:val="bottom"/>
            <w:hideMark/>
          </w:tcPr>
          <w:p w:rsidR="004B7E5D" w:rsidRPr="004B7E5D" w:rsidRDefault="004B7E5D" w:rsidP="00325142">
            <w:pPr>
              <w:jc w:val="right"/>
              <w:rPr>
                <w:rFonts w:ascii="Times New Roman" w:hAnsi="Times New Roman" w:cs="Times New Roman"/>
                <w:color w:val="000000"/>
                <w:sz w:val="24"/>
                <w:szCs w:val="24"/>
              </w:rPr>
            </w:pPr>
            <w:proofErr w:type="gramStart"/>
            <w:r w:rsidRPr="004B7E5D">
              <w:rPr>
                <w:rFonts w:ascii="Times New Roman" w:hAnsi="Times New Roman" w:cs="Times New Roman"/>
                <w:color w:val="000000"/>
                <w:sz w:val="24"/>
                <w:szCs w:val="24"/>
              </w:rPr>
              <w:t>по</w:t>
            </w:r>
            <w:proofErr w:type="gramEnd"/>
            <w:r w:rsidRPr="004B7E5D">
              <w:rPr>
                <w:rFonts w:ascii="Times New Roman" w:hAnsi="Times New Roman" w:cs="Times New Roman"/>
                <w:color w:val="000000"/>
                <w:sz w:val="24"/>
                <w:szCs w:val="24"/>
              </w:rPr>
              <w:t xml:space="preserve"> ОКПО</w:t>
            </w:r>
          </w:p>
        </w:tc>
        <w:tc>
          <w:tcPr>
            <w:tcW w:w="1674" w:type="dxa"/>
            <w:tcBorders>
              <w:top w:val="nil"/>
              <w:left w:val="single" w:sz="8" w:space="0" w:color="000000"/>
              <w:bottom w:val="single" w:sz="4" w:space="0" w:color="000000"/>
              <w:right w:val="single" w:sz="8" w:space="0" w:color="000000"/>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 </w:t>
            </w:r>
          </w:p>
        </w:tc>
      </w:tr>
      <w:tr w:rsidR="004B7E5D" w:rsidRPr="004B7E5D" w:rsidTr="004B7E5D">
        <w:trPr>
          <w:trHeight w:val="893"/>
        </w:trPr>
        <w:tc>
          <w:tcPr>
            <w:tcW w:w="2922" w:type="dxa"/>
            <w:tcBorders>
              <w:top w:val="nil"/>
              <w:left w:val="nil"/>
              <w:bottom w:val="nil"/>
              <w:right w:val="nil"/>
            </w:tcBorders>
            <w:shd w:val="clear" w:color="auto" w:fill="auto"/>
            <w:hideMark/>
          </w:tcPr>
          <w:p w:rsidR="004B7E5D" w:rsidRPr="004B7E5D" w:rsidRDefault="004B7E5D" w:rsidP="00325142">
            <w:pPr>
              <w:rPr>
                <w:rFonts w:ascii="Times New Roman" w:hAnsi="Times New Roman" w:cs="Times New Roman"/>
                <w:color w:val="000000"/>
                <w:sz w:val="24"/>
                <w:szCs w:val="24"/>
              </w:rPr>
            </w:pPr>
            <w:r w:rsidRPr="004B7E5D">
              <w:rPr>
                <w:rFonts w:ascii="Times New Roman" w:hAnsi="Times New Roman" w:cs="Times New Roman"/>
                <w:color w:val="000000"/>
                <w:sz w:val="24"/>
                <w:szCs w:val="24"/>
              </w:rPr>
              <w:t>Наименование</w:t>
            </w:r>
            <w:r w:rsidRPr="004B7E5D">
              <w:rPr>
                <w:rFonts w:ascii="Times New Roman" w:hAnsi="Times New Roman" w:cs="Times New Roman"/>
                <w:color w:val="000000"/>
                <w:sz w:val="24"/>
                <w:szCs w:val="24"/>
              </w:rPr>
              <w:br/>
              <w:t>финансового органа</w:t>
            </w:r>
          </w:p>
        </w:tc>
        <w:tc>
          <w:tcPr>
            <w:tcW w:w="4019" w:type="dxa"/>
            <w:gridSpan w:val="3"/>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color w:val="000000"/>
                <w:sz w:val="24"/>
                <w:szCs w:val="24"/>
                <w:u w:val="single"/>
              </w:rPr>
            </w:pPr>
            <w:r w:rsidRPr="004B7E5D">
              <w:rPr>
                <w:rFonts w:ascii="Times New Roman" w:hAnsi="Times New Roman" w:cs="Times New Roman"/>
                <w:color w:val="000000"/>
                <w:sz w:val="24"/>
                <w:szCs w:val="24"/>
                <w:u w:val="single"/>
              </w:rPr>
              <w:t>Администрация Пригородного сельского поселения муниципального района город Нерехта и Нерехтский район Костромской области</w:t>
            </w:r>
          </w:p>
        </w:tc>
        <w:tc>
          <w:tcPr>
            <w:tcW w:w="1445" w:type="dxa"/>
            <w:tcBorders>
              <w:top w:val="nil"/>
              <w:left w:val="nil"/>
              <w:bottom w:val="nil"/>
              <w:right w:val="nil"/>
            </w:tcBorders>
            <w:shd w:val="clear" w:color="auto" w:fill="auto"/>
            <w:vAlign w:val="bottom"/>
            <w:hideMark/>
          </w:tcPr>
          <w:p w:rsidR="004B7E5D" w:rsidRPr="004B7E5D" w:rsidRDefault="004B7E5D" w:rsidP="00325142">
            <w:pPr>
              <w:jc w:val="right"/>
              <w:rPr>
                <w:rFonts w:ascii="Times New Roman" w:hAnsi="Times New Roman" w:cs="Times New Roman"/>
                <w:color w:val="000000"/>
                <w:sz w:val="24"/>
                <w:szCs w:val="24"/>
              </w:rPr>
            </w:pPr>
            <w:r w:rsidRPr="004B7E5D">
              <w:rPr>
                <w:rFonts w:ascii="Times New Roman" w:hAnsi="Times New Roman" w:cs="Times New Roman"/>
                <w:color w:val="000000"/>
                <w:sz w:val="24"/>
                <w:szCs w:val="24"/>
              </w:rPr>
              <w:t>Глава по БК</w:t>
            </w:r>
          </w:p>
        </w:tc>
        <w:tc>
          <w:tcPr>
            <w:tcW w:w="1674" w:type="dxa"/>
            <w:tcBorders>
              <w:top w:val="nil"/>
              <w:left w:val="single" w:sz="8" w:space="0" w:color="000000"/>
              <w:bottom w:val="single" w:sz="4" w:space="0" w:color="000000"/>
              <w:right w:val="single" w:sz="8" w:space="0" w:color="000000"/>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913</w:t>
            </w:r>
          </w:p>
        </w:tc>
      </w:tr>
      <w:tr w:rsidR="004B7E5D" w:rsidRPr="004B7E5D" w:rsidTr="004B7E5D">
        <w:trPr>
          <w:trHeight w:val="255"/>
        </w:trPr>
        <w:tc>
          <w:tcPr>
            <w:tcW w:w="2922" w:type="dxa"/>
            <w:tcBorders>
              <w:top w:val="nil"/>
              <w:left w:val="nil"/>
              <w:bottom w:val="nil"/>
              <w:right w:val="nil"/>
            </w:tcBorders>
            <w:shd w:val="clear" w:color="auto" w:fill="auto"/>
            <w:hideMark/>
          </w:tcPr>
          <w:p w:rsidR="004B7E5D" w:rsidRPr="004B7E5D" w:rsidRDefault="004B7E5D" w:rsidP="00325142">
            <w:pPr>
              <w:rPr>
                <w:rFonts w:ascii="Times New Roman" w:hAnsi="Times New Roman" w:cs="Times New Roman"/>
                <w:color w:val="000000"/>
                <w:sz w:val="24"/>
                <w:szCs w:val="24"/>
              </w:rPr>
            </w:pPr>
            <w:r w:rsidRPr="004B7E5D">
              <w:rPr>
                <w:rFonts w:ascii="Times New Roman" w:hAnsi="Times New Roman" w:cs="Times New Roman"/>
                <w:color w:val="000000"/>
                <w:sz w:val="24"/>
                <w:szCs w:val="24"/>
              </w:rPr>
              <w:t>Наименование публично-правового образования</w:t>
            </w:r>
          </w:p>
        </w:tc>
        <w:tc>
          <w:tcPr>
            <w:tcW w:w="4019" w:type="dxa"/>
            <w:gridSpan w:val="3"/>
            <w:tcBorders>
              <w:top w:val="nil"/>
              <w:left w:val="nil"/>
              <w:bottom w:val="nil"/>
              <w:right w:val="nil"/>
            </w:tcBorders>
            <w:shd w:val="clear" w:color="auto" w:fill="auto"/>
            <w:hideMark/>
          </w:tcPr>
          <w:p w:rsidR="004B7E5D" w:rsidRPr="004B7E5D" w:rsidRDefault="004B7E5D" w:rsidP="00325142">
            <w:pPr>
              <w:rPr>
                <w:rFonts w:ascii="Times New Roman" w:hAnsi="Times New Roman" w:cs="Times New Roman"/>
                <w:color w:val="000000"/>
                <w:sz w:val="24"/>
                <w:szCs w:val="24"/>
                <w:u w:val="single"/>
              </w:rPr>
            </w:pPr>
            <w:r w:rsidRPr="004B7E5D">
              <w:rPr>
                <w:rFonts w:ascii="Times New Roman" w:hAnsi="Times New Roman" w:cs="Times New Roman"/>
                <w:color w:val="000000"/>
                <w:sz w:val="24"/>
                <w:szCs w:val="24"/>
                <w:u w:val="single"/>
              </w:rPr>
              <w:t>41018005 Пригородное сельское поселение</w:t>
            </w:r>
          </w:p>
        </w:tc>
        <w:tc>
          <w:tcPr>
            <w:tcW w:w="1445" w:type="dxa"/>
            <w:tcBorders>
              <w:top w:val="nil"/>
              <w:left w:val="nil"/>
              <w:bottom w:val="nil"/>
              <w:right w:val="nil"/>
            </w:tcBorders>
            <w:shd w:val="clear" w:color="auto" w:fill="auto"/>
            <w:vAlign w:val="bottom"/>
            <w:hideMark/>
          </w:tcPr>
          <w:p w:rsidR="004B7E5D" w:rsidRPr="004B7E5D" w:rsidRDefault="004B7E5D" w:rsidP="00325142">
            <w:pPr>
              <w:jc w:val="right"/>
              <w:rPr>
                <w:rFonts w:ascii="Times New Roman" w:hAnsi="Times New Roman" w:cs="Times New Roman"/>
                <w:color w:val="000000"/>
                <w:sz w:val="24"/>
                <w:szCs w:val="24"/>
              </w:rPr>
            </w:pPr>
            <w:proofErr w:type="gramStart"/>
            <w:r w:rsidRPr="004B7E5D">
              <w:rPr>
                <w:rFonts w:ascii="Times New Roman" w:hAnsi="Times New Roman" w:cs="Times New Roman"/>
                <w:color w:val="000000"/>
                <w:sz w:val="24"/>
                <w:szCs w:val="24"/>
              </w:rPr>
              <w:t>по</w:t>
            </w:r>
            <w:proofErr w:type="gramEnd"/>
            <w:r w:rsidRPr="004B7E5D">
              <w:rPr>
                <w:rFonts w:ascii="Times New Roman" w:hAnsi="Times New Roman" w:cs="Times New Roman"/>
                <w:color w:val="000000"/>
                <w:sz w:val="24"/>
                <w:szCs w:val="24"/>
              </w:rPr>
              <w:t xml:space="preserve"> ОКТМО</w:t>
            </w:r>
          </w:p>
        </w:tc>
        <w:tc>
          <w:tcPr>
            <w:tcW w:w="1674" w:type="dxa"/>
            <w:tcBorders>
              <w:top w:val="nil"/>
              <w:left w:val="single" w:sz="8" w:space="0" w:color="000000"/>
              <w:bottom w:val="single" w:sz="4" w:space="0" w:color="000000"/>
              <w:right w:val="single" w:sz="8" w:space="0" w:color="000000"/>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34626450</w:t>
            </w:r>
          </w:p>
        </w:tc>
      </w:tr>
      <w:tr w:rsidR="004B7E5D" w:rsidRPr="004B7E5D" w:rsidTr="004B7E5D">
        <w:trPr>
          <w:trHeight w:val="255"/>
        </w:trPr>
        <w:tc>
          <w:tcPr>
            <w:tcW w:w="2922" w:type="dxa"/>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color w:val="000000"/>
                <w:sz w:val="24"/>
                <w:szCs w:val="24"/>
              </w:rPr>
            </w:pPr>
            <w:r w:rsidRPr="004B7E5D">
              <w:rPr>
                <w:rFonts w:ascii="Times New Roman" w:hAnsi="Times New Roman" w:cs="Times New Roman"/>
                <w:color w:val="000000"/>
                <w:sz w:val="24"/>
                <w:szCs w:val="24"/>
              </w:rPr>
              <w:t>Периодичность:</w:t>
            </w:r>
          </w:p>
        </w:tc>
        <w:tc>
          <w:tcPr>
            <w:tcW w:w="4019" w:type="dxa"/>
            <w:gridSpan w:val="3"/>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color w:val="000000"/>
                <w:sz w:val="24"/>
                <w:szCs w:val="24"/>
              </w:rPr>
            </w:pPr>
            <w:proofErr w:type="gramStart"/>
            <w:r w:rsidRPr="004B7E5D">
              <w:rPr>
                <w:rFonts w:ascii="Times New Roman" w:hAnsi="Times New Roman" w:cs="Times New Roman"/>
                <w:color w:val="000000"/>
                <w:sz w:val="24"/>
                <w:szCs w:val="24"/>
              </w:rPr>
              <w:t>месячная</w:t>
            </w:r>
            <w:proofErr w:type="gramEnd"/>
            <w:r w:rsidRPr="004B7E5D">
              <w:rPr>
                <w:rFonts w:ascii="Times New Roman" w:hAnsi="Times New Roman" w:cs="Times New Roman"/>
                <w:color w:val="000000"/>
                <w:sz w:val="24"/>
                <w:szCs w:val="24"/>
              </w:rPr>
              <w:t>, квартальная, годовая</w:t>
            </w:r>
          </w:p>
        </w:tc>
        <w:tc>
          <w:tcPr>
            <w:tcW w:w="1445" w:type="dxa"/>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color w:val="000000"/>
                <w:sz w:val="24"/>
                <w:szCs w:val="24"/>
              </w:rPr>
            </w:pPr>
          </w:p>
        </w:tc>
        <w:tc>
          <w:tcPr>
            <w:tcW w:w="1674" w:type="dxa"/>
            <w:tcBorders>
              <w:top w:val="nil"/>
              <w:left w:val="single" w:sz="8" w:space="0" w:color="000000"/>
              <w:bottom w:val="single" w:sz="4" w:space="0" w:color="000000"/>
              <w:right w:val="single" w:sz="8" w:space="0" w:color="000000"/>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 </w:t>
            </w:r>
          </w:p>
        </w:tc>
      </w:tr>
      <w:tr w:rsidR="004B7E5D" w:rsidRPr="004B7E5D" w:rsidTr="004B7E5D">
        <w:trPr>
          <w:trHeight w:val="255"/>
        </w:trPr>
        <w:tc>
          <w:tcPr>
            <w:tcW w:w="2922" w:type="dxa"/>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color w:val="000000"/>
                <w:sz w:val="24"/>
                <w:szCs w:val="24"/>
              </w:rPr>
            </w:pPr>
            <w:r w:rsidRPr="004B7E5D">
              <w:rPr>
                <w:rFonts w:ascii="Times New Roman" w:hAnsi="Times New Roman" w:cs="Times New Roman"/>
                <w:color w:val="000000"/>
                <w:sz w:val="24"/>
                <w:szCs w:val="24"/>
              </w:rPr>
              <w:t>Единица измерения:</w:t>
            </w:r>
          </w:p>
        </w:tc>
        <w:tc>
          <w:tcPr>
            <w:tcW w:w="4019" w:type="dxa"/>
            <w:gridSpan w:val="3"/>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color w:val="000000"/>
                <w:sz w:val="24"/>
                <w:szCs w:val="24"/>
              </w:rPr>
            </w:pPr>
            <w:r w:rsidRPr="004B7E5D">
              <w:rPr>
                <w:rFonts w:ascii="Times New Roman" w:hAnsi="Times New Roman" w:cs="Times New Roman"/>
                <w:color w:val="000000"/>
                <w:sz w:val="24"/>
                <w:szCs w:val="24"/>
              </w:rPr>
              <w:t>руб.</w:t>
            </w:r>
          </w:p>
        </w:tc>
        <w:tc>
          <w:tcPr>
            <w:tcW w:w="1445" w:type="dxa"/>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color w:val="000000"/>
                <w:sz w:val="24"/>
                <w:szCs w:val="24"/>
              </w:rPr>
            </w:pPr>
          </w:p>
        </w:tc>
        <w:tc>
          <w:tcPr>
            <w:tcW w:w="1674" w:type="dxa"/>
            <w:tcBorders>
              <w:top w:val="nil"/>
              <w:left w:val="single" w:sz="8" w:space="0" w:color="000000"/>
              <w:bottom w:val="single" w:sz="8" w:space="0" w:color="000000"/>
              <w:right w:val="single" w:sz="8" w:space="0" w:color="000000"/>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383</w:t>
            </w:r>
          </w:p>
        </w:tc>
      </w:tr>
      <w:tr w:rsidR="004B7E5D" w:rsidRPr="004B7E5D" w:rsidTr="004B7E5D">
        <w:trPr>
          <w:trHeight w:val="255"/>
        </w:trPr>
        <w:tc>
          <w:tcPr>
            <w:tcW w:w="2922" w:type="dxa"/>
            <w:tcBorders>
              <w:top w:val="nil"/>
              <w:left w:val="nil"/>
              <w:bottom w:val="nil"/>
              <w:right w:val="nil"/>
            </w:tcBorders>
            <w:shd w:val="clear" w:color="auto" w:fill="auto"/>
            <w:vAlign w:val="bottom"/>
            <w:hideMark/>
          </w:tcPr>
          <w:p w:rsidR="004B7E5D" w:rsidRPr="004B7E5D" w:rsidRDefault="004B7E5D" w:rsidP="00325142">
            <w:pPr>
              <w:jc w:val="center"/>
              <w:rPr>
                <w:rFonts w:ascii="Times New Roman" w:hAnsi="Times New Roman" w:cs="Times New Roman"/>
                <w:color w:val="000000"/>
                <w:sz w:val="24"/>
                <w:szCs w:val="24"/>
              </w:rPr>
            </w:pPr>
          </w:p>
        </w:tc>
        <w:tc>
          <w:tcPr>
            <w:tcW w:w="952" w:type="dxa"/>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sz w:val="24"/>
                <w:szCs w:val="24"/>
              </w:rPr>
            </w:pPr>
          </w:p>
        </w:tc>
        <w:tc>
          <w:tcPr>
            <w:tcW w:w="1650" w:type="dxa"/>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sz w:val="24"/>
                <w:szCs w:val="24"/>
              </w:rPr>
            </w:pPr>
          </w:p>
        </w:tc>
        <w:tc>
          <w:tcPr>
            <w:tcW w:w="1417" w:type="dxa"/>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sz w:val="24"/>
                <w:szCs w:val="24"/>
              </w:rPr>
            </w:pPr>
          </w:p>
        </w:tc>
        <w:tc>
          <w:tcPr>
            <w:tcW w:w="1445" w:type="dxa"/>
            <w:tcBorders>
              <w:top w:val="nil"/>
              <w:left w:val="nil"/>
              <w:bottom w:val="nil"/>
              <w:right w:val="nil"/>
            </w:tcBorders>
            <w:shd w:val="clear" w:color="auto" w:fill="auto"/>
            <w:vAlign w:val="bottom"/>
            <w:hideMark/>
          </w:tcPr>
          <w:p w:rsidR="004B7E5D" w:rsidRPr="004B7E5D" w:rsidRDefault="004B7E5D" w:rsidP="00325142">
            <w:pPr>
              <w:rPr>
                <w:rFonts w:ascii="Times New Roman" w:hAnsi="Times New Roman" w:cs="Times New Roman"/>
                <w:sz w:val="24"/>
                <w:szCs w:val="24"/>
              </w:rPr>
            </w:pPr>
          </w:p>
        </w:tc>
        <w:tc>
          <w:tcPr>
            <w:tcW w:w="1674" w:type="dxa"/>
            <w:tcBorders>
              <w:top w:val="single" w:sz="4" w:space="0" w:color="000000"/>
              <w:left w:val="nil"/>
              <w:bottom w:val="nil"/>
              <w:right w:val="nil"/>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 </w:t>
            </w:r>
          </w:p>
        </w:tc>
      </w:tr>
      <w:tr w:rsidR="004B7E5D" w:rsidRPr="004B7E5D" w:rsidTr="004B7E5D">
        <w:trPr>
          <w:trHeight w:val="308"/>
        </w:trPr>
        <w:tc>
          <w:tcPr>
            <w:tcW w:w="10060" w:type="dxa"/>
            <w:gridSpan w:val="6"/>
            <w:tcBorders>
              <w:top w:val="nil"/>
              <w:left w:val="nil"/>
              <w:bottom w:val="nil"/>
              <w:right w:val="nil"/>
            </w:tcBorders>
            <w:shd w:val="clear" w:color="auto" w:fill="auto"/>
            <w:vAlign w:val="center"/>
            <w:hideMark/>
          </w:tcPr>
          <w:p w:rsidR="004B7E5D" w:rsidRPr="004B7E5D" w:rsidRDefault="004B7E5D" w:rsidP="00325142">
            <w:pPr>
              <w:jc w:val="center"/>
              <w:rPr>
                <w:rFonts w:ascii="Times New Roman" w:hAnsi="Times New Roman" w:cs="Times New Roman"/>
                <w:b/>
                <w:bCs/>
                <w:color w:val="000000"/>
                <w:sz w:val="24"/>
                <w:szCs w:val="24"/>
              </w:rPr>
            </w:pPr>
            <w:r w:rsidRPr="004B7E5D">
              <w:rPr>
                <w:rFonts w:ascii="Times New Roman" w:hAnsi="Times New Roman" w:cs="Times New Roman"/>
                <w:b/>
                <w:bCs/>
                <w:color w:val="000000"/>
                <w:sz w:val="24"/>
                <w:szCs w:val="24"/>
              </w:rPr>
              <w:t>1. Доходы бюджета</w:t>
            </w:r>
          </w:p>
        </w:tc>
      </w:tr>
      <w:tr w:rsidR="004B7E5D" w:rsidRPr="004B7E5D" w:rsidTr="004B7E5D">
        <w:trPr>
          <w:trHeight w:val="255"/>
        </w:trPr>
        <w:tc>
          <w:tcPr>
            <w:tcW w:w="2922" w:type="dxa"/>
            <w:tcBorders>
              <w:top w:val="nil"/>
              <w:left w:val="nil"/>
              <w:bottom w:val="single" w:sz="4" w:space="0" w:color="000000"/>
              <w:right w:val="nil"/>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 </w:t>
            </w:r>
          </w:p>
        </w:tc>
        <w:tc>
          <w:tcPr>
            <w:tcW w:w="952" w:type="dxa"/>
            <w:tcBorders>
              <w:top w:val="nil"/>
              <w:left w:val="nil"/>
              <w:bottom w:val="single" w:sz="4" w:space="0" w:color="000000"/>
              <w:right w:val="nil"/>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 </w:t>
            </w:r>
          </w:p>
        </w:tc>
        <w:tc>
          <w:tcPr>
            <w:tcW w:w="1650" w:type="dxa"/>
            <w:tcBorders>
              <w:top w:val="nil"/>
              <w:left w:val="nil"/>
              <w:bottom w:val="single" w:sz="4" w:space="0" w:color="000000"/>
              <w:right w:val="nil"/>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p>
        </w:tc>
        <w:tc>
          <w:tcPr>
            <w:tcW w:w="1417" w:type="dxa"/>
            <w:tcBorders>
              <w:top w:val="nil"/>
              <w:left w:val="nil"/>
              <w:bottom w:val="single" w:sz="4" w:space="0" w:color="000000"/>
              <w:right w:val="nil"/>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 </w:t>
            </w:r>
          </w:p>
        </w:tc>
        <w:tc>
          <w:tcPr>
            <w:tcW w:w="1445" w:type="dxa"/>
            <w:tcBorders>
              <w:top w:val="nil"/>
              <w:left w:val="nil"/>
              <w:bottom w:val="single" w:sz="4" w:space="0" w:color="000000"/>
              <w:right w:val="nil"/>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 </w:t>
            </w:r>
          </w:p>
        </w:tc>
        <w:tc>
          <w:tcPr>
            <w:tcW w:w="1674" w:type="dxa"/>
            <w:tcBorders>
              <w:top w:val="nil"/>
              <w:left w:val="nil"/>
              <w:bottom w:val="single" w:sz="4" w:space="0" w:color="000000"/>
              <w:right w:val="nil"/>
            </w:tcBorders>
            <w:shd w:val="clear" w:color="auto" w:fill="auto"/>
            <w:vAlign w:val="center"/>
            <w:hideMark/>
          </w:tcPr>
          <w:p w:rsidR="004B7E5D" w:rsidRPr="004B7E5D" w:rsidRDefault="004B7E5D" w:rsidP="00325142">
            <w:pPr>
              <w:jc w:val="center"/>
              <w:rPr>
                <w:rFonts w:ascii="Times New Roman" w:hAnsi="Times New Roman" w:cs="Times New Roman"/>
                <w:color w:val="000000"/>
                <w:sz w:val="24"/>
                <w:szCs w:val="24"/>
              </w:rPr>
            </w:pPr>
            <w:r w:rsidRPr="004B7E5D">
              <w:rPr>
                <w:rFonts w:ascii="Times New Roman" w:hAnsi="Times New Roman" w:cs="Times New Roman"/>
                <w:color w:val="000000"/>
                <w:sz w:val="24"/>
                <w:szCs w:val="24"/>
              </w:rPr>
              <w:t> </w:t>
            </w:r>
          </w:p>
        </w:tc>
      </w:tr>
      <w:tr w:rsidR="004B7E5D" w:rsidRPr="004B7E5D" w:rsidTr="004B7E5D">
        <w:trPr>
          <w:trHeight w:val="792"/>
        </w:trPr>
        <w:tc>
          <w:tcPr>
            <w:tcW w:w="2922" w:type="dxa"/>
            <w:tcBorders>
              <w:top w:val="nil"/>
              <w:left w:val="single" w:sz="4"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Наименование показателя</w:t>
            </w:r>
          </w:p>
        </w:tc>
        <w:tc>
          <w:tcPr>
            <w:tcW w:w="952"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Код строки</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Код дохода по бюджетной классификации</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Утвержденные бюджетные назначения</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Исполнено</w:t>
            </w:r>
          </w:p>
        </w:tc>
        <w:tc>
          <w:tcPr>
            <w:tcW w:w="1674"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Неисполненные назначения</w:t>
            </w:r>
          </w:p>
        </w:tc>
      </w:tr>
      <w:tr w:rsidR="004B7E5D" w:rsidRPr="004B7E5D" w:rsidTr="004B7E5D">
        <w:trPr>
          <w:trHeight w:val="255"/>
        </w:trPr>
        <w:tc>
          <w:tcPr>
            <w:tcW w:w="2922" w:type="dxa"/>
            <w:tcBorders>
              <w:top w:val="nil"/>
              <w:left w:val="single" w:sz="4"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w:t>
            </w:r>
          </w:p>
        </w:tc>
        <w:tc>
          <w:tcPr>
            <w:tcW w:w="952"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w:t>
            </w:r>
          </w:p>
        </w:tc>
        <w:tc>
          <w:tcPr>
            <w:tcW w:w="1650"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w:t>
            </w:r>
          </w:p>
        </w:tc>
        <w:tc>
          <w:tcPr>
            <w:tcW w:w="1417"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w:t>
            </w:r>
          </w:p>
        </w:tc>
        <w:tc>
          <w:tcPr>
            <w:tcW w:w="1445"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w:t>
            </w:r>
          </w:p>
        </w:tc>
        <w:tc>
          <w:tcPr>
            <w:tcW w:w="1674"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бюджета - всего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23 482 045,40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16 928 185,36</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6 553 860,04</w:t>
            </w:r>
          </w:p>
        </w:tc>
      </w:tr>
      <w:tr w:rsidR="004B7E5D" w:rsidRPr="004B7E5D" w:rsidTr="00325142">
        <w:trPr>
          <w:trHeight w:val="255"/>
        </w:trPr>
        <w:tc>
          <w:tcPr>
            <w:tcW w:w="2922" w:type="dxa"/>
            <w:tcBorders>
              <w:top w:val="nil"/>
              <w:left w:val="single" w:sz="4" w:space="0" w:color="000000"/>
              <w:bottom w:val="nil"/>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w:t>
            </w:r>
            <w:proofErr w:type="gramEnd"/>
            <w:r w:rsidRPr="003209B3">
              <w:rPr>
                <w:rFonts w:ascii="Times New Roman" w:hAnsi="Times New Roman" w:cs="Times New Roman"/>
                <w:color w:val="000000"/>
                <w:sz w:val="20"/>
                <w:szCs w:val="20"/>
              </w:rPr>
              <w:t xml:space="preserve"> том числе:</w:t>
            </w:r>
          </w:p>
        </w:tc>
        <w:tc>
          <w:tcPr>
            <w:tcW w:w="952" w:type="dxa"/>
            <w:tcBorders>
              <w:top w:val="nil"/>
              <w:left w:val="single" w:sz="8" w:space="0" w:color="000000"/>
              <w:bottom w:val="nil"/>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p>
        </w:tc>
        <w:tc>
          <w:tcPr>
            <w:tcW w:w="1650" w:type="dxa"/>
            <w:tcBorders>
              <w:top w:val="nil"/>
              <w:left w:val="nil"/>
              <w:bottom w:val="nil"/>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p>
        </w:tc>
        <w:tc>
          <w:tcPr>
            <w:tcW w:w="1417" w:type="dxa"/>
            <w:tcBorders>
              <w:top w:val="nil"/>
              <w:left w:val="nil"/>
              <w:bottom w:val="nil"/>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p>
        </w:tc>
        <w:tc>
          <w:tcPr>
            <w:tcW w:w="1445" w:type="dxa"/>
            <w:tcBorders>
              <w:top w:val="nil"/>
              <w:left w:val="nil"/>
              <w:bottom w:val="nil"/>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p>
        </w:tc>
        <w:tc>
          <w:tcPr>
            <w:tcW w:w="1674" w:type="dxa"/>
            <w:tcBorders>
              <w:top w:val="nil"/>
              <w:left w:val="nil"/>
              <w:bottom w:val="nil"/>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НАЛОГОВЫЕ И НЕНАЛОГОВЫЕ ДОХОДЫ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9 710 446,00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6 768 036,31</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2 942 409,69</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НАЛОГИ НА ПРИБЫЛЬ, ДОХОДЫ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2 039 225,00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1 375 163,89</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664 061,11</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доходы физических лиц</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000 10102000010000110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2 039 225,00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1 375 163,89</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664 061,11</w:t>
            </w:r>
          </w:p>
        </w:tc>
      </w:tr>
      <w:tr w:rsidR="004B7E5D" w:rsidRPr="004B7E5D" w:rsidTr="00325142">
        <w:trPr>
          <w:trHeight w:val="90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000 10102010010000110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1 999 000,00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1 360 683,33</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638 316,67</w:t>
            </w:r>
          </w:p>
        </w:tc>
      </w:tr>
      <w:tr w:rsidR="004B7E5D" w:rsidRPr="004B7E5D" w:rsidTr="003209B3">
        <w:trPr>
          <w:trHeight w:val="3532"/>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000 10102010011000110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1 999 000,00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1 349 685,17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649 314,83</w:t>
            </w:r>
          </w:p>
        </w:tc>
      </w:tr>
      <w:tr w:rsidR="004B7E5D" w:rsidRPr="004B7E5D" w:rsidTr="00325142">
        <w:trPr>
          <w:trHeight w:val="90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000 10102010012100110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2 444,89</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3989"/>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000 10102010013000110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8 553,27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1125"/>
        </w:trPr>
        <w:tc>
          <w:tcPr>
            <w:tcW w:w="2922"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000 10102020010000110</w:t>
            </w:r>
          </w:p>
        </w:tc>
        <w:tc>
          <w:tcPr>
            <w:tcW w:w="1417"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225,00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225,00</w:t>
            </w:r>
          </w:p>
        </w:tc>
        <w:tc>
          <w:tcPr>
            <w:tcW w:w="167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4763"/>
        </w:trPr>
        <w:tc>
          <w:tcPr>
            <w:tcW w:w="2922"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000 10102020011000110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225,00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225,00</w:t>
            </w:r>
          </w:p>
        </w:tc>
      </w:tr>
      <w:tr w:rsidR="004B7E5D" w:rsidRPr="004B7E5D" w:rsidTr="00D415C9">
        <w:trPr>
          <w:trHeight w:val="871"/>
        </w:trPr>
        <w:tc>
          <w:tcPr>
            <w:tcW w:w="2922"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000 10102020013000110</w:t>
            </w:r>
          </w:p>
        </w:tc>
        <w:tc>
          <w:tcPr>
            <w:tcW w:w="1417"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225,00</w:t>
            </w:r>
          </w:p>
        </w:tc>
        <w:tc>
          <w:tcPr>
            <w:tcW w:w="167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000 10102030010000110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429,96</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19 570,04</w:t>
            </w:r>
          </w:p>
        </w:tc>
      </w:tr>
      <w:tr w:rsidR="004B7E5D" w:rsidRPr="004B7E5D" w:rsidTr="00D415C9">
        <w:trPr>
          <w:trHeight w:val="2540"/>
        </w:trPr>
        <w:tc>
          <w:tcPr>
            <w:tcW w:w="2922"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000 10102030011000110</w:t>
            </w:r>
          </w:p>
        </w:tc>
        <w:tc>
          <w:tcPr>
            <w:tcW w:w="1417"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20 000,00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324,90</w:t>
            </w:r>
          </w:p>
        </w:tc>
        <w:tc>
          <w:tcPr>
            <w:tcW w:w="167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19 675,10</w:t>
            </w:r>
          </w:p>
        </w:tc>
      </w:tr>
      <w:tr w:rsidR="004B7E5D" w:rsidRPr="004B7E5D" w:rsidTr="00D415C9">
        <w:trPr>
          <w:trHeight w:val="675"/>
        </w:trPr>
        <w:tc>
          <w:tcPr>
            <w:tcW w:w="2922"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000 10102030012100110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105,06</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900"/>
        </w:trPr>
        <w:tc>
          <w:tcPr>
            <w:tcW w:w="2922"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000 10102040010000110</w:t>
            </w:r>
          </w:p>
        </w:tc>
        <w:tc>
          <w:tcPr>
            <w:tcW w:w="1417"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20 000,00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13 825,60</w:t>
            </w:r>
          </w:p>
        </w:tc>
        <w:tc>
          <w:tcPr>
            <w:tcW w:w="167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6 174,40</w:t>
            </w:r>
          </w:p>
        </w:tc>
      </w:tr>
      <w:tr w:rsidR="004B7E5D" w:rsidRPr="004B7E5D" w:rsidTr="00325142">
        <w:trPr>
          <w:trHeight w:val="13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000 10102040011000110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13 825,60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6 174,40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НАЛОГИ НА ТОВАРЫ (РАБОТЫ, УСЛУГИ), РЕАЛИЗУЕМЫЕ НА ТЕРРИТОРИИ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000 10300000000000000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1 708 000,00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1 501 000,87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206 999,13</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Акцизы по подакцизным товарам (продукции), производимым на территории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000 10302000010000110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1 708 000,00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1 501 000,87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206 999,13</w:t>
            </w:r>
          </w:p>
        </w:tc>
      </w:tr>
      <w:tr w:rsidR="004B7E5D" w:rsidRPr="004B7E5D" w:rsidTr="00D415C9">
        <w:trPr>
          <w:trHeight w:val="675"/>
        </w:trPr>
        <w:tc>
          <w:tcPr>
            <w:tcW w:w="2922"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000 10302230010000110</w:t>
            </w:r>
          </w:p>
        </w:tc>
        <w:tc>
          <w:tcPr>
            <w:tcW w:w="1417"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773 100,00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733 915,75</w:t>
            </w:r>
          </w:p>
        </w:tc>
        <w:tc>
          <w:tcPr>
            <w:tcW w:w="167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39 184,25</w:t>
            </w:r>
          </w:p>
        </w:tc>
      </w:tr>
      <w:tr w:rsidR="004B7E5D" w:rsidRPr="004B7E5D" w:rsidTr="00D415C9">
        <w:trPr>
          <w:trHeight w:val="1125"/>
        </w:trPr>
        <w:tc>
          <w:tcPr>
            <w:tcW w:w="2922"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000 10302231010000110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773 100,00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733 915,75</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39 184,25</w:t>
            </w:r>
          </w:p>
        </w:tc>
      </w:tr>
      <w:tr w:rsidR="004B7E5D" w:rsidRPr="004B7E5D" w:rsidTr="00D415C9">
        <w:trPr>
          <w:trHeight w:val="900"/>
        </w:trPr>
        <w:tc>
          <w:tcPr>
            <w:tcW w:w="2922"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уплаты акцизов на моторные масла для дизельных и (или) карбюраторных (</w:t>
            </w:r>
            <w:proofErr w:type="spellStart"/>
            <w:r w:rsidRPr="003209B3">
              <w:rPr>
                <w:rFonts w:ascii="Times New Roman" w:hAnsi="Times New Roman" w:cs="Times New Roman"/>
                <w:color w:val="000000"/>
                <w:sz w:val="20"/>
                <w:szCs w:val="20"/>
              </w:rPr>
              <w:t>инжекторных</w:t>
            </w:r>
            <w:proofErr w:type="spellEnd"/>
            <w:r w:rsidRPr="003209B3">
              <w:rPr>
                <w:rFonts w:ascii="Times New Roman" w:hAnsi="Times New Roman" w:cs="Times New Roman"/>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000 10302240010000110</w:t>
            </w:r>
          </w:p>
        </w:tc>
        <w:tc>
          <w:tcPr>
            <w:tcW w:w="1417"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4 300,00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4 151,85</w:t>
            </w:r>
          </w:p>
        </w:tc>
        <w:tc>
          <w:tcPr>
            <w:tcW w:w="167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148,15</w:t>
            </w:r>
          </w:p>
        </w:tc>
      </w:tr>
      <w:tr w:rsidR="004B7E5D" w:rsidRPr="004B7E5D" w:rsidTr="003209B3">
        <w:trPr>
          <w:trHeight w:val="839"/>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уплаты акцизов на моторные масла для дизельных и (или) карбюраторных (</w:t>
            </w:r>
            <w:proofErr w:type="spellStart"/>
            <w:r w:rsidRPr="003209B3">
              <w:rPr>
                <w:rFonts w:ascii="Times New Roman" w:hAnsi="Times New Roman" w:cs="Times New Roman"/>
                <w:color w:val="000000"/>
                <w:sz w:val="20"/>
                <w:szCs w:val="20"/>
              </w:rPr>
              <w:t>инжекторных</w:t>
            </w:r>
            <w:proofErr w:type="spellEnd"/>
            <w:r w:rsidRPr="003209B3">
              <w:rPr>
                <w:rFonts w:ascii="Times New Roman" w:hAnsi="Times New Roman" w:cs="Times New Roman"/>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000 10302241010000110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4 151,85</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148,15</w:t>
            </w:r>
          </w:p>
        </w:tc>
      </w:tr>
      <w:tr w:rsidR="004B7E5D" w:rsidRPr="004B7E5D" w:rsidTr="00D415C9">
        <w:trPr>
          <w:trHeight w:val="675"/>
        </w:trPr>
        <w:tc>
          <w:tcPr>
            <w:tcW w:w="2922"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000 10302250010000110</w:t>
            </w:r>
          </w:p>
        </w:tc>
        <w:tc>
          <w:tcPr>
            <w:tcW w:w="1417"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1 027 400,00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844 860,68</w:t>
            </w:r>
          </w:p>
        </w:tc>
        <w:tc>
          <w:tcPr>
            <w:tcW w:w="167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182 539,32</w:t>
            </w:r>
          </w:p>
        </w:tc>
      </w:tr>
      <w:tr w:rsidR="004B7E5D" w:rsidRPr="004B7E5D" w:rsidTr="00D415C9">
        <w:trPr>
          <w:trHeight w:val="1125"/>
        </w:trPr>
        <w:tc>
          <w:tcPr>
            <w:tcW w:w="2922"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000 10302251010000110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1 027 400,00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844 860,68</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182 539,32</w:t>
            </w:r>
          </w:p>
        </w:tc>
      </w:tr>
      <w:tr w:rsidR="004B7E5D" w:rsidRPr="004B7E5D" w:rsidTr="00D415C9">
        <w:trPr>
          <w:trHeight w:val="675"/>
        </w:trPr>
        <w:tc>
          <w:tcPr>
            <w:tcW w:w="2922"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000 10302260010000110</w:t>
            </w:r>
          </w:p>
        </w:tc>
        <w:tc>
          <w:tcPr>
            <w:tcW w:w="1417"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-96 800,00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-81 927,41</w:t>
            </w:r>
          </w:p>
        </w:tc>
        <w:tc>
          <w:tcPr>
            <w:tcW w:w="167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-14 872,59</w:t>
            </w:r>
          </w:p>
        </w:tc>
      </w:tr>
      <w:tr w:rsidR="004B7E5D" w:rsidRPr="004B7E5D" w:rsidTr="00D415C9">
        <w:trPr>
          <w:trHeight w:val="3967"/>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000 10302261010000110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-96 800,00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-81 927,41</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-14 872,59</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НАЛОГИ НА СОВОКУПНЫЙ ДОХОД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1 831 300,00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1 462 490,26</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368 809,74</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взимаемый в связи с применением упрощенной системы налогообложения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000 10501000000000110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1 040 000,00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670 936,67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369 063,33</w:t>
            </w:r>
          </w:p>
        </w:tc>
      </w:tr>
      <w:tr w:rsidR="004B7E5D" w:rsidRPr="004B7E5D" w:rsidTr="00D415C9">
        <w:trPr>
          <w:trHeight w:val="963"/>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взимаемый с налогоплательщиков, выбравших в качестве объекта налогообложения доходы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000 10501010010000110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951 300,00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594 603,20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356 696,80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Налог, взимаемый с налогоплательщиков, </w:t>
            </w:r>
            <w:r w:rsidRPr="003209B3">
              <w:rPr>
                <w:rFonts w:ascii="Times New Roman" w:hAnsi="Times New Roman" w:cs="Times New Roman"/>
                <w:color w:val="000000"/>
                <w:sz w:val="20"/>
                <w:szCs w:val="20"/>
              </w:rPr>
              <w:lastRenderedPageBreak/>
              <w:t>выбравших в качестве объекта налогообложения доходы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000 10501011010000110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951 300,00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594 603,20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356 696,80</w:t>
            </w:r>
          </w:p>
        </w:tc>
      </w:tr>
      <w:tr w:rsidR="004B7E5D" w:rsidRPr="004B7E5D" w:rsidTr="00325142">
        <w:trPr>
          <w:trHeight w:val="67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000 10501011011000110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951 300,00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587 855,12</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363 444,88</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взимаемый с налогоплательщиков, выбравших в качестве объекта налогообложения доходы (пени по соответствующему платежу)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000 10501011012100110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6 748,08</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взимаемый с налогоплательщиков, выбравших в качестве объекта налогообложения доходы, уменьшенные на величину расходов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000 10501020010000110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88 700,00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76 333,47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12 366,53</w:t>
            </w:r>
          </w:p>
        </w:tc>
      </w:tr>
      <w:tr w:rsidR="004B7E5D" w:rsidRPr="004B7E5D" w:rsidTr="00325142">
        <w:trPr>
          <w:trHeight w:val="67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000 10501021010000110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88 700,00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76 333,47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12 366,53</w:t>
            </w:r>
          </w:p>
        </w:tc>
      </w:tr>
      <w:tr w:rsidR="004B7E5D" w:rsidRPr="004B7E5D" w:rsidTr="00325142">
        <w:trPr>
          <w:trHeight w:val="112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000 10501021011000110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88 700,00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74 507,70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14 192,30</w:t>
            </w:r>
          </w:p>
        </w:tc>
      </w:tr>
      <w:tr w:rsidR="004B7E5D" w:rsidRPr="004B7E5D" w:rsidTr="00D415C9">
        <w:trPr>
          <w:trHeight w:val="556"/>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w:t>
            </w:r>
            <w:r w:rsidRPr="003209B3">
              <w:rPr>
                <w:rFonts w:ascii="Times New Roman" w:hAnsi="Times New Roman" w:cs="Times New Roman"/>
                <w:color w:val="000000"/>
                <w:sz w:val="20"/>
                <w:szCs w:val="20"/>
              </w:rPr>
              <w:lastRenderedPageBreak/>
              <w:t>Федерации (пени по соответствующему платежу)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000 10501021012100110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1 825,77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Единый сельскохозяйственный налог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000 10503000010000110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791 300,00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791 553,59</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Единый сельскохозяйственный налог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000 10503010010000110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791 300,00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791 553,59</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000 10503010011000110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791 300,00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775 421,00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15 879,00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Единый сельскохозяйственный налог (пени по соответствующему платежу)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000 10503010012100110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16 132,59</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НАЛОГИ НА ИМУЩЕСТВО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2 648 000,00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1 128 639,94</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1 519 360,06</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имущество физических лиц</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000 10601000000000110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92 984,24</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477 015,76</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000 10601030100000110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92 984,24</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477 015,76</w:t>
            </w:r>
          </w:p>
        </w:tc>
      </w:tr>
      <w:tr w:rsidR="004B7E5D" w:rsidRPr="004B7E5D" w:rsidTr="00325142">
        <w:trPr>
          <w:trHeight w:val="90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000 10601030101000110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90 280,55</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479 719,45</w:t>
            </w:r>
          </w:p>
        </w:tc>
      </w:tr>
      <w:tr w:rsidR="004B7E5D" w:rsidRPr="004B7E5D" w:rsidTr="00325142">
        <w:trPr>
          <w:trHeight w:val="67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000 10601030102100110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2 703,69</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000 10606000000000110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2 078 000,00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1 035 655,70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1 042 344,30</w:t>
            </w:r>
          </w:p>
        </w:tc>
      </w:tr>
      <w:tr w:rsidR="004B7E5D" w:rsidRPr="004B7E5D" w:rsidTr="00D415C9">
        <w:trPr>
          <w:trHeight w:val="255"/>
        </w:trPr>
        <w:tc>
          <w:tcPr>
            <w:tcW w:w="2922"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 с организаций</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000 10606030000000110</w:t>
            </w:r>
          </w:p>
        </w:tc>
        <w:tc>
          <w:tcPr>
            <w:tcW w:w="1417"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918 000,00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922 755,64</w:t>
            </w:r>
          </w:p>
        </w:tc>
        <w:tc>
          <w:tcPr>
            <w:tcW w:w="167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450"/>
        </w:trPr>
        <w:tc>
          <w:tcPr>
            <w:tcW w:w="2922"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Земельный налог с организаций, обладающих земельным участком, расположенным в границах сельских поселений</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000 10606033100000110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918 000,00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922 755,64</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675"/>
        </w:trPr>
        <w:tc>
          <w:tcPr>
            <w:tcW w:w="2922"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000 10606033101000110</w:t>
            </w:r>
          </w:p>
        </w:tc>
        <w:tc>
          <w:tcPr>
            <w:tcW w:w="1417"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918 000,00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913 539,09</w:t>
            </w:r>
          </w:p>
        </w:tc>
        <w:tc>
          <w:tcPr>
            <w:tcW w:w="167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4 460,91</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000 10606033102100110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9 216,55</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 с физических лиц</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000 10606040000000110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1 160 000,00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112 900,06</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1 047 099,94</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000 10606043100000110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1 160 000,00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112 900,06</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1 047 099,94</w:t>
            </w:r>
          </w:p>
        </w:tc>
      </w:tr>
      <w:tr w:rsidR="004B7E5D" w:rsidRPr="004B7E5D" w:rsidTr="00325142">
        <w:trPr>
          <w:trHeight w:val="67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000 10606043101000110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1 160 000,00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109 752,28</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1 050 247,72</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000 10606043102100110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3 147,78</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ГОСУДАРСТВЕННАЯ ПОШЛИНА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000 10800000000000000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5 100,00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4 900,00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000 10804000010000110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5 100,00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4 900,00</w:t>
            </w:r>
          </w:p>
        </w:tc>
      </w:tr>
      <w:tr w:rsidR="004B7E5D" w:rsidRPr="004B7E5D" w:rsidTr="00325142">
        <w:trPr>
          <w:trHeight w:val="67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Государственная пошлина за совершение нотариальных действий должностными лицами органов местного </w:t>
            </w:r>
            <w:r w:rsidRPr="003209B3">
              <w:rPr>
                <w:rFonts w:ascii="Times New Roman" w:hAnsi="Times New Roman" w:cs="Times New Roman"/>
                <w:color w:val="000000"/>
                <w:sz w:val="20"/>
                <w:szCs w:val="20"/>
              </w:rPr>
              <w:lastRenderedPageBreak/>
              <w:t>самоуправления, уполномоченными в соответствии с законодательными актами Российской Федерации на совершение нотариальных действий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000 10804020010000110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5 100,00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4 900,00</w:t>
            </w:r>
          </w:p>
        </w:tc>
      </w:tr>
      <w:tr w:rsidR="004B7E5D" w:rsidRPr="004B7E5D" w:rsidTr="00325142">
        <w:trPr>
          <w:trHeight w:val="67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000 10804020011000110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5 100,00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4 900,00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ЗАДОЛЖЕННОСТЬ И ПЕРЕРАСЧЕТЫ ПО ОТМЕНЕННЫМ НАЛОГАМ, СБОРАМ И ИНЫМ ОБЯЗАТЕЛЬНЫМ ПЛАТЕЖАМ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000 10900000000000000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-752,58</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Налоги на имущество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000 10904000000000110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-752,58</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 (по обязательствам, возникшим до 1 января 2006 года)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000 10904050000000110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-752,58</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 (по обязательствам, возникшим до 1 января 2006 года), мобилизуемый на территориях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000 10904053100000110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-752,58</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67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 (по обязательствам, возникшим до 1 января 2006 года), мобилизуемый на территориях сельских поселений (сумма платежа (перерасчеты, недоимка и задолженность по соответствующему платежу, в том числе по отмененному)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000 10904053101000110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-604,58</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Земельный налог (по обязательствам, возникшим до 1 января 2006 года), мобилизуемый на территориях сельских поселений (пени по соответствующему платежу)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000 10904053102100110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-148,00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ДОХОДЫ ОТ ИСПОЛЬЗОВАНИЯ ИМУЩЕСТВА, НАХОДЯЩЕГОСЯ В </w:t>
            </w:r>
            <w:r w:rsidRPr="003209B3">
              <w:rPr>
                <w:rFonts w:ascii="Times New Roman" w:hAnsi="Times New Roman" w:cs="Times New Roman"/>
                <w:color w:val="000000"/>
                <w:sz w:val="20"/>
                <w:szCs w:val="20"/>
              </w:rPr>
              <w:lastRenderedPageBreak/>
              <w:t>ГОСУДАРСТВЕННОЙ И МУНИЦИПАЛЬНОЙ СОБСТВЕННОСТИ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000 11100000000000000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156 700,00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114 942,05</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41 757,95</w:t>
            </w:r>
          </w:p>
        </w:tc>
      </w:tr>
      <w:tr w:rsidR="004B7E5D" w:rsidRPr="004B7E5D" w:rsidTr="00325142">
        <w:trPr>
          <w:trHeight w:val="90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000 11105000000000120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125 100,00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87 039,02</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38 060,98</w:t>
            </w:r>
          </w:p>
        </w:tc>
      </w:tr>
      <w:tr w:rsidR="004B7E5D" w:rsidRPr="004B7E5D" w:rsidTr="00325142">
        <w:trPr>
          <w:trHeight w:val="90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000 11105020000000120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43 000,00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25 468,58</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17 531,42</w:t>
            </w:r>
          </w:p>
        </w:tc>
      </w:tr>
      <w:tr w:rsidR="004B7E5D" w:rsidRPr="004B7E5D" w:rsidTr="00325142">
        <w:trPr>
          <w:trHeight w:val="90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000 11105025100000120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43 000,00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25 468,58</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17 531,42</w:t>
            </w:r>
          </w:p>
        </w:tc>
      </w:tr>
      <w:tr w:rsidR="004B7E5D" w:rsidRPr="004B7E5D" w:rsidTr="00325142">
        <w:trPr>
          <w:trHeight w:val="90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000 11105030000000120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82 100,00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61 570,44</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20 529,56</w:t>
            </w:r>
          </w:p>
        </w:tc>
      </w:tr>
      <w:tr w:rsidR="004B7E5D" w:rsidRPr="004B7E5D" w:rsidTr="00325142">
        <w:trPr>
          <w:trHeight w:val="67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w:t>
            </w:r>
            <w:r w:rsidRPr="003209B3">
              <w:rPr>
                <w:rFonts w:ascii="Times New Roman" w:hAnsi="Times New Roman" w:cs="Times New Roman"/>
                <w:color w:val="000000"/>
                <w:sz w:val="20"/>
                <w:szCs w:val="20"/>
              </w:rPr>
              <w:lastRenderedPageBreak/>
              <w:t>бюджетных и автономных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000 11105035100000120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82 100,00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61 570,44</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20 529,56</w:t>
            </w:r>
          </w:p>
        </w:tc>
      </w:tr>
      <w:tr w:rsidR="004B7E5D" w:rsidRPr="004B7E5D" w:rsidTr="00325142">
        <w:trPr>
          <w:trHeight w:val="90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000 11109000000000120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31 600,00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27 903,03</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3 696,97</w:t>
            </w:r>
          </w:p>
        </w:tc>
      </w:tr>
      <w:tr w:rsidR="004B7E5D" w:rsidRPr="004B7E5D" w:rsidTr="00325142">
        <w:trPr>
          <w:trHeight w:val="90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000 11109040000000120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31 600,00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27 903,03</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3 696,97</w:t>
            </w:r>
          </w:p>
        </w:tc>
      </w:tr>
      <w:tr w:rsidR="004B7E5D" w:rsidRPr="004B7E5D" w:rsidTr="00325142">
        <w:trPr>
          <w:trHeight w:val="90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000 11109045100000120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31 600,00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27 903,03</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3 696,97</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ОКАЗАНИЯ ПЛАТНЫХ УСЛУГ И КОМПЕНСАЦИИ ЗАТРАТ ГОСУДАРСТВА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000 11300000000000000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174 868,57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25 131,43</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компенсации затрат государства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000 11302000000000130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174 868,57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25 131,43</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доходы от компенсации затрат государства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000 11302990000000130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174 868,57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25 131,43</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доходы от компенсации затрат бюджетов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000 11302995100000130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174 868,57</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25 131,43</w:t>
            </w:r>
          </w:p>
        </w:tc>
      </w:tr>
      <w:tr w:rsidR="004B7E5D" w:rsidRPr="004B7E5D" w:rsidTr="00D415C9">
        <w:trPr>
          <w:trHeight w:val="255"/>
        </w:trPr>
        <w:tc>
          <w:tcPr>
            <w:tcW w:w="2922"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ПРОДАЖИ МАТЕРИАЛЬНЫХ И НЕМАТЕРИАЛЬНЫХ АКТИВОВ</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000 11400000000000000</w:t>
            </w:r>
          </w:p>
        </w:tc>
        <w:tc>
          <w:tcPr>
            <w:tcW w:w="1417"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829 000,00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919 000,00</w:t>
            </w:r>
          </w:p>
        </w:tc>
        <w:tc>
          <w:tcPr>
            <w:tcW w:w="167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450"/>
        </w:trPr>
        <w:tc>
          <w:tcPr>
            <w:tcW w:w="2922"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Доходы от продажи земельных участков, находящихся в государственной и муниципальной собственности</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000 11406000000000430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303 000,00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303 000,00</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675"/>
        </w:trPr>
        <w:tc>
          <w:tcPr>
            <w:tcW w:w="2922"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000 11406020000000430</w:t>
            </w:r>
          </w:p>
        </w:tc>
        <w:tc>
          <w:tcPr>
            <w:tcW w:w="1417"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303 000,00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303 000,00</w:t>
            </w:r>
          </w:p>
        </w:tc>
        <w:tc>
          <w:tcPr>
            <w:tcW w:w="167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67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000 11406025100000430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303 000,00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303 000,00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приватизации имущества, находящегося в государственной и муниципальной собственности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000 11413000000000000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526 000,00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616 000,00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Доходы от приватизации имущества, находящегося в собственности сельских поселений, в части приватизации нефинансовых активов имущества казны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000 11413060100000410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526 000,00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616 000,00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АДМИНИСТРАТИВНЫЕ ПЛАТЕЖИ И СБОРЫ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000 11500000000000000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775,00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775,31</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Платежи, взимаемые государственными и муниципальными органами (организациями) за выполнение определенных функций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000 11502000000000140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775,00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775,31</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Платежи, взимаемые органами местного самоуправления (организациями) сельских поселений за выполнение определенных функций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000 11502050100000140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775,00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775,31</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ШТРАФЫ, САНКЦИИ, ВОЗМЕЩЕНИЕ УЩЕРБА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000 11600000000000000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20 000,00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450"/>
        </w:trPr>
        <w:tc>
          <w:tcPr>
            <w:tcW w:w="2922"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Административные штрафы, установленные законами субъектов Российской Федерации об административных правонарушениях</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000 11602000020000140</w:t>
            </w:r>
          </w:p>
        </w:tc>
        <w:tc>
          <w:tcPr>
            <w:tcW w:w="1417"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20 000,00</w:t>
            </w:r>
          </w:p>
        </w:tc>
        <w:tc>
          <w:tcPr>
            <w:tcW w:w="167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2100"/>
        </w:trPr>
        <w:tc>
          <w:tcPr>
            <w:tcW w:w="2922"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000 11602020020000140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20 000,00</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255"/>
        </w:trPr>
        <w:tc>
          <w:tcPr>
            <w:tcW w:w="2922"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НЕНАЛОГОВЫЕ ДОХОДЫ</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000 11700000000000000</w:t>
            </w:r>
          </w:p>
        </w:tc>
        <w:tc>
          <w:tcPr>
            <w:tcW w:w="1417"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285 446,00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66 808,00</w:t>
            </w:r>
          </w:p>
        </w:tc>
        <w:tc>
          <w:tcPr>
            <w:tcW w:w="167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218 638,00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Инициативные платежи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000 11715000000000150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285 446,00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66 808,00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218 638,00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Инициативные платежи, зачисляемые в бюджеты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000 11715030100000150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285 446,00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66 808,00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218 638,00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Инициативные платежи, зачисляемые в бюджеты сельских поселений (Местные инициативы - водоочистка)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000 11715030100001150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158 672,00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12 060,00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146 612,00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Инициативные платежи, зачисляемые в бюджеты сельских поселений (Местные инициативы - дорога)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000 11715030100002150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34 144,00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2 475,00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31 669,00</w:t>
            </w:r>
          </w:p>
        </w:tc>
      </w:tr>
      <w:tr w:rsidR="004B7E5D" w:rsidRPr="004B7E5D" w:rsidTr="00D415C9">
        <w:trPr>
          <w:trHeight w:val="2117"/>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Инициативные платежи, зачисляемые в бюджеты сельских поселений (Установка и благоустройство мемориала воинам - землякам, павшим в Великой Отечественной войне 1941 - 1945 </w:t>
            </w:r>
            <w:proofErr w:type="spellStart"/>
            <w:r w:rsidRPr="003209B3">
              <w:rPr>
                <w:rFonts w:ascii="Times New Roman" w:hAnsi="Times New Roman" w:cs="Times New Roman"/>
                <w:color w:val="000000"/>
                <w:sz w:val="20"/>
                <w:szCs w:val="20"/>
              </w:rPr>
              <w:t>г.г</w:t>
            </w:r>
            <w:proofErr w:type="spellEnd"/>
            <w:r w:rsidRPr="003209B3">
              <w:rPr>
                <w:rFonts w:ascii="Times New Roman" w:hAnsi="Times New Roman" w:cs="Times New Roman"/>
                <w:color w:val="000000"/>
                <w:sz w:val="20"/>
                <w:szCs w:val="20"/>
              </w:rPr>
              <w:t>. на въезде в с. Незнаново)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000 11715030100003150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92 630,00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52 273,00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40 357,00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БЕЗВОЗМЕЗДНЫЕ ПОСТУПЛЕНИЯ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000 20000000000000000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13 771 599,40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10 160 149,05</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3 611 450,35</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БЕЗВОЗМЕЗДНЫЕ ПОСТУПЛЕНИЯ ОТ ДРУГИХ БЮДЖЕТОВ БЮДЖЕТНОЙ СИСТЕМЫ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12 761 320,00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10 100 078,71</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2 661 241,29</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Дотации бюджетам бюджетной системы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000 20210000000000150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5 521 600,00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4 834 347,00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687 253,00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Дотации на выравнивание бюджетной обеспеченности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000 20215001000000150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2 749 000,00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2 061 747,00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687 253,00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Дотации бюджетам сельских поселений на выравнивание бюджетной обеспеченности из </w:t>
            </w:r>
            <w:r w:rsidRPr="003209B3">
              <w:rPr>
                <w:rFonts w:ascii="Times New Roman" w:hAnsi="Times New Roman" w:cs="Times New Roman"/>
                <w:color w:val="000000"/>
                <w:sz w:val="20"/>
                <w:szCs w:val="20"/>
              </w:rPr>
              <w:lastRenderedPageBreak/>
              <w:t>бюджета субъекта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000 20215001100000150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2 749 000,00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2 061 747,00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687 253,00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Дотации на выравнивание бюджетной обеспеченности из бюджетов муниципальных районов, городских округов с внутригородским делением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000 20216001000000150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2 772 600,00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2 772 600,00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000 20216001100000150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2 772 600,00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2 772 600,00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Субсидии бюджетам бюджетной системы Российской Федерации (межбюджетные субсидии)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000 20220000000000150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1 383 220,00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1 022 520,00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360 700,00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субсидии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000 20229999000000150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1 383 220,00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1 022 520,00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360 700,00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субсидии бюджетам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000 20229999100000150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1 383 220,00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1 022 520,00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360 700,00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Субвенции бюджетам бюджетной системы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000 20230000000000150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277 700,00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191 711,71</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85 988,29</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Субвенции местным бюджетам на выполнение передаваемых полномочий субъектов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000 20230024000000150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6 900,00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2 300,00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000 20230024100000150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6 900,00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2 300,00</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000 20235118000000150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184 811,71</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83 688,29</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000 20235118100000150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184 811,71</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83 688,29</w:t>
            </w:r>
          </w:p>
        </w:tc>
      </w:tr>
      <w:tr w:rsidR="004B7E5D" w:rsidRPr="004B7E5D" w:rsidTr="00D415C9">
        <w:trPr>
          <w:trHeight w:val="255"/>
        </w:trPr>
        <w:tc>
          <w:tcPr>
            <w:tcW w:w="2922"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межбюджетные трансферты</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000 20240000000000150</w:t>
            </w:r>
          </w:p>
        </w:tc>
        <w:tc>
          <w:tcPr>
            <w:tcW w:w="1417"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5 578 800,00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4 051 500,00</w:t>
            </w:r>
          </w:p>
        </w:tc>
        <w:tc>
          <w:tcPr>
            <w:tcW w:w="167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1 527 300,00</w:t>
            </w:r>
          </w:p>
        </w:tc>
      </w:tr>
      <w:tr w:rsidR="004B7E5D" w:rsidRPr="004B7E5D" w:rsidTr="00D415C9">
        <w:trPr>
          <w:trHeight w:val="675"/>
        </w:trPr>
        <w:tc>
          <w:tcPr>
            <w:tcW w:w="2922"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000 20240014000000150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2 548 000,00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1 785 000,00</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763 000,00</w:t>
            </w:r>
          </w:p>
        </w:tc>
      </w:tr>
      <w:tr w:rsidR="004B7E5D" w:rsidRPr="004B7E5D" w:rsidTr="00D415C9">
        <w:trPr>
          <w:trHeight w:val="675"/>
        </w:trPr>
        <w:tc>
          <w:tcPr>
            <w:tcW w:w="2922"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000 20240014100000150</w:t>
            </w:r>
          </w:p>
        </w:tc>
        <w:tc>
          <w:tcPr>
            <w:tcW w:w="1417"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2 548 000,00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1 785 000,00</w:t>
            </w:r>
          </w:p>
        </w:tc>
        <w:tc>
          <w:tcPr>
            <w:tcW w:w="167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763 000,00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межбюджетные трансферты, передаваемые бюджетам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000 20249999000000150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3 030 800,00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2 266 500,00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764 300,00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межбюджетные трансферты, передаваемые бюджетам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000 20249999100000150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3 030 800,00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2 266 500,00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764 300,00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БЕЗВОЗМЕЗДНЫЕ ПОСТУПЛЕНИЯ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000 20700000000000000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1 010 279,40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60 070,34</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950 209,06</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безвозмездные поступления в бюджеты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000 20705000100000150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1 010 279,40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60 070,34</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950 209,06</w:t>
            </w:r>
          </w:p>
        </w:tc>
      </w:tr>
      <w:tr w:rsidR="004B7E5D" w:rsidRPr="004B7E5D" w:rsidTr="00325142">
        <w:trPr>
          <w:trHeight w:val="450"/>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Поступления от денежных пожертвований, предоставляемых физическими лицами получателям средств бюджетов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000 20705020100000150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8 905,40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6 905,40</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2 000,00</w:t>
            </w:r>
          </w:p>
        </w:tc>
      </w:tr>
      <w:tr w:rsidR="004B7E5D" w:rsidRPr="004B7E5D" w:rsidTr="00325142">
        <w:trPr>
          <w:trHeight w:val="255"/>
        </w:trPr>
        <w:tc>
          <w:tcPr>
            <w:tcW w:w="2922"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безвозмездные поступления в бюджеты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c>
          <w:tcPr>
            <w:tcW w:w="1650"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000 20705030100000150</w:t>
            </w:r>
          </w:p>
        </w:tc>
        <w:tc>
          <w:tcPr>
            <w:tcW w:w="1417"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1 001 374,00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53 164,94</w:t>
            </w:r>
          </w:p>
        </w:tc>
        <w:tc>
          <w:tcPr>
            <w:tcW w:w="167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948 209,06</w:t>
            </w:r>
          </w:p>
        </w:tc>
      </w:tr>
    </w:tbl>
    <w:p w:rsidR="004B7E5D" w:rsidRDefault="004B7E5D" w:rsidP="004B7E5D">
      <w:pPr>
        <w:ind w:firstLine="709"/>
        <w:jc w:val="center"/>
        <w:rPr>
          <w:rFonts w:ascii="Times New Roman" w:hAnsi="Times New Roman" w:cs="Times New Roman"/>
          <w:b/>
          <w:bCs/>
          <w:color w:val="000000"/>
          <w:sz w:val="24"/>
          <w:szCs w:val="24"/>
        </w:rPr>
      </w:pPr>
    </w:p>
    <w:p w:rsidR="004B7E5D" w:rsidRPr="004B7E5D" w:rsidRDefault="004B7E5D" w:rsidP="004B7E5D">
      <w:pPr>
        <w:ind w:firstLine="709"/>
        <w:jc w:val="center"/>
        <w:rPr>
          <w:rFonts w:ascii="Times New Roman" w:hAnsi="Times New Roman" w:cs="Times New Roman"/>
          <w:b/>
          <w:bCs/>
          <w:color w:val="000000"/>
          <w:sz w:val="24"/>
          <w:szCs w:val="24"/>
        </w:rPr>
      </w:pPr>
      <w:r w:rsidRPr="004B7E5D">
        <w:rPr>
          <w:rFonts w:ascii="Times New Roman" w:hAnsi="Times New Roman" w:cs="Times New Roman"/>
          <w:b/>
          <w:bCs/>
          <w:color w:val="000000"/>
          <w:sz w:val="24"/>
          <w:szCs w:val="24"/>
        </w:rPr>
        <w:t>2. Расходы бюджета</w:t>
      </w:r>
    </w:p>
    <w:tbl>
      <w:tblPr>
        <w:tblW w:w="10027" w:type="dxa"/>
        <w:tblInd w:w="113" w:type="dxa"/>
        <w:tblLayout w:type="fixed"/>
        <w:tblLook w:val="04A0" w:firstRow="1" w:lastRow="0" w:firstColumn="1" w:lastColumn="0" w:noHBand="0" w:noVBand="1"/>
      </w:tblPr>
      <w:tblGrid>
        <w:gridCol w:w="3256"/>
        <w:gridCol w:w="952"/>
        <w:gridCol w:w="1945"/>
        <w:gridCol w:w="1465"/>
        <w:gridCol w:w="1445"/>
        <w:gridCol w:w="964"/>
      </w:tblGrid>
      <w:tr w:rsidR="004B7E5D" w:rsidRPr="004B7E5D" w:rsidTr="004B7E5D">
        <w:trPr>
          <w:trHeight w:val="792"/>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Наименование показателя</w:t>
            </w:r>
          </w:p>
        </w:tc>
        <w:tc>
          <w:tcPr>
            <w:tcW w:w="952" w:type="dxa"/>
            <w:tcBorders>
              <w:top w:val="single" w:sz="4" w:space="0" w:color="000000"/>
              <w:left w:val="nil"/>
              <w:bottom w:val="single" w:sz="4" w:space="0" w:color="000000"/>
              <w:right w:val="single" w:sz="4" w:space="0" w:color="000000"/>
            </w:tcBorders>
            <w:shd w:val="clear" w:color="auto" w:fill="auto"/>
            <w:vAlign w:val="center"/>
            <w:hideMark/>
          </w:tcPr>
          <w:p w:rsidR="004B7E5D" w:rsidRPr="003209B3" w:rsidRDefault="00325142"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 </w:t>
            </w:r>
          </w:p>
        </w:tc>
        <w:tc>
          <w:tcPr>
            <w:tcW w:w="1945" w:type="dxa"/>
            <w:tcBorders>
              <w:top w:val="single" w:sz="4" w:space="0" w:color="000000"/>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Код расхода по бюджетной классификации</w:t>
            </w:r>
          </w:p>
        </w:tc>
        <w:tc>
          <w:tcPr>
            <w:tcW w:w="1465" w:type="dxa"/>
            <w:tcBorders>
              <w:top w:val="single" w:sz="4" w:space="0" w:color="000000"/>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Утвержденные бюджетные назначения</w:t>
            </w:r>
          </w:p>
        </w:tc>
        <w:tc>
          <w:tcPr>
            <w:tcW w:w="1445" w:type="dxa"/>
            <w:tcBorders>
              <w:top w:val="single" w:sz="4" w:space="0" w:color="000000"/>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Исполнено</w:t>
            </w:r>
          </w:p>
        </w:tc>
        <w:tc>
          <w:tcPr>
            <w:tcW w:w="964" w:type="dxa"/>
            <w:tcBorders>
              <w:top w:val="single" w:sz="4" w:space="0" w:color="000000"/>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Неисполненные назначения</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w:t>
            </w:r>
          </w:p>
        </w:tc>
        <w:tc>
          <w:tcPr>
            <w:tcW w:w="952"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w:t>
            </w:r>
          </w:p>
        </w:tc>
        <w:tc>
          <w:tcPr>
            <w:tcW w:w="1945"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w:t>
            </w:r>
          </w:p>
        </w:tc>
        <w:tc>
          <w:tcPr>
            <w:tcW w:w="1465"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w:t>
            </w:r>
          </w:p>
        </w:tc>
        <w:tc>
          <w:tcPr>
            <w:tcW w:w="1445"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w:t>
            </w:r>
          </w:p>
        </w:tc>
        <w:tc>
          <w:tcPr>
            <w:tcW w:w="964"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бюджета - всего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24 481 957,83</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16 962 713,44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7 519 244,39</w:t>
            </w:r>
          </w:p>
        </w:tc>
      </w:tr>
      <w:tr w:rsidR="004B7E5D" w:rsidRPr="004B7E5D" w:rsidTr="004B7E5D">
        <w:trPr>
          <w:trHeight w:val="255"/>
        </w:trPr>
        <w:tc>
          <w:tcPr>
            <w:tcW w:w="3256" w:type="dxa"/>
            <w:tcBorders>
              <w:top w:val="nil"/>
              <w:left w:val="single" w:sz="4" w:space="0" w:color="000000"/>
              <w:bottom w:val="nil"/>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w:t>
            </w:r>
            <w:proofErr w:type="gramEnd"/>
            <w:r w:rsidRPr="003209B3">
              <w:rPr>
                <w:rFonts w:ascii="Times New Roman" w:hAnsi="Times New Roman" w:cs="Times New Roman"/>
                <w:color w:val="000000"/>
                <w:sz w:val="20"/>
                <w:szCs w:val="20"/>
              </w:rPr>
              <w:t xml:space="preserve"> том числе:</w:t>
            </w:r>
          </w:p>
        </w:tc>
        <w:tc>
          <w:tcPr>
            <w:tcW w:w="952" w:type="dxa"/>
            <w:tcBorders>
              <w:top w:val="nil"/>
              <w:left w:val="single" w:sz="8" w:space="0" w:color="000000"/>
              <w:bottom w:val="nil"/>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p>
        </w:tc>
        <w:tc>
          <w:tcPr>
            <w:tcW w:w="1945" w:type="dxa"/>
            <w:tcBorders>
              <w:top w:val="nil"/>
              <w:left w:val="nil"/>
              <w:bottom w:val="nil"/>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p>
        </w:tc>
        <w:tc>
          <w:tcPr>
            <w:tcW w:w="1465" w:type="dxa"/>
            <w:tcBorders>
              <w:top w:val="nil"/>
              <w:left w:val="nil"/>
              <w:bottom w:val="nil"/>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p>
        </w:tc>
        <w:tc>
          <w:tcPr>
            <w:tcW w:w="1445" w:type="dxa"/>
            <w:tcBorders>
              <w:top w:val="nil"/>
              <w:left w:val="nil"/>
              <w:bottom w:val="nil"/>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p>
        </w:tc>
        <w:tc>
          <w:tcPr>
            <w:tcW w:w="964" w:type="dxa"/>
            <w:tcBorders>
              <w:top w:val="nil"/>
              <w:left w:val="nil"/>
              <w:bottom w:val="nil"/>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ОБЩЕГОСУДАРСТВЕННЫЕ ВОПРОСЫ</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000 0100 0000000000 000</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10 680 874,33</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8 094 849,43</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2 586 024,90</w:t>
            </w:r>
          </w:p>
        </w:tc>
      </w:tr>
      <w:tr w:rsidR="004B7E5D" w:rsidRPr="004B7E5D" w:rsidTr="00D415C9">
        <w:trPr>
          <w:trHeight w:val="450"/>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Функционирование высшего должностного лица субъекта Российской Федерации и муниципального образования</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000 0102 0000000000 000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1 381 080,86</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1 052 223,18</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328 857,68</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Глава сельского поселения</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000 0102 5100000000 000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1 381 080,86</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1 052 223,18</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328 857,68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по оплате труда работников органов местного самоуправления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000 0102 5100000110 000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1 148 490,86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819 644,41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328 846,45</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000 0102 5100000110 100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1 148 490,86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819 644,41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328 846,45</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000 0102 5100000110 120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1 148 490,86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819 644,41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328 846,45</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Фонд оплаты труда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000 0102 5100000110 121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1 021 300,00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740 159,23</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281 140,77</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выплаты персоналу государственных (муниципальных) органов, за исключением фонда оплаты труда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000 0102 5100000110 122</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77 980,86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77 980,86</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000 0102 5100000110 129</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49 210,00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1 504,32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47 705,68</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на задолженность по страховым взносам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000 0102 5100000810 000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232 590,00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232 578,77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11,23</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000 0102 5100000810 100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232 590,00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232 578,77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11,23</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000 0102 5100000810 120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232 590,00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232 578,77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11,23</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Взносы по обязательному социальному страхованию на </w:t>
            </w:r>
            <w:r w:rsidRPr="003209B3">
              <w:rPr>
                <w:rFonts w:ascii="Times New Roman" w:hAnsi="Times New Roman" w:cs="Times New Roman"/>
                <w:color w:val="000000"/>
                <w:sz w:val="20"/>
                <w:szCs w:val="20"/>
              </w:rPr>
              <w:lastRenderedPageBreak/>
              <w:t>выплаты денежного содержания и иные выплаты работникам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000 0102 5100000810 129</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232 590,00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232 578,77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11,23</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2 252 919,14</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1 528 782,87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724 136,27</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Аппарат администрации сельского поселения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2 252 919,14</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1 528 782,87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724 136,27</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по оплате труда работников органов местного самоуправления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000 0104 5400000110 000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1 605 810,00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1 181 044,21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424 765,79</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000 0104 5400000110 100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1 605 810,00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1 181 044,21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424 765,79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000 0104 5400000110 120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1 605 810,00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1 181 044,21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424 765,79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Фонд оплаты труда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000 0104 5400000110 121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1 504 000,00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1 178 709,49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325 290,51</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000 0104 5400000110 129</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101 810,00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2 334,72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99 475,28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обеспечение функций органов местного самоуправления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000 0104 5400000190 000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296 719,14</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296 719,14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000 0104 5400000190 200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296 719,14</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296 719,14</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000 0104 5400000190 240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296 719,14</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296 719,14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000 0104 5400000190 244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296 719,14</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296 719,14</w:t>
            </w:r>
          </w:p>
        </w:tc>
      </w:tr>
      <w:tr w:rsidR="004B7E5D" w:rsidRPr="004B7E5D" w:rsidTr="00D415C9">
        <w:trPr>
          <w:trHeight w:val="556"/>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Расходы на выполнение обязательств по судебным актам по искам, предъявленным к муниципальным учреждениям на </w:t>
            </w:r>
            <w:r w:rsidRPr="003209B3">
              <w:rPr>
                <w:rFonts w:ascii="Times New Roman" w:hAnsi="Times New Roman" w:cs="Times New Roman"/>
                <w:color w:val="000000"/>
                <w:sz w:val="20"/>
                <w:szCs w:val="20"/>
              </w:rPr>
              <w:lastRenderedPageBreak/>
              <w:t>задолженность по страховым взносам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000 0104 5400000810 000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341 190,00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340 838,66</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351,34</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000 0104 5400000810 100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341 190,00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340 838,66</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351,34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000 0104 5400000810 120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341 190,00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340 838,66</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351,34</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000 0104 5400000810 129</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341 190,00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340 838,66</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351,34</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осуществление государственных полномочий органами местного самоуправления по составлению протоколов об административных правонарушениях</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000 0104 5400072090 000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6 900,00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2 300,00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000 0104 5400072090 200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6 900,00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2 300,00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000 0104 5400072090 240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6 900,00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2 300,00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000 0104 5400072090 244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6 900,00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2 300,00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Резервные фонды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000 0111 0000000000 000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Резервные фонды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000 0111 7000000000 000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Резервный фонд администрации сельского поселения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000 0111 7000000500 000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бюджетные ассигнования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000 0111 7000000500 800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Резервные средства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000 0111 7000000500 870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50 000,00</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Другие общегосударственные вопросы</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000 0113 0000000000 000</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6 996 874,33</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5 513 843,38</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1 483 030,95</w:t>
            </w:r>
          </w:p>
        </w:tc>
      </w:tr>
      <w:tr w:rsidR="004B7E5D" w:rsidRPr="004B7E5D" w:rsidTr="00D415C9">
        <w:trPr>
          <w:trHeight w:val="140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Муниципальная программа «Развитие малого и среднего предпринимательства на территории муниципального образования Пригородного сельского поселения муниципального района город Нерехта и Нерехтский район Костромской области на 2020-2022 годы»</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000 0113 1800000000 000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1 000,00</w:t>
            </w:r>
          </w:p>
        </w:tc>
      </w:tr>
      <w:tr w:rsidR="004B7E5D" w:rsidRPr="004B7E5D" w:rsidTr="00D415C9">
        <w:trPr>
          <w:trHeight w:val="900"/>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мероприятия по реализации муниципальной программы «Развитие малого и среднего предпринимательства на территории муниципального образования Пригородного сельского поселения муниципального района город Нерехта и Нерехтский район Костромской области на 2020-2022 годы»</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000 0113 1800000012 000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Социальное обеспечение и иные выплаты населению</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000 0113 1800000012 300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Премии и гранты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000 0113 1800000012 350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Содержание скважин</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000 0113 8100000000 000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3 905,40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3 905,40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погашение кредиторской задолженности подведомственных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000 0113 8100000390 000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3 905,40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3 905,40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000 0113 8100000390 200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3 905,40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3 905,40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000 0113 8100000390 240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3 905,40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3 905,40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000 0113 8100000390 247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3 905,40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3 905,40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Оценки недвижимости, признание прав и регулирование отношений по муниципальной собственности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244 510,00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132 778,27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111 731,73</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Оценка недвижимости, признание прав и регулирование отношений по муниципальной собственности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73 365,09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40 734,91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000 0113 9100000000 200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234 030,00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122 602,38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111 427,62</w:t>
            </w:r>
          </w:p>
        </w:tc>
      </w:tr>
      <w:tr w:rsidR="004B7E5D" w:rsidRPr="004B7E5D" w:rsidTr="00D415C9">
        <w:trPr>
          <w:trHeight w:val="414"/>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Иные закупки товаров, работ и услуг для обеспечения </w:t>
            </w:r>
            <w:r w:rsidRPr="003209B3">
              <w:rPr>
                <w:rFonts w:ascii="Times New Roman" w:hAnsi="Times New Roman" w:cs="Times New Roman"/>
                <w:color w:val="000000"/>
                <w:sz w:val="20"/>
                <w:szCs w:val="20"/>
              </w:rPr>
              <w:lastRenderedPageBreak/>
              <w:t>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000 0113 9100000000 240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234 030,00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122 602,38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111 427,62</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000 0113 9100000000 244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86 030,00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84 256,62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1 773,38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000 0113 9100000000 247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38 345,76</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109 654,24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погашение кредиторской задолженности подведомственных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000 0113 9100000390 000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10 480,00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10 175,89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304,11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000 0113 9100000390 200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10 480,00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10 175,89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304,11</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000 0113 9100000390 240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10 480,00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10 175,89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304,11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000 0113 9100000390 244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375,29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34,71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000 0113 9100000390 247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10 070,00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9 800,60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269,40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за коммунальные услуги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000 0113 9100000820 000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73 365,09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40 734,91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000 0113 9100000820 200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73 365,09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40 734,91</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000 0113 9100000820 240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73 365,09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40 734,91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000 0113 9100000820 247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73 365,09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40 734,91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Реализация государственных функций, связанных с общегосударственным управлением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29 818,12</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29 818,12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Реализация государственных функций, связанных с общегосударственным управлением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128 850,81</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126 693,52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2 157,29</w:t>
            </w:r>
          </w:p>
        </w:tc>
      </w:tr>
      <w:tr w:rsidR="004B7E5D" w:rsidRPr="004B7E5D" w:rsidTr="00D415C9">
        <w:trPr>
          <w:trHeight w:val="450"/>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за работы, услуги по содержанию имущества</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000 0113 9200000830 000</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26 500,00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26 499,08</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0,92</w:t>
            </w:r>
          </w:p>
        </w:tc>
      </w:tr>
      <w:tr w:rsidR="004B7E5D" w:rsidRPr="004B7E5D" w:rsidTr="00D415C9">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000 0113 9200000830 200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24 500,00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24 499,08</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0,92</w:t>
            </w:r>
          </w:p>
        </w:tc>
      </w:tr>
      <w:tr w:rsidR="004B7E5D" w:rsidRPr="004B7E5D" w:rsidTr="00D415C9">
        <w:trPr>
          <w:trHeight w:val="450"/>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000 0113 9200000830 240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24 500,00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24 499,08</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0,92</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000 0113 9200000830 244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24 499,08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0,92</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бюджетные ассигнования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000 0113 9200000830 800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Исполнение судебных актов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000 0113 9200000830 830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Исполнение судебных актов Российской Федерации и мировых соглашений по возмещению причиненного вреда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000 0113 9200000830 831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Расходы на выполнение обязательств по судебным актам по искам, предъявленным к муниципальным учреждениям за </w:t>
            </w:r>
            <w:proofErr w:type="spellStart"/>
            <w:r w:rsidRPr="003209B3">
              <w:rPr>
                <w:rFonts w:ascii="Times New Roman" w:hAnsi="Times New Roman" w:cs="Times New Roman"/>
                <w:color w:val="000000"/>
                <w:sz w:val="20"/>
                <w:szCs w:val="20"/>
              </w:rPr>
              <w:t>рочие</w:t>
            </w:r>
            <w:proofErr w:type="spellEnd"/>
            <w:r w:rsidRPr="003209B3">
              <w:rPr>
                <w:rFonts w:ascii="Times New Roman" w:hAnsi="Times New Roman" w:cs="Times New Roman"/>
                <w:color w:val="000000"/>
                <w:sz w:val="20"/>
                <w:szCs w:val="20"/>
              </w:rPr>
              <w:t xml:space="preserve"> расходы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000 0113 9200000850 000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29 818,12</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29 818,12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бюджетные ассигнования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000 0113 9200000850 800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29 818,12</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29 818,12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Исполнение судебных актов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000 0113 9200000850 830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29 818,12</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29 818,12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Исполнение судебных актов Российской Федерации и мировых соглашений по возмещению причиненного вреда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000 0113 9200000850 831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29 818,12</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29 818,12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связанные с опубликованием и печатанием официальных документов сельского поселения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000 0113 9200003410 000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1 232,00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2 068,00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000 0113 9200003410 200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1 232,00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2 068,00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000 0113 9200003410 240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1 232,00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2 068,00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000 0113 9200003410 244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1 232,00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2 068,00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связанные с проведением мероприятий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000 0113 9200003430 000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99 050,81</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98 962,44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88,37</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000 0113 9200003430 200</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91 352,81</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91 264,44</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88,37</w:t>
            </w:r>
          </w:p>
        </w:tc>
      </w:tr>
      <w:tr w:rsidR="004B7E5D" w:rsidRPr="004B7E5D" w:rsidTr="00D415C9">
        <w:trPr>
          <w:trHeight w:val="450"/>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Иные закупки товаров, работ и услуг для обеспечения государственных (муниципальных) нужд</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000 0113 9200003430 240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91 352,81</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91 264,44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88,37</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000 0113 9200003430 244</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91 352,81</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91 264,44</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88,37</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бюджетные ассигнования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000 0113 9200003430 800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7 698,00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7 698,00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Уплата налогов, сборов и иных платежей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000 0113 9200003430 850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7 698,00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7 698,00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Уплата иных платежей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000 0113 9200003430 853</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7 698,00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7 698,00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Учреждения по обеспечению хозяйственного и транспортного обслуживания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6 474 690,00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5 147 282,98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1 327 407,02</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бюджета сельского поселения на выполнение расходных обязательств на осуществление части полномочий по жилищно-коммунальному хозяйству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000 0113 9300000060 000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331 735,80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7 264,20</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000 0113 9300000060 100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331 735,80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7 264,20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казенных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000 0113 9300000060 110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331 735,80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7 264,20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Фонд оплаты труда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000 0113 9300000060 111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331 735,80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7 264,20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погашение кредиторской задолженности подведомственных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000 0113 9300000390 000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99 442,00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89 994,50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9 447,50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000 0113 9300000390 200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99 442,00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89 994,50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9 447,50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000 0113 9300000390 240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99 442,00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89 994,50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9 447,50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000 0113 9300000390 244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81 506,61</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79 365,05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2 141,56</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000 0113 9300000390 247</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17 935,39</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10 629,45</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7 305,94</w:t>
            </w:r>
          </w:p>
        </w:tc>
      </w:tr>
      <w:tr w:rsidR="004B7E5D" w:rsidRPr="004B7E5D" w:rsidTr="00D415C9">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Расходы на обеспечение деятельности (оказание услуг) подведомственных учреждений</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000 0113 9300000590 000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5 098 275,69</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3 835 508,90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1 262 766,79</w:t>
            </w:r>
          </w:p>
        </w:tc>
      </w:tr>
      <w:tr w:rsidR="004B7E5D" w:rsidRPr="004B7E5D" w:rsidTr="00D415C9">
        <w:trPr>
          <w:trHeight w:val="67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000 0113 9300000590 100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3 144 530,00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2 338 974,38</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805 555,62</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казенных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000 0113 9300000590 110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3 144 530,00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2 338 974,38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805 555,62</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Фонд оплаты труда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000 0113 9300000590 111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2 674 530,00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2 333 847,47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340 682,53</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000 0113 9300000590 119</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5 126,91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464 873,09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1 953 742,00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1 496 530,83</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457 211,17</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1 953 742,00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1 496 530,83</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457 211,17</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1 733 342,00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1 422 587,57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310 754,43</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220 400,00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73 943,26</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146 456,74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бюджетные ассигнования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000 0113 9300000590 800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3,69</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Уплата налогов, сборов и иных платежей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000 0113 9300000590 850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3,69</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Уплата иных платежей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000 0113 9300000590 853</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3,69</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на задолженность по страховым взносам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693 693,00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682 342,10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11 350,90</w:t>
            </w:r>
          </w:p>
        </w:tc>
      </w:tr>
      <w:tr w:rsidR="004B7E5D" w:rsidRPr="004B7E5D" w:rsidTr="00D415C9">
        <w:trPr>
          <w:trHeight w:val="556"/>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3209B3">
              <w:rPr>
                <w:rFonts w:ascii="Times New Roman" w:hAnsi="Times New Roman" w:cs="Times New Roman"/>
                <w:color w:val="000000"/>
                <w:sz w:val="20"/>
                <w:szCs w:val="20"/>
              </w:rPr>
              <w:lastRenderedPageBreak/>
              <w:t>государственными внебюджетными фондами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000 0113 9300000810 100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690 100,00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678 756,52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11 343,48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Расходы на выплаты персоналу казенных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000 0113 9300000810 110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690 100,00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678 756,52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11 343,48</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000 0113 9300000810 119</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690 100,00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678 756,52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11 343,48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000 0113 9300000810 200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3 593,00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3 585,58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7,42</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000 0113 9300000810 240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3 593,00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3 585,58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7,42</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000 0113 9300000810 244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3 593,00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3 585,58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7,42</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за коммунальные услуги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000 0113 9300000820 000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142 160,00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105 628,11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36 531,89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000 0113 9300000820 200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142 160,00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105 628,11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36 531,89</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000 0113 9300000820 240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142 160,00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105 628,11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36 531,89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000 0113 9300000820 244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495,00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494,06</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0,94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000 0113 9300000820 247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141 665,00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105 134,05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36 530,95</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за прочие расходы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000 0113 9300000850 000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102 119,31</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102 073,57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45,74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000 0113 9300000850 200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3 810,00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3 808,62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1,38</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000 0113 9300000850 240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3 810,00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3 808,62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1,38</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000 0113 9300000850 244</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3 810,00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3 808,62</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1,38</w:t>
            </w:r>
          </w:p>
        </w:tc>
      </w:tr>
      <w:tr w:rsidR="004B7E5D" w:rsidRPr="004B7E5D" w:rsidTr="00D415C9">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Иные бюджетные ассигнования</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000 0113 9300000850 800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98 309,31</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98 264,95</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44,36</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Исполнение судебных актов</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000 0113 9300000850 830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3 000,00</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Исполнение судебных актов Российской Федерации и мировых соглашений по возмещению причиненного вреда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000 0113 9300000850 831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Уплата налогов, сборов и иных платежей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000 0113 9300000850 850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95 309,31</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95 264,95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44,36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Уплата налога на имущество организаций и земельного налога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000 0113 9300000850 851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3 273,00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27,00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Уплата прочих налогов, сборов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000 0113 9300000850 852</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4 560,00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4 560,00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Уплата иных платежей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000 0113 9300000850 853</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87 449,31</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87 431,95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17,36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НАЦИОНАЛЬНАЯ ОБОРОНА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000 0200 0000000000 000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184 811,71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83 688,29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Мобилизационная и вневойсковая подготовка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000 0203 0000000000 000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184 811,71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83 688,29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Национальная оборона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000 0203 0100000000 000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184 811,71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83 688,29</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осуществление полномочий по первичному воинскому учету органами местного самоуправления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000 0203 0100051180 000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184 811,71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83 688,29</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000 0203 0100051180 100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184 811,71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83 688,29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000 0203 0100051180 120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184 811,71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83 688,29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Фонд оплаты труда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000 0203 0100051180 121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184 416,75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64 583,25</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000 0203 0100051180 129</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394,96</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19 105,04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НАЦИОНАЛЬНАЯ БЕЗОПАСНОСТЬ И </w:t>
            </w:r>
            <w:r w:rsidRPr="003209B3">
              <w:rPr>
                <w:rFonts w:ascii="Times New Roman" w:hAnsi="Times New Roman" w:cs="Times New Roman"/>
                <w:color w:val="000000"/>
                <w:sz w:val="20"/>
                <w:szCs w:val="20"/>
              </w:rPr>
              <w:lastRenderedPageBreak/>
              <w:t>ПРАВООХРАНИТЕЛЬНАЯ ДЕЯТЕЛЬНОСТЬ</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000 0300 0000000000 000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301 340,00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209 795,28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91 544,72</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301 340,00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209 795,28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91 544,72</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Муниципальная программа муниципального района город Нерехта и Нерехтский район "Формирование современной городской среды"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44 688,00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44 688,00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Муниципальная целевая программа «По вопросам обеспечения пожарной безопасности на территории Пригородного сельского поселения на 2020-2022годы»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256 652,00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165 107,28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91 544,72</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реализацию целевой программы ««По вопросам обеспечения пожарной безопасности на территории Пригородного сельского поселения на 2020-2022годы»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000 0310 2000000130 000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215 600,00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145 656,00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69 944,00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000 0310 2000000130 200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215 600,00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145 656,00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69 944,00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000 0310 2000000130 240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215 600,00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145 656,00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69 944,00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000 0310 2000000130 244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215 600,00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145 656,00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69 944,00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погашение кредиторской задолженности подведомственных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000 0310 2000000390 000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21 552,00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21 552,00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000 0310 2000000390 200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21 552,00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21 552,00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000 0310 2000000390 240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21 552,00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21 552,00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000 0310 2000000390 244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21 552,00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21 552,00</w:t>
            </w:r>
          </w:p>
        </w:tc>
      </w:tr>
      <w:tr w:rsidR="004B7E5D" w:rsidRPr="004B7E5D" w:rsidTr="00D415C9">
        <w:trPr>
          <w:trHeight w:val="450"/>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на задолженность по страховым взносам</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000 0310 2000000810 000</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19 500,00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19 451,28</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48,72</w:t>
            </w:r>
          </w:p>
        </w:tc>
      </w:tr>
      <w:tr w:rsidR="004B7E5D" w:rsidRPr="004B7E5D" w:rsidTr="00D415C9">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000 0310 2000000810 200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19 500,00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19 451,28</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48,72</w:t>
            </w:r>
          </w:p>
        </w:tc>
      </w:tr>
      <w:tr w:rsidR="004B7E5D" w:rsidRPr="004B7E5D" w:rsidTr="00D415C9">
        <w:trPr>
          <w:trHeight w:val="450"/>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000 0310 2000000810 240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19 500,00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19 451,28</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48,72</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000 0310 2000000810 244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19 451,28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48,72</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за работы, услуги по содержанию имущества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000 0310 2000000830 000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44 688,00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44 688,00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000 0310 2000000830 200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44 688,00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44 688,00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000 0310 2000000830 240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44 688,00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44 688,00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000 0310 2000000830 244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44 688,00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44 688,00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НАЦИОНАЛЬНАЯ ЭКОНОМИКА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000 0400 0000000000 000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4 088 707,16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1 967 779,42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2 120 927,74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Сельское хозяйство и рыболовство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000 0405 0000000000 000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1 553 700,00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214 500,00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1 339 200,00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Муниципальная программа «Борьба с борщевиком Сосновского на территории Пригородного сельского поселения»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000 0405 1100000000 000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1 553 700,00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214 500,00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1 339 200,00</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за счет средств сельского поселения на реализацию муниципальной программы «Борьба с борщевиком Сосновского на территории Пригородного сельского поселения» (кредиторская задолженность за 2021 год)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000 0405 1100000021 000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214 500,00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214 500,00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000 0405 1100000021 200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214 500,00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214 500,00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000 0405 1100000021 240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214 500,00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214 500,00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000 0405 1100000021 244</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214 500,00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214 500,00</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450"/>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proofErr w:type="spellStart"/>
            <w:r w:rsidRPr="003209B3">
              <w:rPr>
                <w:rFonts w:ascii="Times New Roman" w:hAnsi="Times New Roman" w:cs="Times New Roman"/>
                <w:color w:val="000000"/>
                <w:sz w:val="20"/>
                <w:szCs w:val="20"/>
              </w:rPr>
              <w:lastRenderedPageBreak/>
              <w:t>Софинансирование</w:t>
            </w:r>
            <w:proofErr w:type="spellEnd"/>
            <w:r w:rsidRPr="003209B3">
              <w:rPr>
                <w:rFonts w:ascii="Times New Roman" w:hAnsi="Times New Roman" w:cs="Times New Roman"/>
                <w:color w:val="000000"/>
                <w:sz w:val="20"/>
                <w:szCs w:val="20"/>
              </w:rPr>
              <w:t xml:space="preserve"> мероприятий на реализацию муниципальной программы «Борьба с борщевиком Сосновского на территории Пригородного сельского поселения»</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0405 11000S2250 000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1 339 200,00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1 339 200,00</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0405 11000S2250 200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1 339 200,00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1 339 200,00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0405 11000S2250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1 339 200,00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1 339 200,00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0405 11000S2250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1 339 200,00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1 339 200,00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Дорожное хозяйство (дорожные фонды)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2 327 007,16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1 743 879,42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583 127,74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Дорожное хозяйство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590 139,33</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590 139,33</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Дорожное хозяйство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1 736 867,83</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1 153 740,09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583 127,74</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на задолженность по страховым взносам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000 0409 3100000810 000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15 184,67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15,33</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000 0409 3100000810 200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15 184,67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15,33</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000 0409 3100000810 240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15 184,67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15,33</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000 0409 3100000810 244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15 184,67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15,33</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поддержку дорожного хозяйства на выполнение обязательств по судебным искам, предъявленным к задолженности за работы, услуги по содержанию имущества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000 0409 3100001830 000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570 661,60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570 661,60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000 0409 3100001830 200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570 661,60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570 661,60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450"/>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000 0409 3100001830 240</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570 661,60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570 661,60</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Прочая закупка товаров, работ и услуг</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000 0409 3100001830 244</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570 661,60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570 661,60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450"/>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поддержку дорожного хозяйства на выполнение обязательств по судебным искам, предъявленным к задолженности за прочие расходы</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000 0409 3100001850 000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19 477,73</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19 477,73</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бюджетные ассигнования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000 0409 3100001850 800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19 477,73</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19 477,73</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Исполнение судебных актов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000 0409 3100001850 830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19 477,73</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19 477,73</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Исполнение судебных актов Российской Федерации и мировых соглашений по возмещению причиненного вреда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000 0409 3100001850 831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19 477,73</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19 477,73</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за счет средств дорожного фонда сельского поселения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937 467,83</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371 694,55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565 773,28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000 0409 3100003000 200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937 467,83</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371 694,55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565 773,28</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000 0409 3100003000 240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937 467,83</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371 694,55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565 773,28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000 0409 3100003000 244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937 467,83</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371 694,55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565 773,28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погашение кредиторской задолженности за счет средств дорожного фонда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000 0409 3100003390 000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747 939,10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1 060,90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000 0409 3100003390 200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747 939,10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1 060,90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000 0409 3100003390 240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747 939,10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1 060,90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000 0409 3100003390 244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747 939,10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1 060,90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на задолженность по страховым взносам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000 0409 3100003810 000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18 921,77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16 278,23</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000 0409 3100003810 200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18 921,77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16 278,23</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Иные закупки товаров, работ и услуг для обеспечения </w:t>
            </w:r>
            <w:r w:rsidRPr="003209B3">
              <w:rPr>
                <w:rFonts w:ascii="Times New Roman" w:hAnsi="Times New Roman" w:cs="Times New Roman"/>
                <w:color w:val="000000"/>
                <w:sz w:val="20"/>
                <w:szCs w:val="20"/>
              </w:rPr>
              <w:lastRenderedPageBreak/>
              <w:t>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000 0409 3100003810 240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18 921,77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16 278,23</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000 0409 3100003810 244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35 200,00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18 921,77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16 278,23</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Другие вопросы в области национальной экономики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000 0412 0000000000 000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9 400,00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198 600,00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Мероприятия по землеустройству и землепользованию</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000 0412 9500006000 000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9 400,00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198 600,00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000 0412 9500006000 200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9 400,00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198 600,00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000 0412 9500006000 240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9 400,00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198 600,00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000 0412 9500006000 244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9 400,00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198 600,00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ЖИЛИЩНО-КОММУНАЛЬНОЕ ХОЗЯЙСТВО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000 0500 0000000000 000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6 279 355,71</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4 746 284,55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1 533 071,16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Жилищное хозяйство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000 0501 0000000000 000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6 718,41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2 781,59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Реализация государственных функций, связанных с общегосударственным управлением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000 0501 9200000000 000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6 718,41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2 781,59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Содержание и обслуживание казны муниципального образования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000 0501 9200003440 000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6 718,41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2 781,59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000 0501 9200003440 200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6 718,41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2 781,59</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000 0501 9200003440 240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6 718,41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2 781,59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000 0501 9200003440 244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6 718,41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2 781,59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Коммунальное хозяйство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2 685 189,00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1 851 541,79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833 647,21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Поддержка коммунального хозяйства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2 685 189,00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1 851 541,79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833 647,21</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по передаче полномочий по жилищно-коммунальному хозяйству из муниципального района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000 0502 9600000060 000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2 209 000,00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1 375 352,79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833 647,21</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000 0502 9600000060 200</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2 209 000,00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1 375 352,79</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833 647,21</w:t>
            </w:r>
          </w:p>
        </w:tc>
      </w:tr>
      <w:tr w:rsidR="004B7E5D" w:rsidRPr="004B7E5D" w:rsidTr="00D415C9">
        <w:trPr>
          <w:trHeight w:val="450"/>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Иные закупки товаров, работ и услуг для обеспечения государственных (муниципальных) нужд</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000 0502 9600000060 240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2 209 000,00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1 375 352,79</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833 647,21</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000 0502 9600000060 244</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2 209 000,00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1 375 352,79</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833 647,21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Мероприятия в области коммунального хозяйства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5 044,00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5 044,00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000 0502 9600005000 200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5 044,00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5 044,00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000 0502 9600005000 240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5 044,00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5 044,00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000 0502 9600005000 244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5 044,00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5 044,00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Финансовая помощь в форме субсидии в целях предупреждения банкротства и восстановления платежеспособности муниципальных унитарных предприятий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000 0502 9600005100 000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бюджетные ассигнования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000 0502 9600005100 800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000 0502 9600005100 810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000 0502 9600005100 811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470 000,00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погашение кредиторской задолженности подведомственных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000 0502 9600005390 000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1 145,00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1 145,00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000 0502 9600005390 200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1 145,00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1 145,00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000 0502 9600005390 240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1 145,00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1 145,00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000 0502 9600005390 244</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1 145,00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1 145,00</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Благоустройство</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000 0503 0000000000 000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3 584 666,71</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2 888 024,35</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696 642,36</w:t>
            </w:r>
          </w:p>
        </w:tc>
      </w:tr>
      <w:tr w:rsidR="004B7E5D" w:rsidRPr="004B7E5D" w:rsidTr="00D415C9">
        <w:trPr>
          <w:trHeight w:val="67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Муниципальная программа «Создание и восстановление военно-мемориальных объектов на территории Пригородного сельского поселения Нерехтского района Костромской области»</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000 0503 1900000000 000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1 553 440,00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1 553 440,00</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90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Расходы на </w:t>
            </w:r>
            <w:proofErr w:type="spellStart"/>
            <w:r w:rsidRPr="003209B3">
              <w:rPr>
                <w:rFonts w:ascii="Times New Roman" w:hAnsi="Times New Roman" w:cs="Times New Roman"/>
                <w:color w:val="000000"/>
                <w:sz w:val="20"/>
                <w:szCs w:val="20"/>
              </w:rPr>
              <w:t>софинансирование</w:t>
            </w:r>
            <w:proofErr w:type="spellEnd"/>
            <w:r w:rsidRPr="003209B3">
              <w:rPr>
                <w:rFonts w:ascii="Times New Roman" w:hAnsi="Times New Roman" w:cs="Times New Roman"/>
                <w:color w:val="000000"/>
                <w:sz w:val="20"/>
                <w:szCs w:val="20"/>
              </w:rPr>
              <w:t xml:space="preserve"> расходных обязательств, возникших при реализации проектов развития, основанных на общественных инициативах, в номинации «Местные инициативы» (Ремонт и благоустройство мемориала воинам землякам, павшим в Великой Отечественной войне 1941-1945 </w:t>
            </w:r>
            <w:proofErr w:type="spellStart"/>
            <w:r w:rsidRPr="003209B3">
              <w:rPr>
                <w:rFonts w:ascii="Times New Roman" w:hAnsi="Times New Roman" w:cs="Times New Roman"/>
                <w:color w:val="000000"/>
                <w:sz w:val="20"/>
                <w:szCs w:val="20"/>
              </w:rPr>
              <w:t>г.г</w:t>
            </w:r>
            <w:proofErr w:type="spellEnd"/>
            <w:r w:rsidRPr="003209B3">
              <w:rPr>
                <w:rFonts w:ascii="Times New Roman" w:hAnsi="Times New Roman" w:cs="Times New Roman"/>
                <w:color w:val="000000"/>
                <w:sz w:val="20"/>
                <w:szCs w:val="20"/>
              </w:rPr>
              <w:t xml:space="preserve">. в село </w:t>
            </w:r>
            <w:proofErr w:type="spellStart"/>
            <w:r w:rsidRPr="003209B3">
              <w:rPr>
                <w:rFonts w:ascii="Times New Roman" w:hAnsi="Times New Roman" w:cs="Times New Roman"/>
                <w:color w:val="000000"/>
                <w:sz w:val="20"/>
                <w:szCs w:val="20"/>
              </w:rPr>
              <w:t>Григорцево</w:t>
            </w:r>
            <w:proofErr w:type="spellEnd"/>
            <w:r w:rsidRPr="003209B3">
              <w:rPr>
                <w:rFonts w:ascii="Times New Roman" w:hAnsi="Times New Roman" w:cs="Times New Roman"/>
                <w:color w:val="000000"/>
                <w:sz w:val="20"/>
                <w:szCs w:val="20"/>
              </w:rPr>
              <w:t>, за Домом культуры)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19000S1301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922 310,00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922 310,00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19000S1301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922 310,00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922 310,00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19000S1301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922 310,00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922 310,00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19000S1301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922 310,00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922 310,00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587"/>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Расходы на </w:t>
            </w:r>
            <w:proofErr w:type="spellStart"/>
            <w:r w:rsidRPr="003209B3">
              <w:rPr>
                <w:rFonts w:ascii="Times New Roman" w:hAnsi="Times New Roman" w:cs="Times New Roman"/>
                <w:color w:val="000000"/>
                <w:sz w:val="20"/>
                <w:szCs w:val="20"/>
              </w:rPr>
              <w:t>софинансирование</w:t>
            </w:r>
            <w:proofErr w:type="spellEnd"/>
            <w:r w:rsidRPr="003209B3">
              <w:rPr>
                <w:rFonts w:ascii="Times New Roman" w:hAnsi="Times New Roman" w:cs="Times New Roman"/>
                <w:color w:val="000000"/>
                <w:sz w:val="20"/>
                <w:szCs w:val="20"/>
              </w:rPr>
              <w:t xml:space="preserve"> расходных обязательств, возникших при реализации проектов развития, основанных на общественных инициативах, в номинации «Местные инициативы» (Ремонт мемориала воинам - землякам, павшим в Великой Отечественной войне 1941 - 1945 </w:t>
            </w:r>
            <w:proofErr w:type="spellStart"/>
            <w:r w:rsidRPr="003209B3">
              <w:rPr>
                <w:rFonts w:ascii="Times New Roman" w:hAnsi="Times New Roman" w:cs="Times New Roman"/>
                <w:color w:val="000000"/>
                <w:sz w:val="20"/>
                <w:szCs w:val="20"/>
              </w:rPr>
              <w:t>г.г</w:t>
            </w:r>
            <w:proofErr w:type="spellEnd"/>
            <w:r w:rsidRPr="003209B3">
              <w:rPr>
                <w:rFonts w:ascii="Times New Roman" w:hAnsi="Times New Roman" w:cs="Times New Roman"/>
                <w:color w:val="000000"/>
                <w:sz w:val="20"/>
                <w:szCs w:val="20"/>
              </w:rPr>
              <w:t xml:space="preserve">. в с. </w:t>
            </w:r>
            <w:proofErr w:type="spellStart"/>
            <w:r w:rsidRPr="003209B3">
              <w:rPr>
                <w:rFonts w:ascii="Times New Roman" w:hAnsi="Times New Roman" w:cs="Times New Roman"/>
                <w:color w:val="000000"/>
                <w:sz w:val="20"/>
                <w:szCs w:val="20"/>
              </w:rPr>
              <w:t>Фёдоровское</w:t>
            </w:r>
            <w:proofErr w:type="spellEnd"/>
            <w:r w:rsidRPr="003209B3">
              <w:rPr>
                <w:rFonts w:ascii="Times New Roman" w:hAnsi="Times New Roman" w:cs="Times New Roman"/>
                <w:color w:val="000000"/>
                <w:sz w:val="20"/>
                <w:szCs w:val="20"/>
              </w:rPr>
              <w:t>)</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19000S1302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168 128,00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168 128,00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19000S1302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168 128,00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168 128,00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19000S1302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168 128,00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168 128,00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19000S1302 244</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168 128,00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168 128,00</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1689"/>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 xml:space="preserve">Расходы на </w:t>
            </w:r>
            <w:proofErr w:type="spellStart"/>
            <w:r w:rsidRPr="003209B3">
              <w:rPr>
                <w:rFonts w:ascii="Times New Roman" w:hAnsi="Times New Roman" w:cs="Times New Roman"/>
                <w:color w:val="000000"/>
                <w:sz w:val="20"/>
                <w:szCs w:val="20"/>
              </w:rPr>
              <w:t>софинансирование</w:t>
            </w:r>
            <w:proofErr w:type="spellEnd"/>
            <w:r w:rsidRPr="003209B3">
              <w:rPr>
                <w:rFonts w:ascii="Times New Roman" w:hAnsi="Times New Roman" w:cs="Times New Roman"/>
                <w:color w:val="000000"/>
                <w:sz w:val="20"/>
                <w:szCs w:val="20"/>
              </w:rPr>
              <w:t xml:space="preserve"> расходных обязательств, возникших при реализации проектов развития, основанных на общественных инициативах, в номинации «Местные инициативы» (Установка и благоустройство мемориала воинам - землякам, павшим в Великой Отечественной войне 1941 - 1945 </w:t>
            </w:r>
            <w:proofErr w:type="spellStart"/>
            <w:r w:rsidRPr="003209B3">
              <w:rPr>
                <w:rFonts w:ascii="Times New Roman" w:hAnsi="Times New Roman" w:cs="Times New Roman"/>
                <w:color w:val="000000"/>
                <w:sz w:val="20"/>
                <w:szCs w:val="20"/>
              </w:rPr>
              <w:t>г.г</w:t>
            </w:r>
            <w:proofErr w:type="spellEnd"/>
            <w:r w:rsidRPr="003209B3">
              <w:rPr>
                <w:rFonts w:ascii="Times New Roman" w:hAnsi="Times New Roman" w:cs="Times New Roman"/>
                <w:color w:val="000000"/>
                <w:sz w:val="20"/>
                <w:szCs w:val="20"/>
              </w:rPr>
              <w:t>. на въезде в с. Незнаново)</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19000S1303 000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463 002,00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463 002,00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19000S1303 200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463 002,00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463 002,00</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19000S1303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463 002,00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463 002,00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19000S1303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463 002,00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463 002,00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Благоустройство</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2 031 226,71</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1 334 584,35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696 642,36</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обеспечение деятельности (оказание услуг) подведомственных казенных учреждений за счет доходов от оказания платных услуг (работ) и прочих безвозмездных поступлений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000 0503 6000000690 000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000 0503 6000000690 200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5 000,00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000 0503 6000000690 240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000 0503 6000000690 244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Уличное освещение</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870 300,00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376 100,44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494 199,56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000 0503 6000001000 200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870 300,00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376 100,44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494 199,56</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000 0503 6000001000 240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870 300,00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376 100,44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494 199,56</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000 0503 6000001000 244</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403 000,00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175 197,00</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227 803,00</w:t>
            </w:r>
          </w:p>
        </w:tc>
      </w:tr>
      <w:tr w:rsidR="004B7E5D" w:rsidRPr="004B7E5D" w:rsidTr="00D415C9">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Закупка энергетических ресурсов</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000 0503 6000001000 247</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467 300,00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200 903,44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266 396,56</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погашение кредиторской задолженности за содержание уличного освещения</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000 0503 6000001390 000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131 352,00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73 646,51</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57 705,49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000 0503 6000001390 200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131 352,00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73 646,51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57 705,49</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000 0503 6000001390 240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131 352,00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73 646,51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57 705,49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000 0503 6000001390 244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93 352,00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51 566,00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41 786,00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000 0503 6000001390 247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22 080,51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15 919,49</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на задолженность по страховым взносам на содержание уличного освещения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000 0503 6000001810 000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134 622,67</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84 275,78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50 346,89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000 0503 6000001810 200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134 622,67</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84 275,78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50 346,89</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000 0503 6000001810 240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134 622,67</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84 275,78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50 346,89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000 0503 6000001810 244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134 622,67</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84 275,78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50 346,89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Организация и содержание мест захоронения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000 0503 6000004000 000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40 999,99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33 100,01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000 0503 6000004000 200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40 999,99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33 100,01</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000 0503 6000004000 240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40 999,99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33 100,01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000 0503 6000004000 244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74 100,00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40 999,99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33 100,01</w:t>
            </w:r>
          </w:p>
        </w:tc>
      </w:tr>
      <w:tr w:rsidR="004B7E5D" w:rsidRPr="004B7E5D" w:rsidTr="00D415C9">
        <w:trPr>
          <w:trHeight w:val="450"/>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задолженности за коммунальные услуги мест захоронения</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000 0503 6000004820 000</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21 135,00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21 108,16</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26,84</w:t>
            </w:r>
          </w:p>
        </w:tc>
      </w:tr>
      <w:tr w:rsidR="004B7E5D" w:rsidRPr="004B7E5D" w:rsidTr="00D415C9">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000 0503 6000004820 200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21 135,00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21 108,16</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26,84</w:t>
            </w:r>
          </w:p>
        </w:tc>
      </w:tr>
      <w:tr w:rsidR="004B7E5D" w:rsidRPr="004B7E5D" w:rsidTr="00D415C9">
        <w:trPr>
          <w:trHeight w:val="450"/>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000 0503 6000004820 240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21 135,00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21 108,16</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000 0503 6000004820 244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21 135,00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21 108,16</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26,84</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мероприятия по благоустройству сельского поселения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661 194,74</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607 183,68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54 011,06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000 0503 6000007000 200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661 194,74</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607 183,68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54 011,06</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000 0503 6000007000 240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661 194,74</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607 183,68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54 011,06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000 0503 6000007000 244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661 194,74</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607 183,68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54 011,06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погашение кредиторской задолженности подведомственных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000 0503 6000007390 000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17 622,30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17 622,30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000 0503 6000007390 200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17 622,30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17 622,30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000 0503 6000007390 240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17 622,30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17 622,30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000 0503 6000007390 244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17 622,30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17 622,30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на задолженность по страховым взносам по мероприятиям по благоустройству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000 0503 6000007810 000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115 900,00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113 647,49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2 252,51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000 0503 6000007810 200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115 900,00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113 647,49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2 252,51</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000 0503 6000007810 240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115 900,00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113 647,49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2 252,51</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000 0503 6000007810 244</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115 900,00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113 647,49</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2 252,51</w:t>
            </w:r>
          </w:p>
        </w:tc>
      </w:tr>
      <w:tr w:rsidR="004B7E5D" w:rsidRPr="004B7E5D" w:rsidTr="00D415C9">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КУЛЬТУРА, КИНЕМАТОГРАФИЯ</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000 0800 0000000000 000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1 504 714,07</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664 593,19</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840 120,88</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Культура</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000 0801 0000000000 000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1 504 714,07</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664 593,19</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840 120,88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Дворцы и дома культуры, другие учреждения культуры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1 504 714,07</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664 593,19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840 120,88</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оплату коммунальных услуг (ТЭР) за счет доходов от денежных пожертвований, предоставляемых юридическими лицами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000 0801 4400000310 000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000 0801 4400000310 200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84 000,00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000 0801 4400000310 240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000 0801 4400000310 247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84 000,00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погашение кредиторской задолженности подведомственных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000 0801 4400000390 000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174 896,82</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50 641,83</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124 254,99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000 0801 4400000390 200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174 896,82</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50 641,83</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124 254,99</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000 0801 4400000390 240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174 896,82</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50 641,83</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124 254,99</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000 0801 4400000390 244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99 196,82</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24 500,00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74 696,82</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000 0801 4400000390 247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75 700,00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26 141,83</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49 558,17</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обеспечение деятельности (оказание услуг) подведомственных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000 0801 4400000590 000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801 623,25</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271 160,10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530 463,15</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000 0801 4400000590 200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801 623,25</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271 160,10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530 463,15</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000 0801 4400000590 240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801 623,25</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271 160,10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530 463,15</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000 0801 4400000590 244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304 023,25</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121 948,12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182 075,13</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000 0801 4400000590 247</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497 600,00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149 211,98</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348 388,02</w:t>
            </w:r>
          </w:p>
        </w:tc>
      </w:tr>
      <w:tr w:rsidR="004B7E5D" w:rsidRPr="004B7E5D" w:rsidTr="00D415C9">
        <w:trPr>
          <w:trHeight w:val="450"/>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Расходы на выполнение обязательств по судебным актам по искам, предъявленным к муниципальным учреждениям на задолженность по страховым взносам</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000 0801 4400000810 000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19 000,00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18 895,48</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104,52</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000 0801 4400000810 200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19 000,00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18 895,48</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104,52</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000 0801 4400000810 240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18 895,48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104,52</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000 0801 4400000810 244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18 895,48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104,52</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за коммунальные услуги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000 0801 4400000820 000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298 900,00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200 914,44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97 985,56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000 0801 4400000820 200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298 900,00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200 914,44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97 985,56</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000 0801 4400000820 240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298 900,00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200 914,44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97 985,56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000 0801 4400000820 244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2 500,00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2 470,24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29,76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000 0801 4400000820 247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296 400,00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198 444,20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97 955,80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за прочие расходы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000 0801 4400000850 000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126 294,00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122 981,34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3 312,66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000 0801 4400000850 200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45 390,00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45 330,82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59,18</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000 0801 4400000850 240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45 390,00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45 330,82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59,18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000 0801 4400000850 244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45 390,00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45 330,82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59,18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бюджетные ассигнования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000 0801 4400000850 800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80 904,00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77 650,52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3 253,48</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Исполнение судебных актов</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000 0801 4400000850 830</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17 570,00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14 316,62</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3 253,38</w:t>
            </w:r>
          </w:p>
        </w:tc>
      </w:tr>
      <w:tr w:rsidR="004B7E5D" w:rsidRPr="004B7E5D" w:rsidTr="00D415C9">
        <w:trPr>
          <w:trHeight w:val="450"/>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Исполнение судебных актов Российской Федерации и мировых соглашений по возмещению причиненного вреда</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000 0801 4400000850 831</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17 570,00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14 316,62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3 253,38</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Уплата налогов, сборов и иных платежей</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000 0801 4400000850 850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63 334,00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63 333,90</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Уплата налога на имущество организаций и земельного налога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000 0801 4400000850 851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60 911,00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60 911,00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Уплата иных платежей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000 0801 4400000850 853</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2 423,00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2 422,90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0,10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СОЦИАЛЬНАЯ ПОЛИТИКА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000 1000 0000000000 000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39 000,00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81 000,00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Пенсионное обеспечение</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000 1001 0000000000 000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Социальное обеспечение</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000 1001 6300000000 000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Доплаты к пенсиям муниципальных служащих</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000 1001 6300001010 000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Социальное обеспечение и иные выплаты населению</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000 1001 6300001010 300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Публичные нормативные социальные выплаты гражданам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000 1001 6300001010 310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пенсии, социальные доплаты к пенсиям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000 1001 6300001010 312</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Социальное обеспечение населения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000 1003 0000000000 000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96 000,00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75 000,00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Муниципальная программа "Ремонт жилых помещений ветеранов Великой отечественной войны в 2020-2022 </w:t>
            </w:r>
            <w:proofErr w:type="spellStart"/>
            <w:r w:rsidRPr="003209B3">
              <w:rPr>
                <w:rFonts w:ascii="Times New Roman" w:hAnsi="Times New Roman" w:cs="Times New Roman"/>
                <w:color w:val="000000"/>
                <w:sz w:val="20"/>
                <w:szCs w:val="20"/>
              </w:rPr>
              <w:t>гг</w:t>
            </w:r>
            <w:proofErr w:type="spellEnd"/>
            <w:r w:rsidRPr="003209B3">
              <w:rPr>
                <w:rFonts w:ascii="Times New Roman" w:hAnsi="Times New Roman" w:cs="Times New Roman"/>
                <w:color w:val="000000"/>
                <w:sz w:val="20"/>
                <w:szCs w:val="20"/>
              </w:rPr>
              <w:t xml:space="preserve"> "</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000 1003 1300000000 000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75 000,00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Расходы на мероприятия по реализации муниципальной программы "Ремонт жилых помещений ветеранов Великой отечественной войны в 2020-2022 </w:t>
            </w:r>
            <w:proofErr w:type="spellStart"/>
            <w:r w:rsidRPr="003209B3">
              <w:rPr>
                <w:rFonts w:ascii="Times New Roman" w:hAnsi="Times New Roman" w:cs="Times New Roman"/>
                <w:color w:val="000000"/>
                <w:sz w:val="20"/>
                <w:szCs w:val="20"/>
              </w:rPr>
              <w:t>гг</w:t>
            </w:r>
            <w:proofErr w:type="spellEnd"/>
            <w:r w:rsidRPr="003209B3">
              <w:rPr>
                <w:rFonts w:ascii="Times New Roman" w:hAnsi="Times New Roman" w:cs="Times New Roman"/>
                <w:color w:val="000000"/>
                <w:sz w:val="20"/>
                <w:szCs w:val="20"/>
              </w:rPr>
              <w:t xml:space="preserve"> "</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1003 13000С0490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Социальное обеспечение и иные выплаты населению</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1003 13000С0490 300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Социальные выплаты гражданам, кроме публичных нормативных социальных выплат</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1003 13000С0490 320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75 000,00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Пособия, компенсации и иные социальные выплаты гражданам, кроме публичных нормативных обязательств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1003 13000С0490 321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15 000,00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75 000,00</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Социальное обеспечение</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000 1003 6300000000 000</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Оказание материальной помощи гражданам</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000 1003 6300002100 000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Социальное обеспечение и иные выплаты населению</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000 1003 6300002100 300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выплаты населению</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000 1003 6300002100 360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ФИЗИЧЕСКАЯ КУЛЬТУРА И СПОРТ</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000 1100 0000000000 000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765 944,00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583 833,55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182 110,45</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Физическая культура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765 944,00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583 833,55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182 110,45</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Муниципальная программа «Развитие территориального общественного самоуправления в Пригородном сельском поселении муниципального района город Нерехта и Нерехтский район Костромской области на 2020- 2022 годы»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000 1101 1700000000 000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60 000,00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бюджетов сельских поселений на выполнение расходных обязательств сельских поселений по решению отдельных вопросов местного значения</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000 1101 1700000040 000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000 1101 1700000040 200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60 000,00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000 1101 1700000040 240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000 1101 1700000040 244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180 000,00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120 000,00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60 000,00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Центры спортивной подготовки, спортивные комплексы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564 362,00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450 000,07</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114 361,93</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погашение кредиторской задолженности подведомственных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000 1101 4800000390 000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1 701,00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1 565,52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135,48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000 1101 4800000390 200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1 701,00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1 565,52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135,48</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000 1101 4800000390 240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1 701,00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1 565,52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135,48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000 1101 4800000390 247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1 701,00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1 565,52</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135,48</w:t>
            </w:r>
          </w:p>
        </w:tc>
      </w:tr>
      <w:tr w:rsidR="004B7E5D" w:rsidRPr="004B7E5D" w:rsidTr="00D415C9">
        <w:trPr>
          <w:trHeight w:val="255"/>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обеспечение деятельности (оказание услуг) подведомственных учреждений</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000 1101 4800000590 000</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524 921,00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411 157,81</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113 763,19</w:t>
            </w:r>
          </w:p>
        </w:tc>
      </w:tr>
      <w:tr w:rsidR="004B7E5D" w:rsidRPr="004B7E5D" w:rsidTr="00D415C9">
        <w:trPr>
          <w:trHeight w:val="67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000 1101 4800000590 100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234 790,00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137 568,82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97 221,18</w:t>
            </w:r>
          </w:p>
        </w:tc>
      </w:tr>
      <w:tr w:rsidR="004B7E5D" w:rsidRPr="004B7E5D" w:rsidTr="00D415C9">
        <w:trPr>
          <w:trHeight w:val="255"/>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казенных учреждений</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000 1101 4800000590 110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234 790,00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137 568,82</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97 221,18</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Фонд оплаты труда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000 1101 4800000590 111</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137 326,48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52 673,52</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000 1101 4800000590 119</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44 790,00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242,34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44 547,66</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000 1101 4800000590 200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290 131,00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273 588,99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16 542,01</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000 1101 4800000590 240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290 131,00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273 588,99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16 542,01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000 1101 4800000590 244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265 843,00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265 646,60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196,40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000 1101 4800000590 247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24 288,00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7 942,39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16 345,61</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на задолженность по страховым взносам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000 1101 4800000810 000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37 740,00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37 276,74</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463,26</w:t>
            </w:r>
          </w:p>
        </w:tc>
      </w:tr>
      <w:tr w:rsidR="004B7E5D" w:rsidRPr="004B7E5D" w:rsidTr="004B7E5D">
        <w:trPr>
          <w:trHeight w:val="67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000 1101 4800000810 100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35 710,00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35 251,29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458,71</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выплаты персоналу казенных учреждений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000 1101 4800000810 110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35 710,00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35 251,29</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458,71</w:t>
            </w:r>
          </w:p>
        </w:tc>
      </w:tr>
      <w:tr w:rsidR="004B7E5D" w:rsidRPr="004B7E5D" w:rsidTr="00D415C9">
        <w:trPr>
          <w:trHeight w:val="450"/>
        </w:trPr>
        <w:tc>
          <w:tcPr>
            <w:tcW w:w="3256" w:type="dxa"/>
            <w:tcBorders>
              <w:top w:val="nil"/>
              <w:left w:val="single" w:sz="4" w:space="0" w:color="000000"/>
              <w:bottom w:val="single" w:sz="4" w:space="0" w:color="auto"/>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52" w:type="dxa"/>
            <w:tcBorders>
              <w:top w:val="nil"/>
              <w:left w:val="single" w:sz="8" w:space="0" w:color="000000"/>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000 1101 4800000810 119</w:t>
            </w:r>
          </w:p>
        </w:tc>
        <w:tc>
          <w:tcPr>
            <w:tcW w:w="146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35 710,00</w:t>
            </w:r>
          </w:p>
        </w:tc>
        <w:tc>
          <w:tcPr>
            <w:tcW w:w="1445" w:type="dxa"/>
            <w:tcBorders>
              <w:top w:val="nil"/>
              <w:left w:val="nil"/>
              <w:bottom w:val="single" w:sz="4" w:space="0" w:color="auto"/>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35 251,29</w:t>
            </w:r>
          </w:p>
        </w:tc>
        <w:tc>
          <w:tcPr>
            <w:tcW w:w="964" w:type="dxa"/>
            <w:tcBorders>
              <w:top w:val="nil"/>
              <w:left w:val="nil"/>
              <w:bottom w:val="single" w:sz="4" w:space="0" w:color="auto"/>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458,71</w:t>
            </w:r>
          </w:p>
        </w:tc>
      </w:tr>
      <w:tr w:rsidR="004B7E5D" w:rsidRPr="004B7E5D" w:rsidTr="00D415C9">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000 1101 4800000810 200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2 030,00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2 025,45</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4,55</w:t>
            </w:r>
          </w:p>
        </w:tc>
      </w:tr>
      <w:tr w:rsidR="004B7E5D" w:rsidRPr="004B7E5D" w:rsidTr="00D415C9">
        <w:trPr>
          <w:trHeight w:val="450"/>
        </w:trPr>
        <w:tc>
          <w:tcPr>
            <w:tcW w:w="3256" w:type="dxa"/>
            <w:tcBorders>
              <w:top w:val="single" w:sz="4" w:space="0" w:color="auto"/>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000 1101 4800000810 240</w:t>
            </w:r>
          </w:p>
        </w:tc>
        <w:tc>
          <w:tcPr>
            <w:tcW w:w="146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2 030,00</w:t>
            </w:r>
          </w:p>
        </w:tc>
        <w:tc>
          <w:tcPr>
            <w:tcW w:w="1445" w:type="dxa"/>
            <w:tcBorders>
              <w:top w:val="single" w:sz="4" w:space="0" w:color="auto"/>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2 025,45</w:t>
            </w:r>
          </w:p>
        </w:tc>
        <w:tc>
          <w:tcPr>
            <w:tcW w:w="964" w:type="dxa"/>
            <w:tcBorders>
              <w:top w:val="single" w:sz="4" w:space="0" w:color="auto"/>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4,55</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Прочая закупка товаров, работ и услуг</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000 1101 4800000810 244</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2 030,00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2 025,45</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4,55</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Расходы на выполнение обязательств по судебным актам по искам, предъявленным к муниципальным учреждениям за коммунальные услуги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000 1101 4800000820 000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21 582,00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13 833,48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7 748,52</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000 1101 4800000820 200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21 582,00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13 833,48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7 748,52</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000 1101 4800000820 240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21 582,00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13 833,48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7 748,52</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Закупка энергетических ресурсов</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000 1101 4800000820 247</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21 582,00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13 833,48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7 748,52</w:t>
            </w:r>
          </w:p>
        </w:tc>
      </w:tr>
      <w:tr w:rsidR="004B7E5D" w:rsidRPr="004B7E5D" w:rsidTr="004B7E5D">
        <w:trPr>
          <w:trHeight w:val="587"/>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ОБСЛУЖИВАНИЕ ГОСУДАРСТВЕННОГО (МУНИЦИПАЛЬНОГО) ДОЛГА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000 1300 0000000000 000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114 522,56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113 766,31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756,25</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Обслуживание государственного (муниципального) внутреннего долга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000 1301 0000000000 000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114 522,56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113 766,31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756,25</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Обслуживание государственного и муниципального долга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000 1301 6500000000 000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114 522,56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113 766,31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756,25</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Процентные платежи по муниципальному долгу</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000 1301 6500008000 000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114 522,56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113 766,31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756,25</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Обслуживание государственного (муниципального) долга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000 1301 6500008000 700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114 522,56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113 766,31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756,25</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Обслуживание муниципального долга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000 1301 6500008000 730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114 522,56</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113 766,31</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756,25</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МЕЖБЮДЖЕТНЫЕ ТРАНСФЕРТЫ ОБЩЕГО ХАРАКТЕРА БЮДЖЕТАМ БЮДЖЕТНОЙ СИСТЕМЫ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000 1400 0000000000 000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Прочие межбюджетные трансферты общего характера</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000 1403 0000000000 000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358 000,00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Дворцы и дома культуры, другие учреждения культуры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000 1403 4400000000 000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414"/>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Расходы по передаче межбюджетных трансфертов муниципальному району на </w:t>
            </w:r>
            <w:r w:rsidRPr="003209B3">
              <w:rPr>
                <w:rFonts w:ascii="Times New Roman" w:hAnsi="Times New Roman" w:cs="Times New Roman"/>
                <w:color w:val="000000"/>
                <w:sz w:val="20"/>
                <w:szCs w:val="20"/>
              </w:rPr>
              <w:lastRenderedPageBreak/>
              <w:t>осуществление части полномочий в сфере культуры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000 1403 4400002030 000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Межбюджетные трансферты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000 1403 4400002030 500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межбюджетные трансферты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000 1403 4400002030 540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348 000,00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348 000,00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Реализация государственных функций, связанных с общегосударственным управлением</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000 1403 9200000000 000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450"/>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межбюджетные трансферты, переданные бюджету муниципального района на расходы по передаче полномочий по внешнему муниципальному финансовому контролю</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000 1403 9200001030 000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Межбюджетные трансферты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000 1403 9200001030 500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Иные межбюджетные трансферты</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200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000 1403 9200001030 540</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10 000,00</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4B7E5D">
        <w:trPr>
          <w:trHeight w:val="255"/>
        </w:trPr>
        <w:tc>
          <w:tcPr>
            <w:tcW w:w="3256"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Результат исполнения бюджета (дефицит/профицит)</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450</w:t>
            </w:r>
          </w:p>
        </w:tc>
        <w:tc>
          <w:tcPr>
            <w:tcW w:w="19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c>
          <w:tcPr>
            <w:tcW w:w="146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-999 912,43</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-34 528,08</w:t>
            </w:r>
          </w:p>
        </w:tc>
        <w:tc>
          <w:tcPr>
            <w:tcW w:w="964"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r>
    </w:tbl>
    <w:p w:rsidR="004B7E5D" w:rsidRPr="004B7E5D" w:rsidRDefault="004B7E5D" w:rsidP="004B7E5D">
      <w:pPr>
        <w:jc w:val="both"/>
        <w:rPr>
          <w:rFonts w:ascii="Times New Roman" w:hAnsi="Times New Roman" w:cs="Times New Roman"/>
          <w:caps/>
          <w:sz w:val="24"/>
          <w:szCs w:val="24"/>
        </w:rPr>
      </w:pPr>
    </w:p>
    <w:p w:rsidR="004B7E5D" w:rsidRPr="004B7E5D" w:rsidRDefault="004B7E5D" w:rsidP="004B7E5D">
      <w:pPr>
        <w:jc w:val="center"/>
        <w:rPr>
          <w:rFonts w:ascii="Times New Roman" w:hAnsi="Times New Roman" w:cs="Times New Roman"/>
          <w:b/>
          <w:bCs/>
          <w:color w:val="000000"/>
          <w:sz w:val="24"/>
          <w:szCs w:val="24"/>
        </w:rPr>
      </w:pPr>
      <w:r w:rsidRPr="004B7E5D">
        <w:rPr>
          <w:rFonts w:ascii="Times New Roman" w:hAnsi="Times New Roman" w:cs="Times New Roman"/>
          <w:b/>
          <w:bCs/>
          <w:color w:val="000000"/>
          <w:sz w:val="24"/>
          <w:szCs w:val="24"/>
        </w:rPr>
        <w:t>3. Источники финансирования дефицита бюджета</w:t>
      </w:r>
    </w:p>
    <w:tbl>
      <w:tblPr>
        <w:tblW w:w="9917" w:type="dxa"/>
        <w:tblInd w:w="113" w:type="dxa"/>
        <w:tblLayout w:type="fixed"/>
        <w:tblLook w:val="04A0" w:firstRow="1" w:lastRow="0" w:firstColumn="1" w:lastColumn="0" w:noHBand="0" w:noVBand="1"/>
      </w:tblPr>
      <w:tblGrid>
        <w:gridCol w:w="2830"/>
        <w:gridCol w:w="952"/>
        <w:gridCol w:w="1883"/>
        <w:gridCol w:w="1559"/>
        <w:gridCol w:w="1445"/>
        <w:gridCol w:w="1248"/>
      </w:tblGrid>
      <w:tr w:rsidR="004B7E5D" w:rsidRPr="004B7E5D" w:rsidTr="00325142">
        <w:trPr>
          <w:trHeight w:val="1362"/>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Наименование показателя</w:t>
            </w:r>
          </w:p>
        </w:tc>
        <w:tc>
          <w:tcPr>
            <w:tcW w:w="952" w:type="dxa"/>
            <w:tcBorders>
              <w:top w:val="single" w:sz="4" w:space="0" w:color="000000"/>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Код строки</w:t>
            </w:r>
          </w:p>
        </w:tc>
        <w:tc>
          <w:tcPr>
            <w:tcW w:w="1883" w:type="dxa"/>
            <w:tcBorders>
              <w:top w:val="single" w:sz="4" w:space="0" w:color="000000"/>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Код источника финансирования дефицита бюджета по бюджетной классификации</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Утвержденные бюджетные назначения</w:t>
            </w:r>
          </w:p>
        </w:tc>
        <w:tc>
          <w:tcPr>
            <w:tcW w:w="1445" w:type="dxa"/>
            <w:tcBorders>
              <w:top w:val="single" w:sz="4" w:space="0" w:color="000000"/>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Исполнено</w:t>
            </w:r>
          </w:p>
        </w:tc>
        <w:tc>
          <w:tcPr>
            <w:tcW w:w="1248" w:type="dxa"/>
            <w:tcBorders>
              <w:top w:val="single" w:sz="4" w:space="0" w:color="000000"/>
              <w:left w:val="nil"/>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Неисполненные назначения</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1</w:t>
            </w:r>
          </w:p>
        </w:tc>
        <w:tc>
          <w:tcPr>
            <w:tcW w:w="952"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w:t>
            </w:r>
          </w:p>
        </w:tc>
        <w:tc>
          <w:tcPr>
            <w:tcW w:w="1883"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w:t>
            </w:r>
          </w:p>
        </w:tc>
        <w:tc>
          <w:tcPr>
            <w:tcW w:w="1559"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4</w:t>
            </w:r>
          </w:p>
        </w:tc>
        <w:tc>
          <w:tcPr>
            <w:tcW w:w="1445"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w:t>
            </w:r>
          </w:p>
        </w:tc>
        <w:tc>
          <w:tcPr>
            <w:tcW w:w="1248" w:type="dxa"/>
            <w:tcBorders>
              <w:top w:val="nil"/>
              <w:left w:val="nil"/>
              <w:bottom w:val="single" w:sz="8" w:space="0" w:color="000000"/>
              <w:right w:val="single" w:sz="4" w:space="0" w:color="000000"/>
            </w:tcBorders>
            <w:shd w:val="clear" w:color="auto" w:fill="auto"/>
            <w:vAlign w:val="center"/>
            <w:hideMark/>
          </w:tcPr>
          <w:p w:rsidR="004B7E5D" w:rsidRPr="003209B3" w:rsidRDefault="004B7E5D" w:rsidP="00325142">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Источники финансирования дефицита бюджета - всего</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500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999 912,43</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34 528,08</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965 384,35</w:t>
            </w:r>
          </w:p>
        </w:tc>
      </w:tr>
      <w:tr w:rsidR="004B7E5D" w:rsidRPr="004B7E5D" w:rsidTr="00325142">
        <w:trPr>
          <w:trHeight w:val="255"/>
        </w:trPr>
        <w:tc>
          <w:tcPr>
            <w:tcW w:w="2830" w:type="dxa"/>
            <w:tcBorders>
              <w:top w:val="nil"/>
              <w:left w:val="single" w:sz="4" w:space="0" w:color="000000"/>
              <w:bottom w:val="nil"/>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в</w:t>
            </w:r>
            <w:proofErr w:type="gramEnd"/>
            <w:r w:rsidRPr="003209B3">
              <w:rPr>
                <w:rFonts w:ascii="Times New Roman" w:hAnsi="Times New Roman" w:cs="Times New Roman"/>
                <w:color w:val="000000"/>
                <w:sz w:val="20"/>
                <w:szCs w:val="20"/>
              </w:rPr>
              <w:t xml:space="preserve"> том числе:</w:t>
            </w:r>
          </w:p>
        </w:tc>
        <w:tc>
          <w:tcPr>
            <w:tcW w:w="952" w:type="dxa"/>
            <w:tcBorders>
              <w:top w:val="nil"/>
              <w:left w:val="single" w:sz="8" w:space="0" w:color="000000"/>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883" w:type="dxa"/>
            <w:tcBorders>
              <w:top w:val="nil"/>
              <w:left w:val="nil"/>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559" w:type="dxa"/>
            <w:tcBorders>
              <w:top w:val="nil"/>
              <w:left w:val="nil"/>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445" w:type="dxa"/>
            <w:tcBorders>
              <w:top w:val="nil"/>
              <w:left w:val="nil"/>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248" w:type="dxa"/>
            <w:tcBorders>
              <w:top w:val="nil"/>
              <w:left w:val="nil"/>
              <w:bottom w:val="nil"/>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источники</w:t>
            </w:r>
            <w:proofErr w:type="gramEnd"/>
            <w:r w:rsidRPr="003209B3">
              <w:rPr>
                <w:rFonts w:ascii="Times New Roman" w:hAnsi="Times New Roman" w:cs="Times New Roman"/>
                <w:color w:val="000000"/>
                <w:sz w:val="20"/>
                <w:szCs w:val="20"/>
              </w:rPr>
              <w:t xml:space="preserve"> внутреннего финансирования бюджета</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971 044,60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971 044,60</w:t>
            </w:r>
          </w:p>
        </w:tc>
      </w:tr>
      <w:tr w:rsidR="004B7E5D" w:rsidRPr="004B7E5D" w:rsidTr="00325142">
        <w:trPr>
          <w:trHeight w:val="255"/>
        </w:trPr>
        <w:tc>
          <w:tcPr>
            <w:tcW w:w="2830" w:type="dxa"/>
            <w:tcBorders>
              <w:top w:val="nil"/>
              <w:left w:val="single" w:sz="4" w:space="0" w:color="000000"/>
              <w:bottom w:val="nil"/>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из</w:t>
            </w:r>
            <w:proofErr w:type="gramEnd"/>
            <w:r w:rsidRPr="003209B3">
              <w:rPr>
                <w:rFonts w:ascii="Times New Roman" w:hAnsi="Times New Roman" w:cs="Times New Roman"/>
                <w:color w:val="000000"/>
                <w:sz w:val="20"/>
                <w:szCs w:val="20"/>
              </w:rPr>
              <w:t xml:space="preserve"> них:</w:t>
            </w:r>
          </w:p>
        </w:tc>
        <w:tc>
          <w:tcPr>
            <w:tcW w:w="952" w:type="dxa"/>
            <w:tcBorders>
              <w:top w:val="nil"/>
              <w:left w:val="single" w:sz="8" w:space="0" w:color="000000"/>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883" w:type="dxa"/>
            <w:tcBorders>
              <w:top w:val="nil"/>
              <w:left w:val="nil"/>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559" w:type="dxa"/>
            <w:tcBorders>
              <w:top w:val="nil"/>
              <w:left w:val="nil"/>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445" w:type="dxa"/>
            <w:tcBorders>
              <w:top w:val="nil"/>
              <w:left w:val="nil"/>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248" w:type="dxa"/>
            <w:tcBorders>
              <w:top w:val="nil"/>
              <w:left w:val="nil"/>
              <w:bottom w:val="nil"/>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Кредиты кредитных организаций в валюте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000 01020000000000000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-2 028 955,40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971 044,60</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Привлечение кредитов от кредитных организаций в валюте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000 01020000000000700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3 971 044,60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971 044,60</w:t>
            </w:r>
          </w:p>
        </w:tc>
      </w:tr>
      <w:tr w:rsidR="004B7E5D" w:rsidRPr="004B7E5D" w:rsidTr="00325142">
        <w:trPr>
          <w:trHeight w:val="450"/>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xml:space="preserve">Привлечение кредитов от кредитных организаций бюджетами сельских </w:t>
            </w:r>
            <w:r w:rsidRPr="003209B3">
              <w:rPr>
                <w:rFonts w:ascii="Times New Roman" w:hAnsi="Times New Roman" w:cs="Times New Roman"/>
                <w:color w:val="000000"/>
                <w:sz w:val="20"/>
                <w:szCs w:val="20"/>
              </w:rPr>
              <w:lastRenderedPageBreak/>
              <w:t>поселений в валюте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520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000 01020000100000710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3 971 044,60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971 044,60</w:t>
            </w:r>
          </w:p>
        </w:tc>
      </w:tr>
      <w:tr w:rsidR="004B7E5D" w:rsidRPr="004B7E5D" w:rsidTr="00325142">
        <w:trPr>
          <w:trHeight w:val="450"/>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lastRenderedPageBreak/>
              <w:t>Погашение кредитов, предоставленных кредитными организациями в валюте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000 01020000000000800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-6 000 000,00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-6 000 000,00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Погашение бюджетами сельских поселений кредитов от кредитных организаций в валюте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000 01020000100000810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-6 000 000,00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-6 000 000,00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Бюджетные кредиты из других бюджетов бюджетной системы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000 01030000000000000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Бюджетные кредиты из других бюджетов бюджетной системы Российской Федерации в валюте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000 01030100000000000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Привлечение бюджетных кредитов из других бюджетов бюджетной системы Российской Федерации в валюте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000 01030100000000700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450"/>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000 01030100100000710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1350"/>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Привлечение кредитов из других бюджетов бюджетной системы Российской Федерации бюджетам сельских поселений в валюте Российской Федерации (бюджетные кредиты, предоставленные муниципальным образованиям для погашения долговых обязательств муниципальных образований в виде обязательств по муниципальным ценным бумагам муниципального образования и кредитам, полученным муниципальными образованиями от кредитных организаций, иностранных банков и международных организаций)</w:t>
            </w:r>
          </w:p>
        </w:tc>
        <w:tc>
          <w:tcPr>
            <w:tcW w:w="952" w:type="dxa"/>
            <w:tcBorders>
              <w:top w:val="nil"/>
              <w:left w:val="single" w:sz="8" w:space="0" w:color="000000"/>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520</w:t>
            </w:r>
          </w:p>
        </w:tc>
        <w:tc>
          <w:tcPr>
            <w:tcW w:w="1883"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000 01030100102900710</w:t>
            </w:r>
          </w:p>
        </w:tc>
        <w:tc>
          <w:tcPr>
            <w:tcW w:w="1559"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445" w:type="dxa"/>
            <w:tcBorders>
              <w:top w:val="nil"/>
              <w:left w:val="nil"/>
              <w:bottom w:val="single" w:sz="4" w:space="0" w:color="000000"/>
              <w:right w:val="single" w:sz="4"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3 000 000,00</w:t>
            </w:r>
          </w:p>
        </w:tc>
        <w:tc>
          <w:tcPr>
            <w:tcW w:w="1248" w:type="dxa"/>
            <w:tcBorders>
              <w:top w:val="nil"/>
              <w:left w:val="nil"/>
              <w:bottom w:val="single" w:sz="4" w:space="0" w:color="000000"/>
              <w:right w:val="single" w:sz="8" w:space="0" w:color="000000"/>
            </w:tcBorders>
            <w:shd w:val="clear" w:color="auto" w:fill="auto"/>
            <w:vAlign w:val="center"/>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D415C9">
        <w:trPr>
          <w:trHeight w:val="414"/>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lastRenderedPageBreak/>
              <w:t>источники</w:t>
            </w:r>
            <w:proofErr w:type="gramEnd"/>
            <w:r w:rsidRPr="003209B3">
              <w:rPr>
                <w:rFonts w:ascii="Times New Roman" w:hAnsi="Times New Roman" w:cs="Times New Roman"/>
                <w:color w:val="000000"/>
                <w:sz w:val="20"/>
                <w:szCs w:val="20"/>
              </w:rPr>
              <w:t xml:space="preserve"> внешнего финансирования бюджета</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830" w:type="dxa"/>
            <w:tcBorders>
              <w:top w:val="nil"/>
              <w:left w:val="single" w:sz="4" w:space="0" w:color="000000"/>
              <w:bottom w:val="nil"/>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из</w:t>
            </w:r>
            <w:proofErr w:type="gramEnd"/>
            <w:r w:rsidRPr="003209B3">
              <w:rPr>
                <w:rFonts w:ascii="Times New Roman" w:hAnsi="Times New Roman" w:cs="Times New Roman"/>
                <w:color w:val="000000"/>
                <w:sz w:val="20"/>
                <w:szCs w:val="20"/>
              </w:rPr>
              <w:t xml:space="preserve"> них:</w:t>
            </w:r>
          </w:p>
        </w:tc>
        <w:tc>
          <w:tcPr>
            <w:tcW w:w="952" w:type="dxa"/>
            <w:tcBorders>
              <w:top w:val="nil"/>
              <w:left w:val="single" w:sz="8" w:space="0" w:color="000000"/>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883" w:type="dxa"/>
            <w:tcBorders>
              <w:top w:val="nil"/>
              <w:left w:val="nil"/>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559" w:type="dxa"/>
            <w:tcBorders>
              <w:top w:val="nil"/>
              <w:left w:val="nil"/>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445" w:type="dxa"/>
            <w:tcBorders>
              <w:top w:val="nil"/>
              <w:left w:val="nil"/>
              <w:bottom w:val="nil"/>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248" w:type="dxa"/>
            <w:tcBorders>
              <w:top w:val="nil"/>
              <w:left w:val="nil"/>
              <w:bottom w:val="nil"/>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 </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620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Изменение остатков средств</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700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000 01000000000000000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28 867,83</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34 528,08</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Изменение остатков средств на счетах по учету средств бюджетов</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700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000 01050000000000000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28 867,83</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34 528,08</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увеличение</w:t>
            </w:r>
            <w:proofErr w:type="gramEnd"/>
            <w:r w:rsidRPr="003209B3">
              <w:rPr>
                <w:rFonts w:ascii="Times New Roman" w:hAnsi="Times New Roman" w:cs="Times New Roman"/>
                <w:color w:val="000000"/>
                <w:sz w:val="20"/>
                <w:szCs w:val="20"/>
              </w:rPr>
              <w:t xml:space="preserve"> остатков средств, всего</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710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000 01050000000000500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-30 453 090,00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-23 123 976,45</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Увеличение прочих остатков средств бюджетов</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710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000 01050200000000500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-30 453 090,00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-23 123 976,45</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Увеличение прочих остатков денежных средств бюджетов</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710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000 01050201000000510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-30 453 090,00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-23 123 976,45</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Увеличение прочих остатков денежных средств бюджетов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710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000 01050201100000510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-30 453 090,00</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-23 123 976,45</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proofErr w:type="gramStart"/>
            <w:r w:rsidRPr="003209B3">
              <w:rPr>
                <w:rFonts w:ascii="Times New Roman" w:hAnsi="Times New Roman" w:cs="Times New Roman"/>
                <w:color w:val="000000"/>
                <w:sz w:val="20"/>
                <w:szCs w:val="20"/>
              </w:rPr>
              <w:t>уменьшение</w:t>
            </w:r>
            <w:proofErr w:type="gramEnd"/>
            <w:r w:rsidRPr="003209B3">
              <w:rPr>
                <w:rFonts w:ascii="Times New Roman" w:hAnsi="Times New Roman" w:cs="Times New Roman"/>
                <w:color w:val="000000"/>
                <w:sz w:val="20"/>
                <w:szCs w:val="20"/>
              </w:rPr>
              <w:t xml:space="preserve"> остатков средств, всего</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000 01050000000000600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30 481 957,83</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23 158 504,53</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Уменьшение прочих остатков средств бюджетов</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000 01050200000000600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30 481 957,83</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23 158 504,53</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Уменьшение прочих остатков денежных средств бюджетов</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000 01050201000000610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30 481 957,83</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23 158 504,53</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r>
      <w:tr w:rsidR="004B7E5D" w:rsidRPr="004B7E5D" w:rsidTr="00325142">
        <w:trPr>
          <w:trHeight w:val="255"/>
        </w:trPr>
        <w:tc>
          <w:tcPr>
            <w:tcW w:w="2830" w:type="dxa"/>
            <w:tcBorders>
              <w:top w:val="nil"/>
              <w:left w:val="single" w:sz="4" w:space="0" w:color="000000"/>
              <w:bottom w:val="single" w:sz="4" w:space="0" w:color="000000"/>
              <w:right w:val="single" w:sz="4" w:space="0" w:color="000000"/>
            </w:tcBorders>
            <w:shd w:val="clear" w:color="auto" w:fill="auto"/>
            <w:hideMark/>
          </w:tcPr>
          <w:p w:rsidR="004B7E5D" w:rsidRPr="003209B3" w:rsidRDefault="004B7E5D" w:rsidP="00325142">
            <w:pPr>
              <w:rPr>
                <w:rFonts w:ascii="Times New Roman" w:hAnsi="Times New Roman" w:cs="Times New Roman"/>
                <w:color w:val="000000"/>
                <w:sz w:val="20"/>
                <w:szCs w:val="20"/>
              </w:rPr>
            </w:pPr>
            <w:r w:rsidRPr="003209B3">
              <w:rPr>
                <w:rFonts w:ascii="Times New Roman" w:hAnsi="Times New Roman" w:cs="Times New Roman"/>
                <w:color w:val="000000"/>
                <w:sz w:val="20"/>
                <w:szCs w:val="20"/>
              </w:rPr>
              <w:t>Уменьшение прочих остатков денежных средств бюджетов сельских поселений</w:t>
            </w:r>
          </w:p>
        </w:tc>
        <w:tc>
          <w:tcPr>
            <w:tcW w:w="952" w:type="dxa"/>
            <w:tcBorders>
              <w:top w:val="nil"/>
              <w:left w:val="single" w:sz="8" w:space="0" w:color="000000"/>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720</w:t>
            </w:r>
          </w:p>
        </w:tc>
        <w:tc>
          <w:tcPr>
            <w:tcW w:w="1883"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000 01050201100000610</w:t>
            </w:r>
          </w:p>
        </w:tc>
        <w:tc>
          <w:tcPr>
            <w:tcW w:w="1559"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30 481 957,83</w:t>
            </w:r>
          </w:p>
        </w:tc>
        <w:tc>
          <w:tcPr>
            <w:tcW w:w="1445" w:type="dxa"/>
            <w:tcBorders>
              <w:top w:val="nil"/>
              <w:left w:val="nil"/>
              <w:bottom w:val="single" w:sz="4" w:space="0" w:color="000000"/>
              <w:right w:val="single" w:sz="4"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23 158 504,53</w:t>
            </w:r>
          </w:p>
        </w:tc>
        <w:tc>
          <w:tcPr>
            <w:tcW w:w="1248" w:type="dxa"/>
            <w:tcBorders>
              <w:top w:val="nil"/>
              <w:left w:val="nil"/>
              <w:bottom w:val="single" w:sz="4" w:space="0" w:color="000000"/>
              <w:right w:val="single" w:sz="8" w:space="0" w:color="000000"/>
            </w:tcBorders>
            <w:shd w:val="clear" w:color="auto" w:fill="auto"/>
            <w:vAlign w:val="bottom"/>
            <w:hideMark/>
          </w:tcPr>
          <w:p w:rsidR="004B7E5D" w:rsidRPr="003209B3" w:rsidRDefault="004B7E5D" w:rsidP="004B7E5D">
            <w:pPr>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X</w:t>
            </w:r>
          </w:p>
        </w:tc>
      </w:tr>
    </w:tbl>
    <w:p w:rsidR="00325142" w:rsidRPr="00325142" w:rsidRDefault="00325142" w:rsidP="00325142">
      <w:pPr>
        <w:jc w:val="both"/>
        <w:rPr>
          <w:rFonts w:ascii="Times New Roman" w:hAnsi="Times New Roman" w:cs="Times New Roman"/>
          <w:caps/>
          <w:sz w:val="24"/>
          <w:szCs w:val="24"/>
        </w:rPr>
      </w:pPr>
      <w:r>
        <w:rPr>
          <w:rFonts w:ascii="Times New Roman" w:hAnsi="Times New Roman" w:cs="Times New Roman"/>
          <w:caps/>
          <w:sz w:val="24"/>
          <w:szCs w:val="24"/>
        </w:rPr>
        <w:t>,,,,,,,,,,,,,,,,,,,,,,,,,,,,,,,,,,,,,,,,,,,,,,,,,,,,,,,,,,,,,,,,,,,,,,,,,,,,,,,,,,,,,,,,,,,,,,,,,,,,,,,,,,,,,,,,,,,,,,,,,,,,,,,,,,,,,,,,,,,,,,,,,,,,,,,,,,,,,,,,,,,,,,,</w:t>
      </w:r>
    </w:p>
    <w:p w:rsidR="00325142" w:rsidRPr="00325142" w:rsidRDefault="00325142" w:rsidP="00325142">
      <w:pPr>
        <w:suppressAutoHyphens/>
        <w:spacing w:after="0" w:line="240" w:lineRule="auto"/>
        <w:jc w:val="center"/>
        <w:rPr>
          <w:rFonts w:ascii="Times New Roman" w:hAnsi="Times New Roman" w:cs="Times New Roman"/>
          <w:b/>
          <w:caps/>
          <w:sz w:val="24"/>
          <w:szCs w:val="24"/>
        </w:rPr>
      </w:pPr>
      <w:r w:rsidRPr="00325142">
        <w:rPr>
          <w:rFonts w:ascii="Times New Roman" w:hAnsi="Times New Roman" w:cs="Times New Roman"/>
          <w:b/>
          <w:caps/>
          <w:sz w:val="24"/>
          <w:szCs w:val="24"/>
        </w:rPr>
        <w:t>Администрация Пригородного сельского поселения муниципального района город Нерехта и Нерехтский район</w:t>
      </w:r>
    </w:p>
    <w:p w:rsidR="00325142" w:rsidRPr="00325142" w:rsidRDefault="00325142" w:rsidP="00325142">
      <w:pPr>
        <w:suppressAutoHyphens/>
        <w:spacing w:after="0" w:line="240" w:lineRule="auto"/>
        <w:jc w:val="center"/>
        <w:rPr>
          <w:rFonts w:ascii="Times New Roman" w:hAnsi="Times New Roman" w:cs="Times New Roman"/>
          <w:b/>
          <w:caps/>
          <w:sz w:val="24"/>
          <w:szCs w:val="24"/>
        </w:rPr>
      </w:pPr>
      <w:r w:rsidRPr="00325142">
        <w:rPr>
          <w:rFonts w:ascii="Times New Roman" w:hAnsi="Times New Roman" w:cs="Times New Roman"/>
          <w:b/>
          <w:caps/>
          <w:sz w:val="24"/>
          <w:szCs w:val="24"/>
        </w:rPr>
        <w:t>Костромской области</w:t>
      </w:r>
    </w:p>
    <w:p w:rsidR="00325142" w:rsidRPr="00325142" w:rsidRDefault="00325142" w:rsidP="00325142">
      <w:pPr>
        <w:suppressAutoHyphens/>
        <w:spacing w:after="0" w:line="240" w:lineRule="auto"/>
        <w:jc w:val="center"/>
        <w:rPr>
          <w:rFonts w:ascii="Times New Roman" w:hAnsi="Times New Roman" w:cs="Times New Roman"/>
          <w:sz w:val="24"/>
          <w:szCs w:val="24"/>
        </w:rPr>
      </w:pPr>
    </w:p>
    <w:p w:rsidR="00325142" w:rsidRPr="00325142" w:rsidRDefault="00325142" w:rsidP="00325142">
      <w:pPr>
        <w:suppressAutoHyphens/>
        <w:spacing w:after="0" w:line="240" w:lineRule="auto"/>
        <w:jc w:val="center"/>
        <w:rPr>
          <w:rFonts w:ascii="Times New Roman" w:hAnsi="Times New Roman" w:cs="Times New Roman"/>
          <w:b/>
          <w:caps/>
          <w:sz w:val="24"/>
          <w:szCs w:val="24"/>
        </w:rPr>
      </w:pPr>
      <w:r w:rsidRPr="00325142">
        <w:rPr>
          <w:rFonts w:ascii="Times New Roman" w:hAnsi="Times New Roman" w:cs="Times New Roman"/>
          <w:b/>
          <w:caps/>
          <w:sz w:val="24"/>
          <w:szCs w:val="24"/>
        </w:rPr>
        <w:t>ПОСТАНОВЛЕНИЕ</w:t>
      </w:r>
    </w:p>
    <w:p w:rsidR="00325142" w:rsidRPr="00325142" w:rsidRDefault="00325142" w:rsidP="00325142">
      <w:pPr>
        <w:suppressAutoHyphens/>
        <w:spacing w:after="0" w:line="240" w:lineRule="auto"/>
        <w:jc w:val="center"/>
        <w:rPr>
          <w:rFonts w:ascii="Times New Roman" w:hAnsi="Times New Roman" w:cs="Times New Roman"/>
          <w:sz w:val="24"/>
          <w:szCs w:val="24"/>
        </w:rPr>
      </w:pPr>
    </w:p>
    <w:p w:rsidR="00325142" w:rsidRPr="00325142" w:rsidRDefault="00325142" w:rsidP="00325142">
      <w:pPr>
        <w:suppressAutoHyphens/>
        <w:spacing w:after="0" w:line="240" w:lineRule="auto"/>
        <w:jc w:val="center"/>
        <w:rPr>
          <w:rFonts w:ascii="Times New Roman" w:hAnsi="Times New Roman" w:cs="Times New Roman"/>
          <w:b/>
          <w:sz w:val="24"/>
          <w:szCs w:val="24"/>
        </w:rPr>
      </w:pPr>
      <w:proofErr w:type="gramStart"/>
      <w:r w:rsidRPr="00325142">
        <w:rPr>
          <w:rFonts w:ascii="Times New Roman" w:hAnsi="Times New Roman" w:cs="Times New Roman"/>
          <w:b/>
          <w:sz w:val="24"/>
          <w:szCs w:val="24"/>
        </w:rPr>
        <w:t>от</w:t>
      </w:r>
      <w:proofErr w:type="gramEnd"/>
      <w:r w:rsidRPr="00325142">
        <w:rPr>
          <w:rFonts w:ascii="Times New Roman" w:hAnsi="Times New Roman" w:cs="Times New Roman"/>
          <w:b/>
          <w:sz w:val="24"/>
          <w:szCs w:val="24"/>
        </w:rPr>
        <w:t xml:space="preserve"> 17 октября 2022 года № 155</w:t>
      </w:r>
    </w:p>
    <w:p w:rsidR="00325142" w:rsidRPr="00325142" w:rsidRDefault="00325142" w:rsidP="00325142">
      <w:pPr>
        <w:suppressAutoHyphens/>
        <w:spacing w:after="0" w:line="240" w:lineRule="auto"/>
        <w:rPr>
          <w:rFonts w:ascii="Times New Roman" w:hAnsi="Times New Roman" w:cs="Times New Roman"/>
          <w:sz w:val="24"/>
          <w:szCs w:val="24"/>
        </w:rPr>
      </w:pPr>
    </w:p>
    <w:p w:rsidR="00325142" w:rsidRPr="00325142" w:rsidRDefault="00325142" w:rsidP="00325142">
      <w:pPr>
        <w:suppressAutoHyphens/>
        <w:spacing w:after="0" w:line="240" w:lineRule="auto"/>
        <w:jc w:val="center"/>
        <w:rPr>
          <w:rFonts w:ascii="Times New Roman" w:hAnsi="Times New Roman" w:cs="Times New Roman"/>
          <w:b/>
          <w:caps/>
          <w:sz w:val="24"/>
          <w:szCs w:val="24"/>
        </w:rPr>
      </w:pPr>
      <w:r w:rsidRPr="00325142">
        <w:rPr>
          <w:rFonts w:ascii="Times New Roman" w:hAnsi="Times New Roman" w:cs="Times New Roman"/>
          <w:b/>
          <w:sz w:val="24"/>
          <w:szCs w:val="24"/>
        </w:rPr>
        <w:t>Об утверждении муниципальной программы «</w:t>
      </w:r>
      <w:r>
        <w:rPr>
          <w:rFonts w:ascii="Times New Roman" w:hAnsi="Times New Roman" w:cs="Times New Roman"/>
          <w:b/>
          <w:sz w:val="24"/>
          <w:szCs w:val="24"/>
        </w:rPr>
        <w:t>Р</w:t>
      </w:r>
      <w:r w:rsidRPr="00325142">
        <w:rPr>
          <w:rFonts w:ascii="Times New Roman" w:hAnsi="Times New Roman" w:cs="Times New Roman"/>
          <w:b/>
          <w:sz w:val="24"/>
          <w:szCs w:val="24"/>
        </w:rPr>
        <w:t xml:space="preserve">азвитие и поддержка субъектов малого и среднего предпринимательства на территории муниципального образования </w:t>
      </w:r>
      <w:r>
        <w:rPr>
          <w:rFonts w:ascii="Times New Roman" w:hAnsi="Times New Roman" w:cs="Times New Roman"/>
          <w:b/>
          <w:sz w:val="24"/>
          <w:szCs w:val="24"/>
        </w:rPr>
        <w:t>П</w:t>
      </w:r>
      <w:r w:rsidRPr="00325142">
        <w:rPr>
          <w:rFonts w:ascii="Times New Roman" w:hAnsi="Times New Roman" w:cs="Times New Roman"/>
          <w:b/>
          <w:sz w:val="24"/>
          <w:szCs w:val="24"/>
        </w:rPr>
        <w:t>ригородное сельское поселен</w:t>
      </w:r>
      <w:r>
        <w:rPr>
          <w:rFonts w:ascii="Times New Roman" w:hAnsi="Times New Roman" w:cs="Times New Roman"/>
          <w:b/>
          <w:sz w:val="24"/>
          <w:szCs w:val="24"/>
        </w:rPr>
        <w:t>ие муниципального района город Нерехта и Н</w:t>
      </w:r>
      <w:r w:rsidRPr="00325142">
        <w:rPr>
          <w:rFonts w:ascii="Times New Roman" w:hAnsi="Times New Roman" w:cs="Times New Roman"/>
          <w:b/>
          <w:sz w:val="24"/>
          <w:szCs w:val="24"/>
        </w:rPr>
        <w:t xml:space="preserve">ерехтский район </w:t>
      </w:r>
      <w:r>
        <w:rPr>
          <w:rFonts w:ascii="Times New Roman" w:hAnsi="Times New Roman" w:cs="Times New Roman"/>
          <w:b/>
          <w:sz w:val="24"/>
          <w:szCs w:val="24"/>
        </w:rPr>
        <w:t>К</w:t>
      </w:r>
      <w:r w:rsidRPr="00325142">
        <w:rPr>
          <w:rFonts w:ascii="Times New Roman" w:hAnsi="Times New Roman" w:cs="Times New Roman"/>
          <w:b/>
          <w:sz w:val="24"/>
          <w:szCs w:val="24"/>
        </w:rPr>
        <w:t>остромской области» на 2023-2025 годы</w:t>
      </w:r>
    </w:p>
    <w:p w:rsidR="00325142" w:rsidRPr="00325142" w:rsidRDefault="00325142" w:rsidP="00325142">
      <w:pPr>
        <w:suppressAutoHyphens/>
        <w:spacing w:after="0" w:line="240" w:lineRule="auto"/>
        <w:rPr>
          <w:rFonts w:ascii="Times New Roman" w:hAnsi="Times New Roman" w:cs="Times New Roman"/>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lastRenderedPageBreak/>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24.07.2007 № 209-ФЗ «О развитии малого и среднего предпринимательства в Российской Федерации», руководствуясь Уставом </w:t>
      </w:r>
      <w:r w:rsidRPr="00325142">
        <w:rPr>
          <w:rFonts w:ascii="Times New Roman" w:hAnsi="Times New Roman" w:cs="Times New Roman"/>
          <w:kern w:val="1"/>
          <w:sz w:val="24"/>
          <w:szCs w:val="24"/>
        </w:rPr>
        <w:t xml:space="preserve">муниципального образования </w:t>
      </w:r>
      <w:r w:rsidRPr="00325142">
        <w:rPr>
          <w:rFonts w:ascii="Times New Roman" w:hAnsi="Times New Roman" w:cs="Times New Roman"/>
          <w:sz w:val="24"/>
          <w:szCs w:val="24"/>
        </w:rPr>
        <w:t xml:space="preserve">Пригородное сельское поселение муниципального района город Нерехта и Нерехтский район Костромской области, в целях поддержки и развития малого и среднего предпринимательства на территории </w:t>
      </w:r>
      <w:r w:rsidRPr="00325142">
        <w:rPr>
          <w:rFonts w:ascii="Times New Roman" w:hAnsi="Times New Roman" w:cs="Times New Roman"/>
          <w:kern w:val="1"/>
          <w:sz w:val="24"/>
          <w:szCs w:val="24"/>
        </w:rPr>
        <w:t xml:space="preserve">муниципального образования </w:t>
      </w:r>
      <w:r w:rsidRPr="00325142">
        <w:rPr>
          <w:rFonts w:ascii="Times New Roman" w:hAnsi="Times New Roman" w:cs="Times New Roman"/>
          <w:sz w:val="24"/>
          <w:szCs w:val="24"/>
        </w:rPr>
        <w:t xml:space="preserve">Пригородное сельское поселение муниципального района город Нерехта и Нерехтский район Костромской области , Администрация Пригородного сельского  поселения муниципального района город Нерехта и Нерехтский район  </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ПОСТАНОВЛЯЕТ:</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1. Утвердить прилагаемую муниципальную программу «Развитие и поддержка субъектов малого и среднего предпринимательства на территории муниципального образования Пригородное сельское поселение муниципального района город Нерехта и Нерехтский район Костромской области» на 2023-2025 годы.</w:t>
      </w:r>
    </w:p>
    <w:p w:rsidR="00325142" w:rsidRPr="00325142" w:rsidRDefault="00325142" w:rsidP="00325142">
      <w:pPr>
        <w:suppressAutoHyphens/>
        <w:spacing w:after="0" w:line="240" w:lineRule="auto"/>
        <w:ind w:firstLine="709"/>
        <w:jc w:val="both"/>
        <w:rPr>
          <w:rFonts w:ascii="Times New Roman" w:hAnsi="Times New Roman" w:cs="Times New Roman"/>
          <w:bCs/>
          <w:sz w:val="24"/>
          <w:szCs w:val="24"/>
        </w:rPr>
      </w:pPr>
      <w:r w:rsidRPr="00325142">
        <w:rPr>
          <w:rFonts w:ascii="Times New Roman" w:hAnsi="Times New Roman" w:cs="Times New Roman"/>
          <w:bCs/>
          <w:sz w:val="24"/>
          <w:szCs w:val="24"/>
        </w:rPr>
        <w:t>2. Контроль за исполнением постановления оставляю за собой.</w:t>
      </w:r>
    </w:p>
    <w:p w:rsidR="00325142" w:rsidRPr="00325142" w:rsidRDefault="00325142" w:rsidP="00325142">
      <w:pPr>
        <w:suppressAutoHyphens/>
        <w:autoSpaceDE w:val="0"/>
        <w:autoSpaceDN w:val="0"/>
        <w:adjustRightInd w:val="0"/>
        <w:spacing w:after="0" w:line="240" w:lineRule="auto"/>
        <w:ind w:firstLine="709"/>
        <w:jc w:val="both"/>
        <w:outlineLvl w:val="0"/>
        <w:rPr>
          <w:rFonts w:ascii="Times New Roman" w:hAnsi="Times New Roman" w:cs="Times New Roman"/>
          <w:sz w:val="24"/>
          <w:szCs w:val="24"/>
        </w:rPr>
      </w:pPr>
      <w:r w:rsidRPr="00325142">
        <w:rPr>
          <w:rFonts w:ascii="Times New Roman" w:hAnsi="Times New Roman" w:cs="Times New Roman"/>
          <w:sz w:val="24"/>
          <w:szCs w:val="24"/>
        </w:rPr>
        <w:t>3.Настоящее постановление вступает в силу с момента его официального опубликования (обнародования) и распространяет своё действие на правоотношения, возникшие с 01 января 2023 года.</w:t>
      </w:r>
    </w:p>
    <w:p w:rsidR="00325142" w:rsidRPr="00325142" w:rsidRDefault="00325142" w:rsidP="00325142">
      <w:pPr>
        <w:suppressAutoHyphens/>
        <w:spacing w:after="0" w:line="240" w:lineRule="auto"/>
        <w:ind w:firstLine="539"/>
        <w:jc w:val="both"/>
        <w:rPr>
          <w:rFonts w:ascii="Times New Roman" w:hAnsi="Times New Roman" w:cs="Times New Roman"/>
          <w:bCs/>
          <w:sz w:val="24"/>
          <w:szCs w:val="24"/>
        </w:rPr>
      </w:pPr>
    </w:p>
    <w:p w:rsidR="00325142" w:rsidRPr="00325142" w:rsidRDefault="00325142" w:rsidP="00325142">
      <w:pPr>
        <w:suppressAutoHyphens/>
        <w:spacing w:after="0" w:line="240" w:lineRule="auto"/>
        <w:jc w:val="both"/>
        <w:rPr>
          <w:rFonts w:ascii="Times New Roman" w:hAnsi="Times New Roman" w:cs="Times New Roman"/>
          <w:sz w:val="24"/>
          <w:szCs w:val="24"/>
        </w:rPr>
      </w:pPr>
    </w:p>
    <w:p w:rsidR="00325142" w:rsidRPr="00325142" w:rsidRDefault="00325142" w:rsidP="00325142">
      <w:pPr>
        <w:suppressAutoHyphens/>
        <w:spacing w:after="0" w:line="240" w:lineRule="auto"/>
        <w:jc w:val="right"/>
        <w:rPr>
          <w:rFonts w:ascii="Times New Roman" w:hAnsi="Times New Roman" w:cs="Times New Roman"/>
          <w:sz w:val="24"/>
          <w:szCs w:val="24"/>
        </w:rPr>
      </w:pPr>
      <w:r w:rsidRPr="00325142">
        <w:rPr>
          <w:rFonts w:ascii="Times New Roman" w:hAnsi="Times New Roman" w:cs="Times New Roman"/>
          <w:sz w:val="24"/>
          <w:szCs w:val="24"/>
        </w:rPr>
        <w:t>Глава Пригородного сельского поселения                                                                                          А.Ю.Малков</w:t>
      </w:r>
    </w:p>
    <w:p w:rsidR="00325142" w:rsidRPr="00325142" w:rsidRDefault="00325142" w:rsidP="00325142">
      <w:pPr>
        <w:pStyle w:val="ConsPlusTitle"/>
        <w:rPr>
          <w:b w:val="0"/>
        </w:rPr>
      </w:pPr>
    </w:p>
    <w:p w:rsidR="00325142" w:rsidRPr="00325142" w:rsidRDefault="00325142" w:rsidP="00325142">
      <w:pPr>
        <w:pStyle w:val="ConsPlusTitle"/>
        <w:rPr>
          <w:b w:val="0"/>
        </w:rPr>
      </w:pPr>
    </w:p>
    <w:p w:rsidR="00325142" w:rsidRPr="00325142" w:rsidRDefault="00325142" w:rsidP="00325142">
      <w:pPr>
        <w:pStyle w:val="ConsPlusTitle"/>
        <w:rPr>
          <w:b w:val="0"/>
        </w:rPr>
      </w:pPr>
    </w:p>
    <w:p w:rsidR="00325142" w:rsidRPr="00325142" w:rsidRDefault="00325142" w:rsidP="00325142">
      <w:pPr>
        <w:pStyle w:val="ConsPlusTitle"/>
        <w:jc w:val="right"/>
        <w:rPr>
          <w:b w:val="0"/>
        </w:rPr>
      </w:pPr>
      <w:r w:rsidRPr="00325142">
        <w:rPr>
          <w:b w:val="0"/>
        </w:rPr>
        <w:t>Утверждена</w:t>
      </w:r>
    </w:p>
    <w:p w:rsidR="00325142" w:rsidRPr="00325142" w:rsidRDefault="00325142" w:rsidP="00325142">
      <w:pPr>
        <w:pStyle w:val="ConsPlusTitle"/>
        <w:jc w:val="right"/>
        <w:rPr>
          <w:b w:val="0"/>
        </w:rPr>
      </w:pPr>
      <w:r w:rsidRPr="00325142">
        <w:rPr>
          <w:b w:val="0"/>
        </w:rPr>
        <w:t>Постановлением администрации Пригородного</w:t>
      </w:r>
    </w:p>
    <w:p w:rsidR="00325142" w:rsidRPr="00325142" w:rsidRDefault="00325142" w:rsidP="00325142">
      <w:pPr>
        <w:pStyle w:val="ConsPlusTitle"/>
        <w:jc w:val="right"/>
        <w:rPr>
          <w:b w:val="0"/>
        </w:rPr>
      </w:pPr>
      <w:r w:rsidRPr="00325142">
        <w:rPr>
          <w:b w:val="0"/>
        </w:rPr>
        <w:t xml:space="preserve"> </w:t>
      </w:r>
      <w:proofErr w:type="gramStart"/>
      <w:r w:rsidRPr="00325142">
        <w:rPr>
          <w:b w:val="0"/>
        </w:rPr>
        <w:t>сельского</w:t>
      </w:r>
      <w:proofErr w:type="gramEnd"/>
      <w:r w:rsidRPr="00325142">
        <w:rPr>
          <w:b w:val="0"/>
        </w:rPr>
        <w:t xml:space="preserve"> поселения</w:t>
      </w:r>
    </w:p>
    <w:p w:rsidR="00325142" w:rsidRPr="00325142" w:rsidRDefault="00325142" w:rsidP="00325142">
      <w:pPr>
        <w:pStyle w:val="ConsPlusTitle"/>
        <w:tabs>
          <w:tab w:val="left" w:pos="567"/>
        </w:tabs>
        <w:jc w:val="right"/>
        <w:rPr>
          <w:b w:val="0"/>
        </w:rPr>
      </w:pPr>
      <w:proofErr w:type="gramStart"/>
      <w:r w:rsidRPr="00325142">
        <w:rPr>
          <w:b w:val="0"/>
        </w:rPr>
        <w:t>от</w:t>
      </w:r>
      <w:proofErr w:type="gramEnd"/>
      <w:r w:rsidRPr="00325142">
        <w:rPr>
          <w:b w:val="0"/>
        </w:rPr>
        <w:t xml:space="preserve"> 17.10.2022 г № 155</w:t>
      </w:r>
    </w:p>
    <w:p w:rsidR="00325142" w:rsidRPr="00325142" w:rsidRDefault="00325142" w:rsidP="00325142">
      <w:pPr>
        <w:pStyle w:val="ConsPlusTitle"/>
        <w:jc w:val="right"/>
        <w:rPr>
          <w:b w:val="0"/>
        </w:rPr>
      </w:pPr>
    </w:p>
    <w:p w:rsidR="00325142" w:rsidRPr="00325142" w:rsidRDefault="00325142" w:rsidP="00325142">
      <w:pPr>
        <w:pStyle w:val="ConsPlusTitle"/>
        <w:jc w:val="center"/>
        <w:rPr>
          <w:caps/>
        </w:rPr>
      </w:pPr>
      <w:r w:rsidRPr="00325142">
        <w:t>Муниципальная программа</w:t>
      </w:r>
    </w:p>
    <w:p w:rsidR="00325142" w:rsidRPr="00325142" w:rsidRDefault="00325142" w:rsidP="00325142">
      <w:pPr>
        <w:suppressAutoHyphens/>
        <w:spacing w:after="0" w:line="240" w:lineRule="auto"/>
        <w:ind w:firstLine="567"/>
        <w:jc w:val="center"/>
        <w:rPr>
          <w:rFonts w:ascii="Times New Roman" w:hAnsi="Times New Roman" w:cs="Times New Roman"/>
          <w:b/>
          <w:caps/>
          <w:sz w:val="24"/>
          <w:szCs w:val="24"/>
        </w:rPr>
      </w:pPr>
      <w:r>
        <w:rPr>
          <w:rFonts w:ascii="Times New Roman" w:hAnsi="Times New Roman" w:cs="Times New Roman"/>
          <w:b/>
          <w:sz w:val="24"/>
          <w:szCs w:val="24"/>
        </w:rPr>
        <w:t>«Р</w:t>
      </w:r>
      <w:r w:rsidRPr="00325142">
        <w:rPr>
          <w:rFonts w:ascii="Times New Roman" w:hAnsi="Times New Roman" w:cs="Times New Roman"/>
          <w:b/>
          <w:sz w:val="24"/>
          <w:szCs w:val="24"/>
        </w:rPr>
        <w:t>азвитие и поддержка субъектов малого и среднего предпринимательства на террито</w:t>
      </w:r>
      <w:r>
        <w:rPr>
          <w:rFonts w:ascii="Times New Roman" w:hAnsi="Times New Roman" w:cs="Times New Roman"/>
          <w:b/>
          <w:sz w:val="24"/>
          <w:szCs w:val="24"/>
        </w:rPr>
        <w:t>рии муниципального образования П</w:t>
      </w:r>
      <w:r w:rsidRPr="00325142">
        <w:rPr>
          <w:rFonts w:ascii="Times New Roman" w:hAnsi="Times New Roman" w:cs="Times New Roman"/>
          <w:b/>
          <w:sz w:val="24"/>
          <w:szCs w:val="24"/>
        </w:rPr>
        <w:t>ригородное сельское поселен</w:t>
      </w:r>
      <w:r>
        <w:rPr>
          <w:rFonts w:ascii="Times New Roman" w:hAnsi="Times New Roman" w:cs="Times New Roman"/>
          <w:b/>
          <w:sz w:val="24"/>
          <w:szCs w:val="24"/>
        </w:rPr>
        <w:t>ие муниципального района город Нерехта и Нерехтский район К</w:t>
      </w:r>
      <w:r w:rsidRPr="00325142">
        <w:rPr>
          <w:rFonts w:ascii="Times New Roman" w:hAnsi="Times New Roman" w:cs="Times New Roman"/>
          <w:b/>
          <w:sz w:val="24"/>
          <w:szCs w:val="24"/>
        </w:rPr>
        <w:t>остромской области» на</w:t>
      </w:r>
      <w:r w:rsidRPr="00325142">
        <w:rPr>
          <w:rFonts w:ascii="Times New Roman" w:hAnsi="Times New Roman" w:cs="Times New Roman"/>
          <w:b/>
          <w:caps/>
          <w:sz w:val="24"/>
          <w:szCs w:val="24"/>
        </w:rPr>
        <w:t xml:space="preserve"> 2023-2025</w:t>
      </w:r>
      <w:r w:rsidRPr="00325142">
        <w:rPr>
          <w:rFonts w:ascii="Times New Roman" w:hAnsi="Times New Roman" w:cs="Times New Roman"/>
          <w:b/>
          <w:sz w:val="24"/>
          <w:szCs w:val="24"/>
        </w:rPr>
        <w:t xml:space="preserve"> годы.</w:t>
      </w:r>
    </w:p>
    <w:p w:rsidR="00325142" w:rsidRPr="00325142" w:rsidRDefault="00325142" w:rsidP="00325142">
      <w:pPr>
        <w:pStyle w:val="ConsPlusNormal0"/>
        <w:jc w:val="center"/>
        <w:rPr>
          <w:rFonts w:ascii="Times New Roman" w:hAnsi="Times New Roman" w:cs="Times New Roman"/>
          <w:b/>
          <w:sz w:val="24"/>
          <w:szCs w:val="24"/>
        </w:rPr>
      </w:pPr>
    </w:p>
    <w:p w:rsidR="00325142" w:rsidRPr="00325142" w:rsidRDefault="00325142" w:rsidP="00325142">
      <w:pPr>
        <w:pStyle w:val="ConsPlusNormal0"/>
        <w:jc w:val="center"/>
        <w:rPr>
          <w:rFonts w:ascii="Times New Roman" w:hAnsi="Times New Roman" w:cs="Times New Roman"/>
          <w:b/>
          <w:sz w:val="24"/>
          <w:szCs w:val="24"/>
        </w:rPr>
      </w:pPr>
      <w:r w:rsidRPr="00325142">
        <w:rPr>
          <w:rFonts w:ascii="Times New Roman" w:hAnsi="Times New Roman" w:cs="Times New Roman"/>
          <w:b/>
          <w:sz w:val="24"/>
          <w:szCs w:val="24"/>
        </w:rPr>
        <w:t>ПАСПОРТ</w:t>
      </w:r>
    </w:p>
    <w:p w:rsidR="00325142" w:rsidRPr="00325142" w:rsidRDefault="00325142" w:rsidP="00325142">
      <w:pPr>
        <w:pStyle w:val="ConsPlusNormal0"/>
        <w:jc w:val="center"/>
        <w:rPr>
          <w:rFonts w:ascii="Times New Roman" w:hAnsi="Times New Roman" w:cs="Times New Roman"/>
          <w:b/>
          <w:sz w:val="24"/>
          <w:szCs w:val="24"/>
        </w:rPr>
      </w:pPr>
      <w:proofErr w:type="gramStart"/>
      <w:r w:rsidRPr="00325142">
        <w:rPr>
          <w:rFonts w:ascii="Times New Roman" w:hAnsi="Times New Roman" w:cs="Times New Roman"/>
          <w:b/>
          <w:sz w:val="24"/>
          <w:szCs w:val="24"/>
        </w:rPr>
        <w:t>муниципальной</w:t>
      </w:r>
      <w:proofErr w:type="gramEnd"/>
      <w:r w:rsidRPr="00325142">
        <w:rPr>
          <w:rFonts w:ascii="Times New Roman" w:hAnsi="Times New Roman" w:cs="Times New Roman"/>
          <w:b/>
          <w:sz w:val="24"/>
          <w:szCs w:val="24"/>
        </w:rPr>
        <w:t xml:space="preserve"> программы</w:t>
      </w:r>
    </w:p>
    <w:p w:rsidR="00325142" w:rsidRPr="00325142" w:rsidRDefault="00325142" w:rsidP="00325142">
      <w:pPr>
        <w:suppressAutoHyphens/>
        <w:spacing w:after="0" w:line="240" w:lineRule="auto"/>
        <w:ind w:firstLine="567"/>
        <w:jc w:val="center"/>
        <w:rPr>
          <w:rFonts w:ascii="Times New Roman" w:hAnsi="Times New Roman" w:cs="Times New Roman"/>
          <w:b/>
          <w:sz w:val="24"/>
          <w:szCs w:val="24"/>
        </w:rPr>
      </w:pPr>
      <w:r w:rsidRPr="00325142">
        <w:rPr>
          <w:rFonts w:ascii="Times New Roman" w:hAnsi="Times New Roman" w:cs="Times New Roman"/>
          <w:b/>
          <w:sz w:val="24"/>
          <w:szCs w:val="24"/>
        </w:rPr>
        <w:t>«Развитие и поддержка субъектов малого и среднего предпринимательства на территории муниципального образования Пригородное сельское поселение муниципального района город Нерехта и Нерехтский район Костромской области» на 2023-2025 годы.</w:t>
      </w:r>
    </w:p>
    <w:p w:rsidR="00325142" w:rsidRPr="00325142" w:rsidRDefault="00325142" w:rsidP="00325142">
      <w:pPr>
        <w:pStyle w:val="ConsPlusNormal0"/>
        <w:jc w:val="right"/>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3085"/>
        <w:gridCol w:w="6804"/>
      </w:tblGrid>
      <w:tr w:rsidR="00325142" w:rsidRPr="00325142" w:rsidTr="00325142">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b w:val="0"/>
                <w:sz w:val="20"/>
                <w:szCs w:val="20"/>
              </w:rPr>
            </w:pPr>
            <w:r w:rsidRPr="003209B3">
              <w:rPr>
                <w:b w:val="0"/>
                <w:sz w:val="20"/>
                <w:szCs w:val="20"/>
              </w:rPr>
              <w:t>Наименование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suppressAutoHyphens/>
              <w:spacing w:after="0" w:line="240" w:lineRule="auto"/>
              <w:ind w:firstLine="34"/>
              <w:rPr>
                <w:rFonts w:ascii="Times New Roman" w:hAnsi="Times New Roman" w:cs="Times New Roman"/>
                <w:sz w:val="20"/>
                <w:szCs w:val="20"/>
              </w:rPr>
            </w:pPr>
            <w:r w:rsidRPr="003209B3">
              <w:rPr>
                <w:rFonts w:ascii="Times New Roman" w:hAnsi="Times New Roman" w:cs="Times New Roman"/>
                <w:color w:val="000000"/>
                <w:sz w:val="20"/>
                <w:szCs w:val="20"/>
              </w:rPr>
              <w:t xml:space="preserve"> </w:t>
            </w:r>
            <w:r w:rsidRPr="003209B3">
              <w:rPr>
                <w:rFonts w:ascii="Times New Roman" w:hAnsi="Times New Roman" w:cs="Times New Roman"/>
                <w:sz w:val="20"/>
                <w:szCs w:val="20"/>
              </w:rPr>
              <w:t>«Развитие и поддержка субъектов малого и среднего предпринимательства на территории муниципального образования Пригородное сельское поселение муниципального района город Нерехта и Нерехтский район Костромской области» на 2023-2025 годы.</w:t>
            </w:r>
          </w:p>
          <w:p w:rsidR="00325142" w:rsidRPr="003209B3" w:rsidRDefault="00325142" w:rsidP="00325142">
            <w:pPr>
              <w:pStyle w:val="ConsPlusTitle"/>
              <w:jc w:val="both"/>
              <w:rPr>
                <w:b w:val="0"/>
                <w:sz w:val="20"/>
                <w:szCs w:val="20"/>
              </w:rPr>
            </w:pPr>
          </w:p>
        </w:tc>
      </w:tr>
      <w:tr w:rsidR="00325142" w:rsidRPr="00325142" w:rsidTr="00325142">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b w:val="0"/>
                <w:sz w:val="20"/>
                <w:szCs w:val="20"/>
              </w:rPr>
            </w:pPr>
            <w:r w:rsidRPr="003209B3">
              <w:rPr>
                <w:b w:val="0"/>
                <w:color w:val="000000"/>
                <w:sz w:val="20"/>
                <w:szCs w:val="20"/>
              </w:rPr>
              <w:t xml:space="preserve">Основания для </w:t>
            </w:r>
            <w:r w:rsidRPr="003209B3">
              <w:rPr>
                <w:b w:val="0"/>
                <w:color w:val="000000"/>
                <w:sz w:val="20"/>
                <w:szCs w:val="20"/>
              </w:rPr>
              <w:br/>
              <w:t xml:space="preserve">разработки </w:t>
            </w:r>
            <w:r w:rsidRPr="003209B3">
              <w:rPr>
                <w:b w:val="0"/>
                <w:color w:val="000000"/>
                <w:sz w:val="20"/>
                <w:szCs w:val="20"/>
              </w:rPr>
              <w:br/>
              <w:t>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suppressAutoHyphens/>
              <w:spacing w:after="0" w:line="240" w:lineRule="auto"/>
              <w:jc w:val="both"/>
              <w:rPr>
                <w:rFonts w:ascii="Times New Roman" w:hAnsi="Times New Roman" w:cs="Times New Roman"/>
                <w:sz w:val="20"/>
                <w:szCs w:val="20"/>
              </w:rPr>
            </w:pPr>
            <w:r w:rsidRPr="003209B3">
              <w:rPr>
                <w:rFonts w:ascii="Times New Roman" w:hAnsi="Times New Roman" w:cs="Times New Roman"/>
                <w:sz w:val="20"/>
                <w:szCs w:val="20"/>
              </w:rPr>
              <w:t>Федеральный закон от 24.07.2007 № 209-ФЗ «О развитии малого и среднего предпринимательства в Российской Федерации»</w:t>
            </w:r>
          </w:p>
          <w:p w:rsidR="00325142" w:rsidRPr="003209B3" w:rsidRDefault="00325142" w:rsidP="00325142">
            <w:pPr>
              <w:pStyle w:val="ConsPlusTitle"/>
              <w:rPr>
                <w:b w:val="0"/>
                <w:sz w:val="20"/>
                <w:szCs w:val="20"/>
              </w:rPr>
            </w:pPr>
          </w:p>
        </w:tc>
      </w:tr>
      <w:tr w:rsidR="00325142" w:rsidRPr="00325142" w:rsidTr="00325142">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b w:val="0"/>
                <w:color w:val="000000"/>
                <w:sz w:val="20"/>
                <w:szCs w:val="20"/>
              </w:rPr>
            </w:pPr>
            <w:r w:rsidRPr="003209B3">
              <w:rPr>
                <w:b w:val="0"/>
                <w:color w:val="000000"/>
                <w:sz w:val="20"/>
                <w:szCs w:val="20"/>
              </w:rPr>
              <w:t>Заказчик</w:t>
            </w:r>
          </w:p>
          <w:p w:rsidR="00325142" w:rsidRPr="003209B3" w:rsidRDefault="00325142" w:rsidP="00325142">
            <w:pPr>
              <w:pStyle w:val="ConsPlusTitle"/>
              <w:rPr>
                <w:b w:val="0"/>
                <w:sz w:val="20"/>
                <w:szCs w:val="20"/>
              </w:rPr>
            </w:pPr>
            <w:proofErr w:type="gramStart"/>
            <w:r w:rsidRPr="003209B3">
              <w:rPr>
                <w:b w:val="0"/>
                <w:sz w:val="20"/>
                <w:szCs w:val="20"/>
              </w:rPr>
              <w:t>муниципальной</w:t>
            </w:r>
            <w:proofErr w:type="gramEnd"/>
            <w:r w:rsidRPr="003209B3">
              <w:rPr>
                <w:b w:val="0"/>
                <w:sz w:val="20"/>
                <w:szCs w:val="20"/>
              </w:rPr>
              <w:t xml:space="preserve">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sz w:val="20"/>
                <w:szCs w:val="20"/>
              </w:rPr>
            </w:pPr>
            <w:r w:rsidRPr="003209B3">
              <w:rPr>
                <w:b w:val="0"/>
                <w:sz w:val="20"/>
                <w:szCs w:val="20"/>
              </w:rPr>
              <w:t xml:space="preserve">Администрация Пригородного сельского поселения </w:t>
            </w:r>
          </w:p>
        </w:tc>
      </w:tr>
      <w:tr w:rsidR="00325142" w:rsidRPr="00325142" w:rsidTr="00325142">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b w:val="0"/>
                <w:sz w:val="20"/>
                <w:szCs w:val="20"/>
              </w:rPr>
            </w:pPr>
            <w:r w:rsidRPr="003209B3">
              <w:rPr>
                <w:b w:val="0"/>
                <w:color w:val="000000"/>
                <w:sz w:val="20"/>
                <w:szCs w:val="20"/>
              </w:rPr>
              <w:t>Разработчик</w:t>
            </w:r>
            <w:r w:rsidRPr="003209B3">
              <w:rPr>
                <w:b w:val="0"/>
                <w:color w:val="000000"/>
                <w:sz w:val="20"/>
                <w:szCs w:val="20"/>
              </w:rPr>
              <w:br/>
            </w:r>
            <w:r w:rsidRPr="003209B3">
              <w:rPr>
                <w:b w:val="0"/>
                <w:sz w:val="20"/>
                <w:szCs w:val="20"/>
              </w:rPr>
              <w:t>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sz w:val="20"/>
                <w:szCs w:val="20"/>
              </w:rPr>
            </w:pPr>
            <w:r w:rsidRPr="003209B3">
              <w:rPr>
                <w:b w:val="0"/>
                <w:sz w:val="20"/>
                <w:szCs w:val="20"/>
              </w:rPr>
              <w:t>Администрация Пригородного сельского поселения</w:t>
            </w:r>
          </w:p>
        </w:tc>
      </w:tr>
      <w:tr w:rsidR="00325142" w:rsidRPr="00325142" w:rsidTr="00325142">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b w:val="0"/>
                <w:color w:val="000000"/>
                <w:sz w:val="20"/>
                <w:szCs w:val="20"/>
              </w:rPr>
            </w:pPr>
            <w:r w:rsidRPr="003209B3">
              <w:rPr>
                <w:b w:val="0"/>
                <w:sz w:val="20"/>
                <w:szCs w:val="20"/>
              </w:rPr>
              <w:t xml:space="preserve">Перечень отдельных </w:t>
            </w:r>
            <w:r w:rsidRPr="003209B3">
              <w:rPr>
                <w:b w:val="0"/>
                <w:sz w:val="20"/>
                <w:szCs w:val="20"/>
              </w:rPr>
              <w:lastRenderedPageBreak/>
              <w:t>мероприятий</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jc w:val="both"/>
              <w:rPr>
                <w:b w:val="0"/>
                <w:sz w:val="20"/>
                <w:szCs w:val="20"/>
              </w:rPr>
            </w:pPr>
            <w:r w:rsidRPr="003209B3">
              <w:rPr>
                <w:b w:val="0"/>
                <w:sz w:val="20"/>
                <w:szCs w:val="20"/>
              </w:rPr>
              <w:lastRenderedPageBreak/>
              <w:t xml:space="preserve">01. Нормативное правовое, информационное и организационное обеспечение </w:t>
            </w:r>
            <w:r w:rsidRPr="003209B3">
              <w:rPr>
                <w:b w:val="0"/>
                <w:sz w:val="20"/>
                <w:szCs w:val="20"/>
              </w:rPr>
              <w:lastRenderedPageBreak/>
              <w:t>развития малого и среднего предпринимательства</w:t>
            </w:r>
          </w:p>
          <w:p w:rsidR="00325142" w:rsidRPr="003209B3" w:rsidRDefault="00325142" w:rsidP="00325142">
            <w:pPr>
              <w:pStyle w:val="ConsPlusTitle"/>
              <w:jc w:val="both"/>
              <w:rPr>
                <w:b w:val="0"/>
                <w:sz w:val="20"/>
                <w:szCs w:val="20"/>
              </w:rPr>
            </w:pPr>
            <w:r w:rsidRPr="003209B3">
              <w:rPr>
                <w:b w:val="0"/>
                <w:sz w:val="20"/>
                <w:szCs w:val="20"/>
              </w:rPr>
              <w:t>02. Консультационная и информационная поддержка субъектов малого и среднего предпринимательства</w:t>
            </w:r>
          </w:p>
          <w:p w:rsidR="00325142" w:rsidRPr="003209B3" w:rsidRDefault="00325142" w:rsidP="00325142">
            <w:pPr>
              <w:pStyle w:val="ConsPlusTitle"/>
              <w:jc w:val="both"/>
              <w:rPr>
                <w:b w:val="0"/>
                <w:sz w:val="20"/>
                <w:szCs w:val="20"/>
              </w:rPr>
            </w:pPr>
            <w:r w:rsidRPr="003209B3">
              <w:rPr>
                <w:b w:val="0"/>
                <w:sz w:val="20"/>
                <w:szCs w:val="20"/>
              </w:rPr>
              <w:t>03. Имущественная поддержка субъектов малого и среднего предпринимательства</w:t>
            </w:r>
          </w:p>
          <w:p w:rsidR="00325142" w:rsidRPr="003209B3" w:rsidRDefault="00325142" w:rsidP="00325142">
            <w:pPr>
              <w:pStyle w:val="ConsPlusTitle"/>
              <w:jc w:val="both"/>
              <w:rPr>
                <w:b w:val="0"/>
                <w:color w:val="000000"/>
                <w:sz w:val="20"/>
                <w:szCs w:val="20"/>
              </w:rPr>
            </w:pPr>
            <w:r w:rsidRPr="003209B3">
              <w:rPr>
                <w:b w:val="0"/>
                <w:sz w:val="20"/>
                <w:szCs w:val="20"/>
              </w:rPr>
              <w:t>04. Содействие деятельности координационных и совещательных органов в области развития малого и среднего предпринимательства</w:t>
            </w:r>
          </w:p>
        </w:tc>
      </w:tr>
      <w:tr w:rsidR="00325142" w:rsidRPr="00325142" w:rsidTr="00325142">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b w:val="0"/>
                <w:sz w:val="20"/>
                <w:szCs w:val="20"/>
              </w:rPr>
            </w:pPr>
            <w:r w:rsidRPr="003209B3">
              <w:rPr>
                <w:b w:val="0"/>
                <w:sz w:val="20"/>
                <w:szCs w:val="20"/>
              </w:rPr>
              <w:lastRenderedPageBreak/>
              <w:t>Цели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suppressAutoHyphens/>
              <w:spacing w:after="0" w:line="240" w:lineRule="auto"/>
              <w:jc w:val="both"/>
              <w:rPr>
                <w:rFonts w:ascii="Times New Roman" w:hAnsi="Times New Roman" w:cs="Times New Roman"/>
                <w:sz w:val="20"/>
                <w:szCs w:val="20"/>
              </w:rPr>
            </w:pPr>
            <w:r w:rsidRPr="003209B3">
              <w:rPr>
                <w:rFonts w:ascii="Times New Roman" w:hAnsi="Times New Roman" w:cs="Times New Roman"/>
                <w:sz w:val="20"/>
                <w:szCs w:val="20"/>
              </w:rPr>
              <w:t>Содействие развитию малого и среднего предпринимательства;</w:t>
            </w:r>
          </w:p>
          <w:p w:rsidR="00325142" w:rsidRPr="003209B3" w:rsidRDefault="00325142" w:rsidP="00325142">
            <w:pPr>
              <w:suppressAutoHyphens/>
              <w:spacing w:after="0" w:line="240" w:lineRule="auto"/>
              <w:jc w:val="both"/>
              <w:rPr>
                <w:rFonts w:ascii="Times New Roman" w:hAnsi="Times New Roman" w:cs="Times New Roman"/>
                <w:sz w:val="20"/>
                <w:szCs w:val="20"/>
              </w:rPr>
            </w:pPr>
            <w:r w:rsidRPr="003209B3">
              <w:rPr>
                <w:rFonts w:ascii="Times New Roman" w:hAnsi="Times New Roman" w:cs="Times New Roman"/>
                <w:sz w:val="20"/>
                <w:szCs w:val="20"/>
              </w:rPr>
              <w:t>С</w:t>
            </w:r>
            <w:r w:rsidRPr="003209B3">
              <w:rPr>
                <w:rFonts w:ascii="Times New Roman" w:eastAsia="Calibri" w:hAnsi="Times New Roman" w:cs="Times New Roman"/>
                <w:sz w:val="20"/>
                <w:szCs w:val="20"/>
              </w:rPr>
              <w:t>оздание благоприятной среды для развития</w:t>
            </w:r>
            <w:r w:rsidRPr="003209B3">
              <w:rPr>
                <w:rFonts w:ascii="Times New Roman" w:hAnsi="Times New Roman" w:cs="Times New Roman"/>
                <w:sz w:val="20"/>
                <w:szCs w:val="20"/>
              </w:rPr>
              <w:t xml:space="preserve"> малого и среднего предпринимательства;</w:t>
            </w:r>
          </w:p>
          <w:p w:rsidR="00325142" w:rsidRPr="003209B3" w:rsidRDefault="00325142" w:rsidP="00325142">
            <w:pPr>
              <w:suppressAutoHyphens/>
              <w:spacing w:after="0" w:line="240" w:lineRule="auto"/>
              <w:jc w:val="both"/>
              <w:rPr>
                <w:rFonts w:ascii="Times New Roman" w:hAnsi="Times New Roman" w:cs="Times New Roman"/>
                <w:sz w:val="20"/>
                <w:szCs w:val="20"/>
              </w:rPr>
            </w:pPr>
            <w:r w:rsidRPr="003209B3">
              <w:rPr>
                <w:rFonts w:ascii="Times New Roman" w:hAnsi="Times New Roman" w:cs="Times New Roman"/>
                <w:sz w:val="20"/>
                <w:szCs w:val="20"/>
              </w:rPr>
              <w:t>Повышение роли малого предпринимательства в экономике сельского поселения</w:t>
            </w:r>
          </w:p>
        </w:tc>
      </w:tr>
      <w:tr w:rsidR="00325142" w:rsidRPr="00325142" w:rsidTr="00325142">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b w:val="0"/>
                <w:sz w:val="20"/>
                <w:szCs w:val="20"/>
              </w:rPr>
            </w:pPr>
            <w:r w:rsidRPr="003209B3">
              <w:rPr>
                <w:b w:val="0"/>
                <w:sz w:val="20"/>
                <w:szCs w:val="20"/>
              </w:rPr>
              <w:t>Задачи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tabs>
                <w:tab w:val="left" w:pos="34"/>
              </w:tabs>
              <w:suppressAutoHyphens/>
              <w:spacing w:after="0" w:line="240" w:lineRule="auto"/>
              <w:jc w:val="both"/>
              <w:rPr>
                <w:rFonts w:ascii="Times New Roman" w:hAnsi="Times New Roman" w:cs="Times New Roman"/>
                <w:sz w:val="20"/>
                <w:szCs w:val="20"/>
              </w:rPr>
            </w:pPr>
            <w:r w:rsidRPr="003209B3">
              <w:rPr>
                <w:rFonts w:ascii="Times New Roman" w:hAnsi="Times New Roman" w:cs="Times New Roman"/>
                <w:sz w:val="20"/>
                <w:szCs w:val="20"/>
              </w:rPr>
              <w:t xml:space="preserve">- совершенствование нормативно-правовой базы в сфере малого и среднего </w:t>
            </w:r>
            <w:proofErr w:type="gramStart"/>
            <w:r w:rsidRPr="003209B3">
              <w:rPr>
                <w:rFonts w:ascii="Times New Roman" w:hAnsi="Times New Roman" w:cs="Times New Roman"/>
                <w:sz w:val="20"/>
                <w:szCs w:val="20"/>
              </w:rPr>
              <w:t>предпринимательства;</w:t>
            </w:r>
            <w:r w:rsidRPr="003209B3">
              <w:rPr>
                <w:rFonts w:ascii="Times New Roman" w:hAnsi="Times New Roman" w:cs="Times New Roman"/>
                <w:sz w:val="20"/>
                <w:szCs w:val="20"/>
              </w:rPr>
              <w:br/>
              <w:t>-</w:t>
            </w:r>
            <w:proofErr w:type="gramEnd"/>
            <w:r w:rsidRPr="003209B3">
              <w:rPr>
                <w:rFonts w:ascii="Times New Roman" w:hAnsi="Times New Roman" w:cs="Times New Roman"/>
                <w:sz w:val="20"/>
                <w:szCs w:val="20"/>
              </w:rPr>
              <w:t xml:space="preserve"> предоставление информационной и организационной поддержки субъектам малого и среднего предпринимательства;</w:t>
            </w:r>
          </w:p>
          <w:p w:rsidR="00325142" w:rsidRPr="003209B3" w:rsidRDefault="00325142" w:rsidP="00325142">
            <w:pPr>
              <w:suppressAutoHyphens/>
              <w:spacing w:after="0" w:line="240" w:lineRule="auto"/>
              <w:jc w:val="both"/>
              <w:rPr>
                <w:rFonts w:ascii="Times New Roman" w:hAnsi="Times New Roman" w:cs="Times New Roman"/>
                <w:sz w:val="20"/>
                <w:szCs w:val="20"/>
              </w:rPr>
            </w:pPr>
            <w:r w:rsidRPr="003209B3">
              <w:rPr>
                <w:rFonts w:ascii="Times New Roman" w:hAnsi="Times New Roman" w:cs="Times New Roman"/>
                <w:sz w:val="20"/>
                <w:szCs w:val="20"/>
              </w:rPr>
              <w:t>- обеспечение взаимодействия бизнеса и власти на всех уровнях, развитие и совершенствование форм и механизмов взаимодействия органов местного самоуправления, субъектов малого и среднего предпринимательства (далее – Субъекты) и организаций, образующих инфраструктуру поддержки субъектов малого и среднего предпринимательства (далее – Организации)</w:t>
            </w:r>
          </w:p>
        </w:tc>
      </w:tr>
      <w:tr w:rsidR="00325142" w:rsidRPr="00325142" w:rsidTr="00325142">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b w:val="0"/>
                <w:sz w:val="20"/>
                <w:szCs w:val="20"/>
              </w:rPr>
            </w:pPr>
            <w:r w:rsidRPr="003209B3">
              <w:rPr>
                <w:b w:val="0"/>
                <w:sz w:val="20"/>
                <w:szCs w:val="20"/>
              </w:rPr>
              <w:t>Этапы и сроки реализации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sz w:val="20"/>
                <w:szCs w:val="20"/>
              </w:rPr>
            </w:pPr>
            <w:r w:rsidRPr="003209B3">
              <w:rPr>
                <w:b w:val="0"/>
                <w:sz w:val="20"/>
                <w:szCs w:val="20"/>
              </w:rPr>
              <w:t>2023-2025 годы</w:t>
            </w:r>
          </w:p>
        </w:tc>
      </w:tr>
      <w:tr w:rsidR="00325142" w:rsidRPr="00325142" w:rsidTr="00325142">
        <w:trPr>
          <w:trHeight w:val="1721"/>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b w:val="0"/>
                <w:sz w:val="20"/>
                <w:szCs w:val="20"/>
              </w:rPr>
            </w:pPr>
            <w:r w:rsidRPr="003209B3">
              <w:rPr>
                <w:b w:val="0"/>
                <w:sz w:val="20"/>
                <w:szCs w:val="20"/>
              </w:rPr>
              <w:t>Объем бюджетных ассигнований на реализацию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suppressAutoHyphens/>
              <w:spacing w:after="0" w:line="240" w:lineRule="auto"/>
              <w:jc w:val="both"/>
              <w:rPr>
                <w:rFonts w:ascii="Times New Roman" w:hAnsi="Times New Roman" w:cs="Times New Roman"/>
                <w:color w:val="000000"/>
                <w:sz w:val="20"/>
                <w:szCs w:val="20"/>
              </w:rPr>
            </w:pPr>
            <w:r w:rsidRPr="003209B3">
              <w:rPr>
                <w:rFonts w:ascii="Times New Roman" w:hAnsi="Times New Roman" w:cs="Times New Roman"/>
                <w:color w:val="000000"/>
                <w:sz w:val="20"/>
                <w:szCs w:val="20"/>
              </w:rPr>
              <w:t>Финансирование мероприятий программы обеспечивается за счет средств бюджета Пригородного сельского поселения составляет- 6 000 рублей, в том числе по годам:</w:t>
            </w:r>
          </w:p>
          <w:p w:rsidR="00325142" w:rsidRPr="003209B3" w:rsidRDefault="00325142" w:rsidP="00325142">
            <w:pPr>
              <w:suppressAutoHyphens/>
              <w:spacing w:after="0" w:line="240" w:lineRule="auto"/>
              <w:jc w:val="both"/>
              <w:rPr>
                <w:rFonts w:ascii="Times New Roman" w:hAnsi="Times New Roman" w:cs="Times New Roman"/>
                <w:color w:val="000000"/>
                <w:sz w:val="20"/>
                <w:szCs w:val="20"/>
              </w:rPr>
            </w:pPr>
            <w:r w:rsidRPr="003209B3">
              <w:rPr>
                <w:rFonts w:ascii="Times New Roman" w:hAnsi="Times New Roman" w:cs="Times New Roman"/>
                <w:color w:val="000000"/>
                <w:sz w:val="20"/>
                <w:szCs w:val="20"/>
              </w:rPr>
              <w:t>2023 год – 2 000 рублей,</w:t>
            </w:r>
          </w:p>
          <w:p w:rsidR="00325142" w:rsidRPr="003209B3" w:rsidRDefault="00325142" w:rsidP="00325142">
            <w:pPr>
              <w:suppressAutoHyphens/>
              <w:spacing w:after="0" w:line="240" w:lineRule="auto"/>
              <w:jc w:val="both"/>
              <w:rPr>
                <w:rFonts w:ascii="Times New Roman" w:hAnsi="Times New Roman" w:cs="Times New Roman"/>
                <w:color w:val="000000"/>
                <w:sz w:val="20"/>
                <w:szCs w:val="20"/>
              </w:rPr>
            </w:pPr>
            <w:r w:rsidRPr="003209B3">
              <w:rPr>
                <w:rFonts w:ascii="Times New Roman" w:hAnsi="Times New Roman" w:cs="Times New Roman"/>
                <w:color w:val="000000"/>
                <w:sz w:val="20"/>
                <w:szCs w:val="20"/>
              </w:rPr>
              <w:t>2024 год – 2 000 рублей,</w:t>
            </w:r>
          </w:p>
          <w:p w:rsidR="00325142" w:rsidRPr="003209B3" w:rsidRDefault="00325142" w:rsidP="00325142">
            <w:pPr>
              <w:suppressAutoHyphens/>
              <w:spacing w:after="0" w:line="240" w:lineRule="auto"/>
              <w:jc w:val="both"/>
              <w:rPr>
                <w:rFonts w:ascii="Times New Roman" w:hAnsi="Times New Roman" w:cs="Times New Roman"/>
                <w:color w:val="000000"/>
                <w:sz w:val="20"/>
                <w:szCs w:val="20"/>
              </w:rPr>
            </w:pPr>
            <w:r w:rsidRPr="003209B3">
              <w:rPr>
                <w:rFonts w:ascii="Times New Roman" w:hAnsi="Times New Roman" w:cs="Times New Roman"/>
                <w:color w:val="000000"/>
                <w:sz w:val="20"/>
                <w:szCs w:val="20"/>
              </w:rPr>
              <w:t>2025 год – 2 000 рублей.</w:t>
            </w:r>
          </w:p>
        </w:tc>
      </w:tr>
      <w:tr w:rsidR="00325142" w:rsidRPr="00325142" w:rsidTr="00325142">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pStyle w:val="ConsPlusTitle"/>
              <w:rPr>
                <w:sz w:val="20"/>
                <w:szCs w:val="20"/>
              </w:rPr>
            </w:pPr>
            <w:r w:rsidRPr="003209B3">
              <w:rPr>
                <w:b w:val="0"/>
                <w:sz w:val="20"/>
                <w:szCs w:val="20"/>
              </w:rPr>
              <w:t>Ожидаемые результаты реализации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25142" w:rsidRPr="003209B3" w:rsidRDefault="00325142" w:rsidP="00325142">
            <w:pPr>
              <w:tabs>
                <w:tab w:val="left" w:pos="567"/>
              </w:tabs>
              <w:suppressAutoHyphens/>
              <w:spacing w:after="0" w:line="240" w:lineRule="auto"/>
              <w:jc w:val="both"/>
              <w:rPr>
                <w:rFonts w:ascii="Times New Roman" w:hAnsi="Times New Roman" w:cs="Times New Roman"/>
                <w:sz w:val="20"/>
                <w:szCs w:val="20"/>
              </w:rPr>
            </w:pPr>
            <w:r w:rsidRPr="003209B3">
              <w:rPr>
                <w:rFonts w:ascii="Times New Roman" w:hAnsi="Times New Roman" w:cs="Times New Roman"/>
                <w:sz w:val="20"/>
                <w:szCs w:val="20"/>
              </w:rPr>
              <w:t>- расширение сфер деятельности и экономическое укрепление субъектов малого и среднего предпринимательства;</w:t>
            </w:r>
          </w:p>
          <w:p w:rsidR="00325142" w:rsidRPr="003209B3" w:rsidRDefault="00325142" w:rsidP="00325142">
            <w:pPr>
              <w:tabs>
                <w:tab w:val="left" w:pos="567"/>
              </w:tabs>
              <w:suppressAutoHyphens/>
              <w:spacing w:after="0" w:line="240" w:lineRule="auto"/>
              <w:jc w:val="both"/>
              <w:rPr>
                <w:rFonts w:ascii="Times New Roman" w:hAnsi="Times New Roman" w:cs="Times New Roman"/>
                <w:sz w:val="20"/>
                <w:szCs w:val="20"/>
              </w:rPr>
            </w:pPr>
            <w:r w:rsidRPr="003209B3">
              <w:rPr>
                <w:rFonts w:ascii="Times New Roman" w:hAnsi="Times New Roman" w:cs="Times New Roman"/>
                <w:sz w:val="20"/>
                <w:szCs w:val="20"/>
              </w:rPr>
              <w:t>- увеличение количества субъектов малого и среднего предпринимательства;</w:t>
            </w:r>
          </w:p>
          <w:p w:rsidR="00325142" w:rsidRPr="003209B3" w:rsidRDefault="00325142" w:rsidP="00325142">
            <w:pPr>
              <w:tabs>
                <w:tab w:val="left" w:pos="567"/>
              </w:tabs>
              <w:suppressAutoHyphens/>
              <w:spacing w:after="0" w:line="240" w:lineRule="auto"/>
              <w:jc w:val="both"/>
              <w:rPr>
                <w:rFonts w:ascii="Times New Roman" w:hAnsi="Times New Roman" w:cs="Times New Roman"/>
                <w:sz w:val="20"/>
                <w:szCs w:val="20"/>
              </w:rPr>
            </w:pPr>
            <w:r w:rsidRPr="003209B3">
              <w:rPr>
                <w:rFonts w:ascii="Times New Roman" w:hAnsi="Times New Roman" w:cs="Times New Roman"/>
                <w:sz w:val="20"/>
                <w:szCs w:val="20"/>
              </w:rPr>
              <w:t>- увеличение численности работников, занятых в сфере малого и среднего предпринимательства;</w:t>
            </w:r>
          </w:p>
          <w:p w:rsidR="00325142" w:rsidRPr="003209B3" w:rsidRDefault="00325142" w:rsidP="00325142">
            <w:pPr>
              <w:tabs>
                <w:tab w:val="left" w:pos="567"/>
              </w:tabs>
              <w:suppressAutoHyphens/>
              <w:spacing w:after="0" w:line="240" w:lineRule="auto"/>
              <w:jc w:val="both"/>
              <w:rPr>
                <w:rFonts w:ascii="Times New Roman" w:hAnsi="Times New Roman" w:cs="Times New Roman"/>
                <w:sz w:val="20"/>
                <w:szCs w:val="20"/>
              </w:rPr>
            </w:pPr>
            <w:r w:rsidRPr="003209B3">
              <w:rPr>
                <w:rFonts w:ascii="Times New Roman" w:hAnsi="Times New Roman" w:cs="Times New Roman"/>
                <w:sz w:val="20"/>
                <w:szCs w:val="20"/>
              </w:rPr>
              <w:t>- увеличение количества вновь создаваемых рабочих мест;</w:t>
            </w:r>
          </w:p>
          <w:p w:rsidR="00325142" w:rsidRPr="003209B3" w:rsidRDefault="00325142" w:rsidP="00325142">
            <w:pPr>
              <w:suppressAutoHyphens/>
              <w:spacing w:after="0" w:line="240" w:lineRule="auto"/>
              <w:jc w:val="both"/>
              <w:rPr>
                <w:rFonts w:ascii="Times New Roman" w:hAnsi="Times New Roman" w:cs="Times New Roman"/>
                <w:color w:val="000000"/>
                <w:sz w:val="20"/>
                <w:szCs w:val="20"/>
              </w:rPr>
            </w:pPr>
            <w:r w:rsidRPr="003209B3">
              <w:rPr>
                <w:rFonts w:ascii="Times New Roman" w:hAnsi="Times New Roman" w:cs="Times New Roman"/>
                <w:color w:val="000000"/>
                <w:sz w:val="20"/>
                <w:szCs w:val="20"/>
              </w:rPr>
              <w:t>- увеличение поступлений в бюджет поселения от деятельности малых предприятий и предпринимателей.</w:t>
            </w:r>
          </w:p>
          <w:p w:rsidR="00325142" w:rsidRPr="003209B3" w:rsidRDefault="00325142" w:rsidP="00325142">
            <w:pPr>
              <w:suppressAutoHyphens/>
              <w:spacing w:after="0" w:line="240" w:lineRule="auto"/>
              <w:rPr>
                <w:rFonts w:ascii="Times New Roman" w:hAnsi="Times New Roman" w:cs="Times New Roman"/>
                <w:sz w:val="20"/>
                <w:szCs w:val="20"/>
              </w:rPr>
            </w:pPr>
          </w:p>
        </w:tc>
      </w:tr>
    </w:tbl>
    <w:p w:rsidR="00325142" w:rsidRPr="00325142" w:rsidRDefault="00325142" w:rsidP="00325142">
      <w:pPr>
        <w:pStyle w:val="ConsPlusNormal0"/>
        <w:ind w:firstLine="708"/>
        <w:jc w:val="center"/>
        <w:rPr>
          <w:rFonts w:ascii="Times New Roman" w:hAnsi="Times New Roman" w:cs="Times New Roman"/>
          <w:b/>
          <w:sz w:val="24"/>
          <w:szCs w:val="24"/>
        </w:rPr>
      </w:pPr>
    </w:p>
    <w:p w:rsidR="00325142" w:rsidRPr="00325142" w:rsidRDefault="00325142" w:rsidP="00325142">
      <w:pPr>
        <w:pStyle w:val="a4"/>
        <w:suppressAutoHyphens/>
        <w:spacing w:after="0" w:line="240" w:lineRule="auto"/>
        <w:ind w:left="0" w:firstLine="709"/>
        <w:jc w:val="both"/>
        <w:rPr>
          <w:rFonts w:ascii="Times New Roman" w:hAnsi="Times New Roman" w:cs="Times New Roman"/>
          <w:b/>
          <w:sz w:val="24"/>
          <w:szCs w:val="24"/>
        </w:rPr>
      </w:pPr>
      <w:r w:rsidRPr="00325142">
        <w:rPr>
          <w:rFonts w:ascii="Times New Roman" w:hAnsi="Times New Roman" w:cs="Times New Roman"/>
          <w:b/>
          <w:sz w:val="24"/>
          <w:szCs w:val="24"/>
        </w:rPr>
        <w:t>1.Содержание проблемы и обоснование необходимости ее решения программными методами</w:t>
      </w:r>
    </w:p>
    <w:p w:rsidR="00325142" w:rsidRPr="00325142" w:rsidRDefault="00325142" w:rsidP="00325142">
      <w:pPr>
        <w:pStyle w:val="a4"/>
        <w:suppressAutoHyphens/>
        <w:spacing w:after="0" w:line="240" w:lineRule="auto"/>
        <w:ind w:left="0"/>
        <w:jc w:val="both"/>
        <w:rPr>
          <w:rFonts w:ascii="Times New Roman" w:hAnsi="Times New Roman" w:cs="Times New Roman"/>
          <w:sz w:val="24"/>
          <w:szCs w:val="24"/>
        </w:rPr>
      </w:pPr>
    </w:p>
    <w:p w:rsidR="00325142" w:rsidRPr="00325142" w:rsidRDefault="00325142" w:rsidP="00325142">
      <w:pPr>
        <w:suppressAutoHyphens/>
        <w:spacing w:after="0" w:line="240" w:lineRule="auto"/>
        <w:ind w:firstLine="708"/>
        <w:jc w:val="both"/>
        <w:rPr>
          <w:rFonts w:ascii="Times New Roman" w:hAnsi="Times New Roman" w:cs="Times New Roman"/>
          <w:sz w:val="24"/>
          <w:szCs w:val="24"/>
        </w:rPr>
      </w:pPr>
      <w:r w:rsidRPr="00325142">
        <w:rPr>
          <w:rFonts w:ascii="Times New Roman" w:hAnsi="Times New Roman" w:cs="Times New Roman"/>
          <w:sz w:val="24"/>
          <w:szCs w:val="24"/>
        </w:rPr>
        <w:t>Правовым основанием для принятия данной Программы являются Федеральный закон от 24.07.2007 N 209-ФЗ "О развитии малого и среднего предпринимательства в Российской Федерации»</w:t>
      </w:r>
    </w:p>
    <w:p w:rsidR="00325142" w:rsidRPr="00325142" w:rsidRDefault="00325142" w:rsidP="00325142">
      <w:pPr>
        <w:suppressAutoHyphens/>
        <w:spacing w:after="0" w:line="240" w:lineRule="auto"/>
        <w:ind w:firstLine="708"/>
        <w:jc w:val="both"/>
        <w:rPr>
          <w:rFonts w:ascii="Times New Roman" w:hAnsi="Times New Roman" w:cs="Times New Roman"/>
          <w:sz w:val="24"/>
          <w:szCs w:val="24"/>
        </w:rPr>
      </w:pPr>
      <w:r w:rsidRPr="00325142">
        <w:rPr>
          <w:rFonts w:ascii="Times New Roman" w:hAnsi="Times New Roman" w:cs="Times New Roman"/>
          <w:sz w:val="24"/>
          <w:szCs w:val="24"/>
        </w:rPr>
        <w:t>Программа представляет собой комплексный план действий по созданию нормативно-правовой базы для дальнейшего развития малого и среднего предпринимательства, оказанию финансовой и имущественной поддержки субъектов малого и среднего предпринимательства, совершенствованию кредитно-финансовых механизмов в сфере малого и среднего бизнеса.</w:t>
      </w:r>
    </w:p>
    <w:p w:rsidR="00325142" w:rsidRPr="00325142" w:rsidRDefault="00325142" w:rsidP="00325142">
      <w:pPr>
        <w:suppressAutoHyphens/>
        <w:spacing w:after="0" w:line="240" w:lineRule="auto"/>
        <w:ind w:firstLine="708"/>
        <w:jc w:val="both"/>
        <w:rPr>
          <w:rFonts w:ascii="Times New Roman" w:hAnsi="Times New Roman" w:cs="Times New Roman"/>
          <w:sz w:val="24"/>
          <w:szCs w:val="24"/>
        </w:rPr>
      </w:pPr>
      <w:r w:rsidRPr="00325142">
        <w:rPr>
          <w:rFonts w:ascii="Times New Roman" w:hAnsi="Times New Roman" w:cs="Times New Roman"/>
          <w:sz w:val="24"/>
          <w:szCs w:val="24"/>
        </w:rPr>
        <w:t>Увеличения численности субъектов малого предпринимательства, повышения занятости населения в сфере малого бизнеса, роста объемов продукции, произведенной предприятиями малого бизнеса во всех отраслях экономики, можно достичь только путем активизации механизмов поддержки малого и среднего предпринимательства, в связи с чем возникает необходимость принятия муниципальной  программы поддержки и развития субъектов малого и среднего предпринимательства в Пригородном  сельском поселении с финансированием затрат из местного бюджета.</w:t>
      </w:r>
    </w:p>
    <w:p w:rsidR="00325142" w:rsidRPr="00325142" w:rsidRDefault="00325142" w:rsidP="00325142">
      <w:pPr>
        <w:suppressAutoHyphens/>
        <w:spacing w:after="0" w:line="240" w:lineRule="auto"/>
        <w:ind w:firstLine="708"/>
        <w:jc w:val="both"/>
        <w:rPr>
          <w:rFonts w:ascii="Times New Roman" w:hAnsi="Times New Roman" w:cs="Times New Roman"/>
          <w:sz w:val="24"/>
          <w:szCs w:val="24"/>
        </w:rPr>
      </w:pPr>
      <w:r w:rsidRPr="00325142">
        <w:rPr>
          <w:rFonts w:ascii="Times New Roman" w:hAnsi="Times New Roman" w:cs="Times New Roman"/>
          <w:sz w:val="24"/>
          <w:szCs w:val="24"/>
        </w:rPr>
        <w:t xml:space="preserve">Программа представляет собой комплексный план действий по совершенствованию внешней среды для развития малого и среднего предпринимательства, оказанию финансовой </w:t>
      </w:r>
      <w:r w:rsidRPr="00325142">
        <w:rPr>
          <w:rFonts w:ascii="Times New Roman" w:hAnsi="Times New Roman" w:cs="Times New Roman"/>
          <w:sz w:val="24"/>
          <w:szCs w:val="24"/>
        </w:rPr>
        <w:lastRenderedPageBreak/>
        <w:t>поддержки, созданию и развитию в Пригородном сельском поселении условий для развития субъектов малого и среднего предпринимательства.</w:t>
      </w:r>
    </w:p>
    <w:p w:rsidR="00325142" w:rsidRPr="00325142" w:rsidRDefault="00325142" w:rsidP="00325142">
      <w:pPr>
        <w:pStyle w:val="ConsPlusNormal0"/>
        <w:ind w:firstLine="567"/>
        <w:jc w:val="both"/>
        <w:rPr>
          <w:rFonts w:ascii="Times New Roman" w:hAnsi="Times New Roman" w:cs="Times New Roman"/>
          <w:b/>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b/>
          <w:sz w:val="24"/>
          <w:szCs w:val="24"/>
        </w:rPr>
      </w:pPr>
      <w:r w:rsidRPr="00325142">
        <w:rPr>
          <w:rFonts w:ascii="Times New Roman" w:hAnsi="Times New Roman" w:cs="Times New Roman"/>
          <w:b/>
          <w:sz w:val="24"/>
          <w:szCs w:val="24"/>
        </w:rPr>
        <w:t>2. Цели и задачи муниципальной программы</w:t>
      </w:r>
    </w:p>
    <w:p w:rsidR="00325142" w:rsidRPr="00325142" w:rsidRDefault="00325142" w:rsidP="00325142">
      <w:pPr>
        <w:suppressAutoHyphens/>
        <w:spacing w:after="0" w:line="240" w:lineRule="auto"/>
        <w:jc w:val="both"/>
        <w:rPr>
          <w:rFonts w:ascii="Times New Roman" w:hAnsi="Times New Roman" w:cs="Times New Roman"/>
          <w:b/>
          <w:sz w:val="24"/>
          <w:szCs w:val="24"/>
        </w:rPr>
      </w:pPr>
    </w:p>
    <w:p w:rsidR="00325142" w:rsidRPr="00325142" w:rsidRDefault="00325142" w:rsidP="00325142">
      <w:pPr>
        <w:shd w:val="clear" w:color="auto" w:fill="FFFFFF"/>
        <w:suppressAutoHyphens/>
        <w:spacing w:after="0" w:line="240" w:lineRule="auto"/>
        <w:ind w:firstLine="709"/>
        <w:jc w:val="both"/>
        <w:rPr>
          <w:rFonts w:ascii="Times New Roman" w:hAnsi="Times New Roman" w:cs="Times New Roman"/>
          <w:color w:val="000000"/>
          <w:sz w:val="24"/>
          <w:szCs w:val="24"/>
        </w:rPr>
      </w:pPr>
      <w:r w:rsidRPr="00325142">
        <w:rPr>
          <w:rFonts w:ascii="Times New Roman" w:hAnsi="Times New Roman" w:cs="Times New Roman"/>
          <w:color w:val="000000"/>
          <w:sz w:val="24"/>
          <w:szCs w:val="24"/>
        </w:rPr>
        <w:t>Целью программы является содействие развитию малого и среднего предпринимательства, создание благоприятной среды для развития малого и среднего предпринимательства и повышение роли малого предпринимательства в экономике сельского поселения.</w:t>
      </w:r>
    </w:p>
    <w:p w:rsidR="00325142" w:rsidRPr="00325142" w:rsidRDefault="00325142" w:rsidP="00325142">
      <w:pPr>
        <w:shd w:val="clear" w:color="auto" w:fill="FFFFFF"/>
        <w:suppressAutoHyphens/>
        <w:spacing w:after="0" w:line="240" w:lineRule="auto"/>
        <w:ind w:firstLine="709"/>
        <w:jc w:val="both"/>
        <w:rPr>
          <w:rFonts w:ascii="Times New Roman" w:hAnsi="Times New Roman" w:cs="Times New Roman"/>
          <w:color w:val="000000"/>
          <w:sz w:val="24"/>
          <w:szCs w:val="24"/>
        </w:rPr>
      </w:pPr>
      <w:r w:rsidRPr="00325142">
        <w:rPr>
          <w:rFonts w:ascii="Times New Roman" w:hAnsi="Times New Roman" w:cs="Times New Roman"/>
          <w:color w:val="000000"/>
          <w:sz w:val="24"/>
          <w:szCs w:val="24"/>
        </w:rPr>
        <w:t>Для достижения поставленной цели необходимо решить следующие задачи:</w:t>
      </w:r>
    </w:p>
    <w:p w:rsidR="00325142" w:rsidRPr="00325142" w:rsidRDefault="00325142" w:rsidP="00325142">
      <w:pPr>
        <w:shd w:val="clear" w:color="auto" w:fill="FFFFFF"/>
        <w:suppressAutoHyphens/>
        <w:spacing w:after="0" w:line="240" w:lineRule="auto"/>
        <w:ind w:firstLine="709"/>
        <w:jc w:val="both"/>
        <w:rPr>
          <w:rFonts w:ascii="Times New Roman" w:hAnsi="Times New Roman" w:cs="Times New Roman"/>
          <w:color w:val="000000"/>
          <w:sz w:val="24"/>
          <w:szCs w:val="24"/>
        </w:rPr>
      </w:pPr>
      <w:r w:rsidRPr="00325142">
        <w:rPr>
          <w:rFonts w:ascii="Times New Roman" w:hAnsi="Times New Roman" w:cs="Times New Roman"/>
          <w:color w:val="000000"/>
          <w:sz w:val="24"/>
          <w:szCs w:val="24"/>
        </w:rPr>
        <w:t>- совершенствование нормативно-правовой базы в сфере малого и среднего предпринимательства;</w:t>
      </w:r>
    </w:p>
    <w:p w:rsidR="00325142" w:rsidRPr="00325142" w:rsidRDefault="00325142" w:rsidP="00325142">
      <w:pPr>
        <w:shd w:val="clear" w:color="auto" w:fill="FFFFFF"/>
        <w:suppressAutoHyphens/>
        <w:spacing w:after="0" w:line="240" w:lineRule="auto"/>
        <w:ind w:firstLine="709"/>
        <w:jc w:val="both"/>
        <w:rPr>
          <w:rFonts w:ascii="Times New Roman" w:hAnsi="Times New Roman" w:cs="Times New Roman"/>
          <w:color w:val="000000"/>
          <w:sz w:val="24"/>
          <w:szCs w:val="24"/>
        </w:rPr>
      </w:pPr>
      <w:r w:rsidRPr="00325142">
        <w:rPr>
          <w:rFonts w:ascii="Times New Roman" w:hAnsi="Times New Roman" w:cs="Times New Roman"/>
          <w:color w:val="000000"/>
          <w:sz w:val="24"/>
          <w:szCs w:val="24"/>
        </w:rPr>
        <w:t>- предоставление информационной и организационной поддержки субъектам малого и среднего предпринимательства;</w:t>
      </w:r>
    </w:p>
    <w:p w:rsidR="00325142" w:rsidRPr="00325142" w:rsidRDefault="00325142" w:rsidP="00325142">
      <w:pPr>
        <w:shd w:val="clear" w:color="auto" w:fill="FFFFFF"/>
        <w:suppressAutoHyphens/>
        <w:spacing w:after="0" w:line="240" w:lineRule="auto"/>
        <w:ind w:firstLine="709"/>
        <w:jc w:val="both"/>
        <w:rPr>
          <w:rFonts w:ascii="Times New Roman" w:hAnsi="Times New Roman" w:cs="Times New Roman"/>
          <w:color w:val="000000"/>
          <w:sz w:val="24"/>
          <w:szCs w:val="24"/>
        </w:rPr>
      </w:pPr>
      <w:r w:rsidRPr="00325142">
        <w:rPr>
          <w:rFonts w:ascii="Times New Roman" w:hAnsi="Times New Roman" w:cs="Times New Roman"/>
          <w:sz w:val="24"/>
          <w:szCs w:val="24"/>
        </w:rPr>
        <w:t xml:space="preserve">- обеспечение взаимодействия бизнеса и власти на всех уровнях, развитие и совершенствование форм и механизмов взаимодействия органов местного самоуправления, субъектов малого и </w:t>
      </w:r>
      <w:proofErr w:type="gramStart"/>
      <w:r w:rsidRPr="00325142">
        <w:rPr>
          <w:rFonts w:ascii="Times New Roman" w:hAnsi="Times New Roman" w:cs="Times New Roman"/>
          <w:sz w:val="24"/>
          <w:szCs w:val="24"/>
        </w:rPr>
        <w:t>среднего предпринимательства</w:t>
      </w:r>
      <w:proofErr w:type="gramEnd"/>
      <w:r w:rsidRPr="00325142">
        <w:rPr>
          <w:rFonts w:ascii="Times New Roman" w:hAnsi="Times New Roman" w:cs="Times New Roman"/>
          <w:sz w:val="24"/>
          <w:szCs w:val="24"/>
        </w:rPr>
        <w:t xml:space="preserve"> и организаций, образующих инфраструктуру поддержки субъектов малого и среднего предпринимательства.</w:t>
      </w:r>
    </w:p>
    <w:p w:rsidR="00325142" w:rsidRPr="00325142" w:rsidRDefault="00325142" w:rsidP="00325142">
      <w:pPr>
        <w:shd w:val="clear" w:color="auto" w:fill="FFFFFF"/>
        <w:suppressAutoHyphens/>
        <w:spacing w:after="0" w:line="240" w:lineRule="auto"/>
        <w:ind w:firstLine="709"/>
        <w:jc w:val="both"/>
        <w:rPr>
          <w:rFonts w:ascii="Times New Roman" w:hAnsi="Times New Roman" w:cs="Times New Roman"/>
          <w:color w:val="000000"/>
          <w:sz w:val="24"/>
          <w:szCs w:val="24"/>
        </w:rPr>
      </w:pPr>
      <w:r w:rsidRPr="00325142">
        <w:rPr>
          <w:rFonts w:ascii="Times New Roman" w:hAnsi="Times New Roman" w:cs="Times New Roman"/>
          <w:color w:val="000000"/>
          <w:sz w:val="24"/>
          <w:szCs w:val="24"/>
        </w:rPr>
        <w:t>Кроме улучшения социально-экономических показателей, реализация программы окажет существенное воздействие на общее экономическое развитие и рост налоговых поступлений в бюджеты всех уровней.</w:t>
      </w:r>
    </w:p>
    <w:p w:rsidR="00325142" w:rsidRPr="00325142" w:rsidRDefault="00325142" w:rsidP="00325142">
      <w:pPr>
        <w:shd w:val="clear" w:color="auto" w:fill="FFFFFF"/>
        <w:suppressAutoHyphens/>
        <w:spacing w:after="0" w:line="240" w:lineRule="auto"/>
        <w:ind w:firstLine="567"/>
        <w:jc w:val="both"/>
        <w:rPr>
          <w:rFonts w:ascii="Times New Roman" w:hAnsi="Times New Roman" w:cs="Times New Roman"/>
          <w:color w:val="000000"/>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b/>
          <w:sz w:val="24"/>
          <w:szCs w:val="24"/>
        </w:rPr>
      </w:pPr>
      <w:r w:rsidRPr="00325142">
        <w:rPr>
          <w:rFonts w:ascii="Times New Roman" w:hAnsi="Times New Roman" w:cs="Times New Roman"/>
          <w:b/>
          <w:sz w:val="24"/>
          <w:szCs w:val="24"/>
        </w:rPr>
        <w:t>3. Сроки реализации муниципальной программы</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xml:space="preserve">Срок реализации муниципальной программы рассчитан на 2023-2025 годы. </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Разделения реализации муниципальной программы на этапы не предусматривается.</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b/>
          <w:sz w:val="24"/>
          <w:szCs w:val="24"/>
        </w:rPr>
      </w:pPr>
      <w:r w:rsidRPr="00325142">
        <w:rPr>
          <w:rFonts w:ascii="Times New Roman" w:hAnsi="Times New Roman" w:cs="Times New Roman"/>
          <w:b/>
          <w:sz w:val="24"/>
          <w:szCs w:val="24"/>
        </w:rPr>
        <w:t>4. Ресурсное обеспечение реализации муниципальной программы</w:t>
      </w:r>
    </w:p>
    <w:p w:rsidR="00325142" w:rsidRPr="00325142" w:rsidRDefault="00325142" w:rsidP="00325142">
      <w:pPr>
        <w:tabs>
          <w:tab w:val="left" w:pos="567"/>
        </w:tabs>
        <w:suppressAutoHyphens/>
        <w:spacing w:after="0" w:line="240" w:lineRule="auto"/>
        <w:ind w:firstLine="709"/>
        <w:jc w:val="both"/>
        <w:rPr>
          <w:rFonts w:ascii="Times New Roman" w:hAnsi="Times New Roman" w:cs="Times New Roman"/>
          <w:b/>
          <w:sz w:val="24"/>
          <w:szCs w:val="24"/>
        </w:rPr>
      </w:pPr>
    </w:p>
    <w:p w:rsidR="00325142" w:rsidRPr="00325142" w:rsidRDefault="00325142" w:rsidP="00325142">
      <w:pPr>
        <w:tabs>
          <w:tab w:val="left" w:pos="567"/>
        </w:tabs>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Мероприятия Программы направлены на решение проблем, существующих в малом предпринимательстве с учетом возможностей бюджета поселения.</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xml:space="preserve"> Общий объем финансирования муниципальной программы - 6 000 руб.</w:t>
      </w:r>
    </w:p>
    <w:p w:rsidR="00325142" w:rsidRPr="00325142" w:rsidRDefault="00325142" w:rsidP="00325142">
      <w:pPr>
        <w:pStyle w:val="ConsPlusNormal0"/>
        <w:jc w:val="both"/>
        <w:rPr>
          <w:rFonts w:ascii="Times New Roman" w:hAnsi="Times New Roman" w:cs="Times New Roman"/>
          <w:sz w:val="24"/>
          <w:szCs w:val="24"/>
        </w:rPr>
      </w:pPr>
    </w:p>
    <w:tbl>
      <w:tblPr>
        <w:tblW w:w="9570" w:type="dxa"/>
        <w:tblInd w:w="489" w:type="dxa"/>
        <w:tblLayout w:type="fixed"/>
        <w:tblLook w:val="0000" w:firstRow="0" w:lastRow="0" w:firstColumn="0" w:lastColumn="0" w:noHBand="0" w:noVBand="0"/>
      </w:tblPr>
      <w:tblGrid>
        <w:gridCol w:w="2235"/>
        <w:gridCol w:w="1704"/>
        <w:gridCol w:w="1866"/>
        <w:gridCol w:w="1866"/>
        <w:gridCol w:w="1899"/>
      </w:tblGrid>
      <w:tr w:rsidR="00325142" w:rsidRPr="00325142" w:rsidTr="00D415C9">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Источник финансирования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2023 год</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2024 год</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2025 год</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Итого</w:t>
            </w:r>
          </w:p>
        </w:tc>
      </w:tr>
      <w:tr w:rsidR="00325142" w:rsidRPr="00325142" w:rsidTr="00D415C9">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Бюджет поселения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p>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2 000,0</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2000,00</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2000,00</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6 000,00</w:t>
            </w:r>
          </w:p>
        </w:tc>
      </w:tr>
      <w:tr w:rsidR="00325142" w:rsidRPr="00325142" w:rsidTr="00D415C9">
        <w:trPr>
          <w:trHeight w:val="158"/>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Итого</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2000,00</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2000,0</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2000,0</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325142" w:rsidRPr="00D415C9" w:rsidRDefault="00325142" w:rsidP="00325142">
            <w:pPr>
              <w:pStyle w:val="ConsPlusNormal0"/>
              <w:jc w:val="center"/>
              <w:rPr>
                <w:rFonts w:ascii="Times New Roman" w:hAnsi="Times New Roman" w:cs="Times New Roman"/>
                <w:szCs w:val="24"/>
              </w:rPr>
            </w:pPr>
            <w:r w:rsidRPr="00D415C9">
              <w:rPr>
                <w:rFonts w:ascii="Times New Roman" w:hAnsi="Times New Roman" w:cs="Times New Roman"/>
                <w:szCs w:val="24"/>
              </w:rPr>
              <w:t>6 000,00</w:t>
            </w:r>
          </w:p>
        </w:tc>
      </w:tr>
    </w:tbl>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Объем ежегодных расходов, связанных с финансовым обеспечением муниципальной программы за счет местных бюджетов, носят прогнозный характер и подлежат ежегодному уточнению в установленном порядке при составлении и рассмотрении проекта бюджета поселения на очередной финансовый год и плановый период.</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b/>
          <w:sz w:val="24"/>
          <w:szCs w:val="24"/>
        </w:rPr>
        <w:t>5. Перечень программных мероприятий</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Перечень программных мероприятий, призванных обеспечить решение поставленных выше задач через механизмы реализации настоящей Программы, представлен в Приложении №1 к настоящей Программе.</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b/>
          <w:sz w:val="24"/>
          <w:szCs w:val="24"/>
        </w:rPr>
      </w:pPr>
      <w:r w:rsidRPr="00325142">
        <w:rPr>
          <w:rFonts w:ascii="Times New Roman" w:hAnsi="Times New Roman" w:cs="Times New Roman"/>
          <w:b/>
          <w:sz w:val="24"/>
          <w:szCs w:val="24"/>
        </w:rPr>
        <w:t>6. Условия предоставления средств местного бюджета на поддержку малого и среднего предпринимательства</w:t>
      </w:r>
    </w:p>
    <w:p w:rsidR="00325142" w:rsidRPr="00325142" w:rsidRDefault="00325142" w:rsidP="00325142">
      <w:pPr>
        <w:suppressAutoHyphens/>
        <w:spacing w:after="0" w:line="240" w:lineRule="auto"/>
        <w:ind w:firstLine="709"/>
        <w:jc w:val="both"/>
        <w:rPr>
          <w:rFonts w:ascii="Times New Roman" w:hAnsi="Times New Roman" w:cs="Times New Roman"/>
          <w:b/>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Для того чтобы претендовать на получение имущественной поддержки субъекты малого и среднего предпринимательства должны соответствовать требованиям, предусмотренным ст.4 Федерального закона от 24.07.2007 №209-ФЗ «О развитии малого и среднего предпринимательства в Российской Федерации».</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lastRenderedPageBreak/>
        <w:t>При обращении за оказанием поддержки субъекты малого и среднего предпринимательства должны представить следующие документы:</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заявление с указанием вида имущества;</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копии паспортов директора (индивидуального предпринимателя) и главного бухгалтера предприятия заявителя;</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надлежаще заверенные копии учредительных документов;</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справку о среднемесячной заработной плате за последний отчетный период за подписью руководителя и главного бухгалтера предприятия или индивидуального предпринимателя и об отсутствии (наличии) задолженности по заработной плате по состоянию на 1-е число месяца, в котором подана заявка.</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Документы, которые заявитель вправе представить по собственной инициативе:</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выписку из единого государственного реестра юридических лиц (для юридических лиц), выписки из единого государственного реестра индивидуальных предпринимателей (для индивидуальных предпринимателей);</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такой документ должен быть получен не ранее чем за 30 дней до обращения с заявлением;</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декларация о доходах за последний отчетный период;</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формы 1 и 2 бухгалтерской отчетности за предшествующий календарный год (при применении общей системы налогообложения);</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документы, подтверждающие, что заявитель является субъектом малого и среднего предпринимательства:</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1) документ, содержащий сведения о среднесписочной численности работников за предшествующий календарный год;</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2) справку о выручке от реализации без учета налога на добавленную стоимость или балансовой стоимости активов (остаточная стоимость основных средств и нематериальных активов) за предшествующий календарный год;</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3) сведения об учредителях (участниках) хозяйственных обществ, хозяйственных партнерств в соответствии с подпунктом «д» пункта 1) части 1.1.статьи 4 Федерального закона от 24.07.2007 г. № 209 – ФЗ (для юридических лиц);</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справку налогового органа об исполнении СМСП обязанности по уплате налогов, сборов, пеней и налоговых санкций;</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справку Пенсионного фонда Российской Федерации об отсутствии задолженности по страховым взносам и иным платежам;</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справку Фонда социального страхования Российской Федерации об уплате страховых взносов.</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При наличии задолженности по налогам и другим обязательным платежам погасить ее и предоставить копии платежных поручений (квитанций) об уплате задолженности. В случае непредставления заявителем документов по собственной инициативе, они запрашиваются Администрацией в порядке межведомственного информационного взаимодействия.</w:t>
      </w:r>
    </w:p>
    <w:p w:rsidR="00325142" w:rsidRPr="00325142" w:rsidRDefault="00325142" w:rsidP="00325142">
      <w:pPr>
        <w:suppressAutoHyphens/>
        <w:spacing w:after="0" w:line="240" w:lineRule="auto"/>
        <w:ind w:firstLine="709"/>
        <w:jc w:val="both"/>
        <w:rPr>
          <w:rFonts w:ascii="Times New Roman" w:hAnsi="Times New Roman" w:cs="Times New Roman"/>
          <w:b/>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b/>
          <w:sz w:val="24"/>
          <w:szCs w:val="24"/>
        </w:rPr>
      </w:pPr>
      <w:r w:rsidRPr="00325142">
        <w:rPr>
          <w:rFonts w:ascii="Times New Roman" w:hAnsi="Times New Roman" w:cs="Times New Roman"/>
          <w:b/>
          <w:sz w:val="24"/>
          <w:szCs w:val="24"/>
        </w:rPr>
        <w:t>7. Основания принятия решений</w:t>
      </w:r>
    </w:p>
    <w:p w:rsidR="00325142" w:rsidRPr="00325142" w:rsidRDefault="00325142" w:rsidP="00325142">
      <w:pPr>
        <w:suppressAutoHyphens/>
        <w:spacing w:after="0" w:line="240" w:lineRule="auto"/>
        <w:ind w:firstLine="709"/>
        <w:jc w:val="both"/>
        <w:rPr>
          <w:rFonts w:ascii="Times New Roman" w:hAnsi="Times New Roman" w:cs="Times New Roman"/>
          <w:b/>
          <w:sz w:val="24"/>
          <w:szCs w:val="24"/>
        </w:rPr>
      </w:pP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1.Поддержка не может оказываться в отношении субъектов малого и среднего предпринимательства:</w:t>
      </w: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1) 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2) являющихся участниками соглашений о разделе продукции;</w:t>
      </w: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3) осуществляющих предпринимательскую деятельность в сфере игорного бизнеса;</w:t>
      </w: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4) 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 xml:space="preserve">2. Финансовая поддержка субъектов малого и среднего предпринимательства, предусмотренная статьей 17 Федерального закона №209-ФЗ «О развитии малого и среднего предпринимательства в Российской Федерации», не может оказываться субъектам малого и </w:t>
      </w:r>
      <w:r w:rsidRPr="00325142">
        <w:rPr>
          <w:rFonts w:ascii="Times New Roman" w:hAnsi="Times New Roman" w:cs="Times New Roman"/>
          <w:sz w:val="24"/>
          <w:szCs w:val="24"/>
        </w:rPr>
        <w:lastRenderedPageBreak/>
        <w:t>среднего предпринимательства,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3 . В оказании поддержки должно быть отказано в случае, если:</w:t>
      </w: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1) не представлены документы, определенные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 или представлены недостоверные сведения и документы;</w:t>
      </w: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2) не выполнены условия оказания поддержки, указанные в разделе 6 Программы;</w:t>
      </w: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3) ранее в отношении заявителя - субъекта малого и среднего предпринимательства было принято решение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4)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325142" w:rsidRPr="00325142" w:rsidRDefault="00325142" w:rsidP="00325142">
      <w:pPr>
        <w:pStyle w:val="a4"/>
        <w:suppressAutoHyphens/>
        <w:spacing w:after="0" w:line="240" w:lineRule="auto"/>
        <w:ind w:left="0" w:firstLine="709"/>
        <w:jc w:val="both"/>
        <w:rPr>
          <w:rFonts w:ascii="Times New Roman" w:hAnsi="Times New Roman" w:cs="Times New Roman"/>
          <w:sz w:val="24"/>
          <w:szCs w:val="24"/>
        </w:rPr>
      </w:pPr>
      <w:r w:rsidRPr="00325142">
        <w:rPr>
          <w:rFonts w:ascii="Times New Roman" w:hAnsi="Times New Roman" w:cs="Times New Roman"/>
          <w:sz w:val="24"/>
          <w:szCs w:val="24"/>
        </w:rPr>
        <w:t>Каждый субъект малого и среднего предпринимательства должен быть проинформирован о решении, принятом по такому обращению, в течение пяти дней со дня его принятия.</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b/>
          <w:sz w:val="24"/>
          <w:szCs w:val="24"/>
        </w:rPr>
        <w:t>8. Ожидаемые результаты реализации муниципальной программы</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p>
    <w:p w:rsidR="00325142" w:rsidRPr="00325142" w:rsidRDefault="00325142" w:rsidP="00325142">
      <w:pPr>
        <w:tabs>
          <w:tab w:val="left" w:pos="567"/>
        </w:tabs>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Реализация Программы позволит обеспечить:</w:t>
      </w:r>
    </w:p>
    <w:p w:rsidR="00325142" w:rsidRPr="00325142" w:rsidRDefault="00325142" w:rsidP="00325142">
      <w:pPr>
        <w:tabs>
          <w:tab w:val="left" w:pos="567"/>
        </w:tabs>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расширение сфер деятельности и экономическое укрепление субъектов малого и среднего предпринимательства;</w:t>
      </w:r>
    </w:p>
    <w:p w:rsidR="00325142" w:rsidRPr="00325142" w:rsidRDefault="00325142" w:rsidP="00325142">
      <w:pPr>
        <w:tabs>
          <w:tab w:val="left" w:pos="567"/>
        </w:tabs>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увеличение количества субъектов малого и среднего предпринимательства;</w:t>
      </w:r>
    </w:p>
    <w:p w:rsidR="00325142" w:rsidRPr="00325142" w:rsidRDefault="00325142" w:rsidP="00325142">
      <w:pPr>
        <w:tabs>
          <w:tab w:val="left" w:pos="567"/>
        </w:tabs>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увеличение численности работников, занятых в сфере малого и среднего предпринимательства;</w:t>
      </w:r>
    </w:p>
    <w:p w:rsidR="00325142" w:rsidRPr="00325142" w:rsidRDefault="00325142" w:rsidP="00325142">
      <w:pPr>
        <w:tabs>
          <w:tab w:val="left" w:pos="567"/>
        </w:tabs>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увеличение количества вновь создаваемых рабочих мест;</w:t>
      </w:r>
    </w:p>
    <w:p w:rsidR="00325142" w:rsidRPr="00325142" w:rsidRDefault="00325142" w:rsidP="00325142">
      <w:pPr>
        <w:suppressAutoHyphens/>
        <w:spacing w:after="0" w:line="240" w:lineRule="auto"/>
        <w:ind w:firstLine="709"/>
        <w:jc w:val="both"/>
        <w:rPr>
          <w:rFonts w:ascii="Times New Roman" w:hAnsi="Times New Roman" w:cs="Times New Roman"/>
          <w:color w:val="000000"/>
          <w:sz w:val="24"/>
          <w:szCs w:val="24"/>
        </w:rPr>
      </w:pPr>
      <w:r w:rsidRPr="00325142">
        <w:rPr>
          <w:rFonts w:ascii="Times New Roman" w:hAnsi="Times New Roman" w:cs="Times New Roman"/>
          <w:color w:val="000000"/>
          <w:sz w:val="24"/>
          <w:szCs w:val="24"/>
        </w:rPr>
        <w:t>- увеличение поступлений в бюджет поселения от деятельности малых предприятий и предпринимателей.</w:t>
      </w:r>
    </w:p>
    <w:p w:rsidR="00325142" w:rsidRPr="00325142" w:rsidRDefault="00325142" w:rsidP="00325142">
      <w:pPr>
        <w:suppressAutoHyphens/>
        <w:spacing w:after="0" w:line="240" w:lineRule="auto"/>
        <w:ind w:firstLine="709"/>
        <w:jc w:val="both"/>
        <w:rPr>
          <w:rFonts w:ascii="Times New Roman" w:hAnsi="Times New Roman" w:cs="Times New Roman"/>
          <w:color w:val="FF0000"/>
          <w:sz w:val="24"/>
          <w:szCs w:val="24"/>
        </w:rPr>
      </w:pPr>
      <w:r w:rsidRPr="00325142">
        <w:rPr>
          <w:rFonts w:ascii="Times New Roman" w:hAnsi="Times New Roman" w:cs="Times New Roman"/>
          <w:color w:val="FF0000"/>
          <w:sz w:val="24"/>
          <w:szCs w:val="24"/>
        </w:rPr>
        <w:t xml:space="preserve">     </w:t>
      </w:r>
    </w:p>
    <w:p w:rsidR="00325142" w:rsidRPr="00325142" w:rsidRDefault="00325142" w:rsidP="00325142">
      <w:pPr>
        <w:suppressAutoHyphens/>
        <w:spacing w:after="0" w:line="240" w:lineRule="auto"/>
        <w:ind w:firstLine="708"/>
        <w:jc w:val="both"/>
        <w:rPr>
          <w:rFonts w:ascii="Times New Roman" w:hAnsi="Times New Roman" w:cs="Times New Roman"/>
          <w:color w:val="FF0000"/>
          <w:sz w:val="24"/>
          <w:szCs w:val="24"/>
        </w:rPr>
      </w:pPr>
    </w:p>
    <w:p w:rsidR="00325142" w:rsidRPr="00325142" w:rsidRDefault="00325142" w:rsidP="00325142">
      <w:pPr>
        <w:suppressAutoHyphens/>
        <w:spacing w:after="0" w:line="240" w:lineRule="auto"/>
        <w:ind w:firstLine="708"/>
        <w:jc w:val="both"/>
        <w:rPr>
          <w:rFonts w:ascii="Times New Roman" w:hAnsi="Times New Roman" w:cs="Times New Roman"/>
          <w:color w:val="FF0000"/>
          <w:sz w:val="24"/>
          <w:szCs w:val="24"/>
        </w:rPr>
      </w:pPr>
    </w:p>
    <w:p w:rsidR="00325142" w:rsidRPr="00325142" w:rsidRDefault="00325142" w:rsidP="00325142">
      <w:pPr>
        <w:pStyle w:val="ConsPlusNormal0"/>
        <w:tabs>
          <w:tab w:val="left" w:pos="-1701"/>
        </w:tabs>
        <w:jc w:val="right"/>
        <w:rPr>
          <w:rFonts w:ascii="Times New Roman" w:hAnsi="Times New Roman" w:cs="Times New Roman"/>
          <w:sz w:val="24"/>
          <w:szCs w:val="24"/>
        </w:rPr>
      </w:pPr>
      <w:r w:rsidRPr="00325142">
        <w:rPr>
          <w:rFonts w:ascii="Times New Roman" w:hAnsi="Times New Roman" w:cs="Times New Roman"/>
          <w:sz w:val="24"/>
          <w:szCs w:val="24"/>
        </w:rPr>
        <w:t>Приложение № 1</w:t>
      </w:r>
    </w:p>
    <w:p w:rsidR="00325142" w:rsidRPr="00325142" w:rsidRDefault="00325142" w:rsidP="00325142">
      <w:pPr>
        <w:pStyle w:val="ConsPlusNormal0"/>
        <w:tabs>
          <w:tab w:val="left" w:pos="-1701"/>
        </w:tabs>
        <w:jc w:val="right"/>
        <w:rPr>
          <w:rFonts w:ascii="Times New Roman" w:hAnsi="Times New Roman" w:cs="Times New Roman"/>
          <w:sz w:val="24"/>
          <w:szCs w:val="24"/>
        </w:rPr>
      </w:pPr>
      <w:proofErr w:type="gramStart"/>
      <w:r w:rsidRPr="00325142">
        <w:rPr>
          <w:rFonts w:ascii="Times New Roman" w:hAnsi="Times New Roman" w:cs="Times New Roman"/>
          <w:sz w:val="24"/>
          <w:szCs w:val="24"/>
        </w:rPr>
        <w:t>к</w:t>
      </w:r>
      <w:proofErr w:type="gramEnd"/>
      <w:r w:rsidRPr="00325142">
        <w:rPr>
          <w:rFonts w:ascii="Times New Roman" w:hAnsi="Times New Roman" w:cs="Times New Roman"/>
          <w:sz w:val="24"/>
          <w:szCs w:val="24"/>
        </w:rPr>
        <w:t xml:space="preserve"> муниципальной программе «Развитие и поддержка субъектов малого и среднего предпринимательства на территории  муниципального образования Пригородного сельского поселения муниципального района город Нерехта и Нерехтский район Костромской области» на 2023-2025 годы</w:t>
      </w:r>
    </w:p>
    <w:tbl>
      <w:tblPr>
        <w:tblW w:w="10743" w:type="dxa"/>
        <w:tblInd w:w="-29" w:type="dxa"/>
        <w:tblLayout w:type="fixed"/>
        <w:tblLook w:val="0000" w:firstRow="0" w:lastRow="0" w:firstColumn="0" w:lastColumn="0" w:noHBand="0" w:noVBand="0"/>
      </w:tblPr>
      <w:tblGrid>
        <w:gridCol w:w="709"/>
        <w:gridCol w:w="865"/>
        <w:gridCol w:w="1262"/>
        <w:gridCol w:w="133"/>
        <w:gridCol w:w="32"/>
        <w:gridCol w:w="1205"/>
        <w:gridCol w:w="133"/>
        <w:gridCol w:w="32"/>
        <w:gridCol w:w="1584"/>
        <w:gridCol w:w="133"/>
        <w:gridCol w:w="32"/>
        <w:gridCol w:w="544"/>
        <w:gridCol w:w="133"/>
        <w:gridCol w:w="32"/>
        <w:gridCol w:w="544"/>
        <w:gridCol w:w="133"/>
        <w:gridCol w:w="32"/>
        <w:gridCol w:w="685"/>
        <w:gridCol w:w="133"/>
        <w:gridCol w:w="32"/>
        <w:gridCol w:w="572"/>
        <w:gridCol w:w="247"/>
        <w:gridCol w:w="32"/>
        <w:gridCol w:w="959"/>
        <w:gridCol w:w="9"/>
        <w:gridCol w:w="23"/>
        <w:gridCol w:w="513"/>
      </w:tblGrid>
      <w:tr w:rsidR="00325142" w:rsidRPr="00325142" w:rsidTr="00325142">
        <w:trPr>
          <w:trHeight w:val="300"/>
        </w:trPr>
        <w:tc>
          <w:tcPr>
            <w:tcW w:w="709" w:type="dxa"/>
            <w:tcBorders>
              <w:top w:val="nil"/>
              <w:left w:val="nil"/>
              <w:bottom w:val="nil"/>
              <w:right w:val="nil"/>
            </w:tcBorders>
            <w:shd w:val="clear" w:color="auto" w:fill="auto"/>
            <w:noWrap/>
            <w:vAlign w:val="bottom"/>
          </w:tcPr>
          <w:p w:rsidR="00325142" w:rsidRPr="00325142" w:rsidRDefault="00325142" w:rsidP="00325142">
            <w:pPr>
              <w:suppressAutoHyphens/>
              <w:spacing w:after="0" w:line="240" w:lineRule="auto"/>
              <w:rPr>
                <w:rFonts w:ascii="Times New Roman" w:hAnsi="Times New Roman" w:cs="Times New Roman"/>
                <w:color w:val="000000"/>
                <w:sz w:val="24"/>
                <w:szCs w:val="24"/>
              </w:rPr>
            </w:pPr>
          </w:p>
        </w:tc>
        <w:tc>
          <w:tcPr>
            <w:tcW w:w="865" w:type="dxa"/>
            <w:tcBorders>
              <w:top w:val="nil"/>
              <w:left w:val="nil"/>
              <w:bottom w:val="nil"/>
              <w:right w:val="nil"/>
            </w:tcBorders>
            <w:shd w:val="clear" w:color="auto" w:fill="auto"/>
            <w:noWrap/>
            <w:vAlign w:val="bottom"/>
          </w:tcPr>
          <w:p w:rsidR="00325142" w:rsidRPr="00325142" w:rsidRDefault="00325142" w:rsidP="00325142">
            <w:pPr>
              <w:suppressAutoHyphens/>
              <w:spacing w:after="0" w:line="240" w:lineRule="auto"/>
              <w:rPr>
                <w:rFonts w:ascii="Times New Roman" w:hAnsi="Times New Roman" w:cs="Times New Roman"/>
                <w:color w:val="000000"/>
                <w:sz w:val="24"/>
                <w:szCs w:val="24"/>
              </w:rPr>
            </w:pPr>
          </w:p>
        </w:tc>
        <w:tc>
          <w:tcPr>
            <w:tcW w:w="9169" w:type="dxa"/>
            <w:gridSpan w:val="25"/>
            <w:tcBorders>
              <w:top w:val="nil"/>
              <w:left w:val="nil"/>
              <w:bottom w:val="nil"/>
              <w:right w:val="nil"/>
            </w:tcBorders>
            <w:shd w:val="clear" w:color="auto" w:fill="auto"/>
            <w:noWrap/>
            <w:vAlign w:val="bottom"/>
          </w:tcPr>
          <w:p w:rsidR="00325142" w:rsidRPr="00325142" w:rsidRDefault="00325142" w:rsidP="00325142">
            <w:pPr>
              <w:suppressAutoHyphens/>
              <w:spacing w:after="0" w:line="240" w:lineRule="auto"/>
              <w:rPr>
                <w:rFonts w:ascii="Times New Roman" w:hAnsi="Times New Roman" w:cs="Times New Roman"/>
                <w:b/>
                <w:sz w:val="24"/>
                <w:szCs w:val="24"/>
              </w:rPr>
            </w:pPr>
          </w:p>
          <w:p w:rsidR="00325142" w:rsidRPr="00325142" w:rsidRDefault="00325142" w:rsidP="00325142">
            <w:pPr>
              <w:shd w:val="clear" w:color="auto" w:fill="FFFFFF"/>
              <w:suppressAutoHyphens/>
              <w:spacing w:after="0" w:line="240" w:lineRule="auto"/>
              <w:ind w:left="-1653"/>
              <w:jc w:val="center"/>
              <w:outlineLvl w:val="1"/>
              <w:rPr>
                <w:rFonts w:ascii="Times New Roman" w:hAnsi="Times New Roman" w:cs="Times New Roman"/>
                <w:b/>
                <w:bCs/>
                <w:color w:val="000000"/>
                <w:sz w:val="24"/>
                <w:szCs w:val="24"/>
              </w:rPr>
            </w:pPr>
            <w:r w:rsidRPr="00325142">
              <w:rPr>
                <w:rFonts w:ascii="Times New Roman" w:hAnsi="Times New Roman" w:cs="Times New Roman"/>
                <w:b/>
                <w:bCs/>
                <w:color w:val="000000"/>
                <w:sz w:val="24"/>
                <w:szCs w:val="24"/>
              </w:rPr>
              <w:t>ПЕРЕЧЕНЬ МЕРОПРИЯТИЙ ПО РЕАЛИЗАЦИИ ПРОГРАММЫ</w:t>
            </w:r>
          </w:p>
          <w:p w:rsidR="00325142" w:rsidRPr="00325142" w:rsidRDefault="00325142" w:rsidP="00325142">
            <w:pPr>
              <w:shd w:val="clear" w:color="auto" w:fill="FFFFFF"/>
              <w:suppressAutoHyphens/>
              <w:spacing w:after="0" w:line="240" w:lineRule="auto"/>
              <w:jc w:val="center"/>
              <w:outlineLvl w:val="1"/>
              <w:rPr>
                <w:rFonts w:ascii="Times New Roman" w:hAnsi="Times New Roman" w:cs="Times New Roman"/>
                <w:b/>
                <w:bCs/>
                <w:color w:val="000000"/>
                <w:sz w:val="24"/>
                <w:szCs w:val="24"/>
              </w:rPr>
            </w:pP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Height w:val="471"/>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N</w:t>
            </w:r>
            <w:r w:rsidRPr="003209B3">
              <w:rPr>
                <w:rFonts w:ascii="Times New Roman" w:hAnsi="Times New Roman" w:cs="Times New Roman"/>
                <w:sz w:val="20"/>
                <w:szCs w:val="20"/>
              </w:rPr>
              <w:br/>
              <w:t>п/п</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Наименование</w:t>
            </w:r>
          </w:p>
          <w:p w:rsidR="00325142" w:rsidRPr="003209B3" w:rsidRDefault="00325142" w:rsidP="00325142">
            <w:pPr>
              <w:suppressAutoHyphens/>
              <w:spacing w:after="0" w:line="240" w:lineRule="auto"/>
              <w:jc w:val="center"/>
              <w:rPr>
                <w:rFonts w:ascii="Times New Roman" w:hAnsi="Times New Roman" w:cs="Times New Roman"/>
                <w:sz w:val="20"/>
                <w:szCs w:val="20"/>
              </w:rPr>
            </w:pPr>
            <w:proofErr w:type="gramStart"/>
            <w:r w:rsidRPr="003209B3">
              <w:rPr>
                <w:rFonts w:ascii="Times New Roman" w:hAnsi="Times New Roman" w:cs="Times New Roman"/>
                <w:sz w:val="20"/>
                <w:szCs w:val="20"/>
              </w:rPr>
              <w:t>мероприятия</w:t>
            </w:r>
            <w:proofErr w:type="gramEnd"/>
          </w:p>
        </w:tc>
        <w:tc>
          <w:tcPr>
            <w:tcW w:w="1370" w:type="dxa"/>
            <w:gridSpan w:val="3"/>
            <w:vMerge w:val="restart"/>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Срок</w:t>
            </w:r>
          </w:p>
          <w:p w:rsidR="00325142" w:rsidRPr="003209B3" w:rsidRDefault="00325142" w:rsidP="00325142">
            <w:pPr>
              <w:suppressAutoHyphens/>
              <w:spacing w:after="0" w:line="240" w:lineRule="auto"/>
              <w:jc w:val="center"/>
              <w:rPr>
                <w:rFonts w:ascii="Times New Roman" w:hAnsi="Times New Roman" w:cs="Times New Roman"/>
                <w:sz w:val="20"/>
                <w:szCs w:val="20"/>
              </w:rPr>
            </w:pPr>
            <w:proofErr w:type="gramStart"/>
            <w:r w:rsidRPr="003209B3">
              <w:rPr>
                <w:rFonts w:ascii="Times New Roman" w:hAnsi="Times New Roman" w:cs="Times New Roman"/>
                <w:sz w:val="20"/>
                <w:szCs w:val="20"/>
              </w:rPr>
              <w:t>исполнения</w:t>
            </w:r>
            <w:proofErr w:type="gramEnd"/>
          </w:p>
        </w:tc>
        <w:tc>
          <w:tcPr>
            <w:tcW w:w="1749" w:type="dxa"/>
            <w:gridSpan w:val="3"/>
            <w:vMerge w:val="restart"/>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Исполнитель</w:t>
            </w:r>
          </w:p>
        </w:tc>
        <w:tc>
          <w:tcPr>
            <w:tcW w:w="3005" w:type="dxa"/>
            <w:gridSpan w:val="12"/>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Объем финансирования</w:t>
            </w:r>
          </w:p>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(руб.)</w:t>
            </w:r>
          </w:p>
        </w:tc>
        <w:tc>
          <w:tcPr>
            <w:tcW w:w="1247" w:type="dxa"/>
            <w:gridSpan w:val="4"/>
            <w:vMerge w:val="restart"/>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Источник финансирования</w:t>
            </w: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Pr>
        <w:tc>
          <w:tcPr>
            <w:tcW w:w="709" w:type="dxa"/>
            <w:vMerge/>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
        </w:tc>
        <w:tc>
          <w:tcPr>
            <w:tcW w:w="1370" w:type="dxa"/>
            <w:gridSpan w:val="3"/>
            <w:vMerge/>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
        </w:tc>
        <w:tc>
          <w:tcPr>
            <w:tcW w:w="1749" w:type="dxa"/>
            <w:gridSpan w:val="3"/>
            <w:vMerge/>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
        </w:tc>
        <w:tc>
          <w:tcPr>
            <w:tcW w:w="709" w:type="dxa"/>
            <w:gridSpan w:val="3"/>
            <w:vMerge w:val="restart"/>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roofErr w:type="gramStart"/>
            <w:r w:rsidRPr="003209B3">
              <w:rPr>
                <w:rFonts w:ascii="Times New Roman" w:hAnsi="Times New Roman" w:cs="Times New Roman"/>
                <w:sz w:val="20"/>
                <w:szCs w:val="20"/>
              </w:rPr>
              <w:t>всего</w:t>
            </w:r>
            <w:proofErr w:type="gramEnd"/>
          </w:p>
        </w:tc>
        <w:tc>
          <w:tcPr>
            <w:tcW w:w="2296" w:type="dxa"/>
            <w:gridSpan w:val="9"/>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roofErr w:type="gramStart"/>
            <w:r w:rsidRPr="003209B3">
              <w:rPr>
                <w:rFonts w:ascii="Times New Roman" w:hAnsi="Times New Roman" w:cs="Times New Roman"/>
                <w:sz w:val="20"/>
                <w:szCs w:val="20"/>
              </w:rPr>
              <w:t>в</w:t>
            </w:r>
            <w:proofErr w:type="gramEnd"/>
            <w:r w:rsidRPr="003209B3">
              <w:rPr>
                <w:rFonts w:ascii="Times New Roman" w:hAnsi="Times New Roman" w:cs="Times New Roman"/>
                <w:sz w:val="20"/>
                <w:szCs w:val="20"/>
              </w:rPr>
              <w:t xml:space="preserve"> том числе по годам:</w:t>
            </w:r>
          </w:p>
        </w:tc>
        <w:tc>
          <w:tcPr>
            <w:tcW w:w="1247" w:type="dxa"/>
            <w:gridSpan w:val="4"/>
            <w:vMerge/>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Pr>
        <w:tc>
          <w:tcPr>
            <w:tcW w:w="709" w:type="dxa"/>
            <w:vMerge/>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
        </w:tc>
        <w:tc>
          <w:tcPr>
            <w:tcW w:w="1370" w:type="dxa"/>
            <w:gridSpan w:val="3"/>
            <w:vMerge/>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
        </w:tc>
        <w:tc>
          <w:tcPr>
            <w:tcW w:w="1749" w:type="dxa"/>
            <w:gridSpan w:val="3"/>
            <w:vMerge/>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r w:rsidRPr="003209B3">
              <w:rPr>
                <w:rFonts w:ascii="Times New Roman" w:hAnsi="Times New Roman" w:cs="Times New Roman"/>
                <w:sz w:val="20"/>
                <w:szCs w:val="20"/>
              </w:rPr>
              <w:t>2023</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r w:rsidRPr="003209B3">
              <w:rPr>
                <w:rFonts w:ascii="Times New Roman" w:hAnsi="Times New Roman" w:cs="Times New Roman"/>
                <w:sz w:val="20"/>
                <w:szCs w:val="20"/>
              </w:rPr>
              <w:t>2024</w:t>
            </w:r>
          </w:p>
        </w:tc>
        <w:tc>
          <w:tcPr>
            <w:tcW w:w="737" w:type="dxa"/>
            <w:gridSpan w:val="3"/>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r w:rsidRPr="003209B3">
              <w:rPr>
                <w:rFonts w:ascii="Times New Roman" w:hAnsi="Times New Roman" w:cs="Times New Roman"/>
                <w:sz w:val="20"/>
                <w:szCs w:val="20"/>
              </w:rPr>
              <w:t>2025</w:t>
            </w:r>
          </w:p>
        </w:tc>
        <w:tc>
          <w:tcPr>
            <w:tcW w:w="1247" w:type="dxa"/>
            <w:gridSpan w:val="4"/>
            <w:vMerge/>
            <w:tcBorders>
              <w:top w:val="single" w:sz="4" w:space="0" w:color="auto"/>
              <w:left w:val="single" w:sz="4" w:space="0" w:color="auto"/>
              <w:bottom w:val="single" w:sz="4" w:space="0" w:color="auto"/>
              <w:right w:val="single" w:sz="4" w:space="0" w:color="auto"/>
            </w:tcBorders>
            <w:vAlign w:val="center"/>
          </w:tcPr>
          <w:p w:rsidR="00325142" w:rsidRPr="003209B3" w:rsidRDefault="00325142" w:rsidP="00325142">
            <w:pPr>
              <w:suppressAutoHyphens/>
              <w:spacing w:after="0" w:line="240" w:lineRule="auto"/>
              <w:rPr>
                <w:rFonts w:ascii="Times New Roman" w:hAnsi="Times New Roman" w:cs="Times New Roman"/>
                <w:sz w:val="20"/>
                <w:szCs w:val="20"/>
              </w:rPr>
            </w:pP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Pr>
        <w:tc>
          <w:tcPr>
            <w:tcW w:w="10207" w:type="dxa"/>
            <w:gridSpan w:val="25"/>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1. Совершенствование нормативно-правовой базы в сфере малого и среднего предпринимательства</w:t>
            </w: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Pr>
        <w:tc>
          <w:tcPr>
            <w:tcW w:w="709" w:type="dxa"/>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rPr>
                <w:rFonts w:ascii="Times New Roman" w:hAnsi="Times New Roman" w:cs="Times New Roman"/>
                <w:sz w:val="20"/>
                <w:szCs w:val="20"/>
              </w:rPr>
            </w:pPr>
            <w:r w:rsidRPr="003209B3">
              <w:rPr>
                <w:rFonts w:ascii="Times New Roman" w:hAnsi="Times New Roman" w:cs="Times New Roman"/>
                <w:sz w:val="20"/>
                <w:szCs w:val="20"/>
              </w:rPr>
              <w:t>1.1.</w:t>
            </w:r>
          </w:p>
        </w:tc>
        <w:tc>
          <w:tcPr>
            <w:tcW w:w="2127" w:type="dxa"/>
            <w:gridSpan w:val="2"/>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Разработка проектов нормативных актов по вопросам малого и среднего предпринимательства поселения</w:t>
            </w:r>
          </w:p>
        </w:tc>
        <w:tc>
          <w:tcPr>
            <w:tcW w:w="137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По мере необходимости</w:t>
            </w:r>
          </w:p>
        </w:tc>
        <w:tc>
          <w:tcPr>
            <w:tcW w:w="174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Администрация Пригородного сельского поселения</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85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737"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1247" w:type="dxa"/>
            <w:gridSpan w:val="4"/>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Финансирование не предусмотрено</w:t>
            </w: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Pr>
        <w:tc>
          <w:tcPr>
            <w:tcW w:w="10207" w:type="dxa"/>
            <w:gridSpan w:val="25"/>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2. Консультационная и информационная поддержка субъектов малого и среднего предпринимательства</w:t>
            </w: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Pr>
        <w:tc>
          <w:tcPr>
            <w:tcW w:w="709" w:type="dxa"/>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rPr>
                <w:rFonts w:ascii="Times New Roman" w:hAnsi="Times New Roman" w:cs="Times New Roman"/>
                <w:sz w:val="20"/>
                <w:szCs w:val="20"/>
              </w:rPr>
            </w:pPr>
            <w:r w:rsidRPr="003209B3">
              <w:rPr>
                <w:rFonts w:ascii="Times New Roman" w:hAnsi="Times New Roman" w:cs="Times New Roman"/>
                <w:sz w:val="20"/>
                <w:szCs w:val="20"/>
              </w:rPr>
              <w:lastRenderedPageBreak/>
              <w:t>2.1.</w:t>
            </w:r>
          </w:p>
        </w:tc>
        <w:tc>
          <w:tcPr>
            <w:tcW w:w="2127" w:type="dxa"/>
            <w:gridSpan w:val="2"/>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Организация консультаций для субъектов малого и среднего предпринимательства поселения по вопросам получения государственной поддержки</w:t>
            </w:r>
          </w:p>
        </w:tc>
        <w:tc>
          <w:tcPr>
            <w:tcW w:w="137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По мере необходимости</w:t>
            </w:r>
          </w:p>
        </w:tc>
        <w:tc>
          <w:tcPr>
            <w:tcW w:w="174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Администрация Пригородного сельского поселения</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85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737"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1247" w:type="dxa"/>
            <w:gridSpan w:val="4"/>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Финансирование не предусмотрено</w:t>
            </w: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Pr>
        <w:tc>
          <w:tcPr>
            <w:tcW w:w="709" w:type="dxa"/>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rPr>
                <w:rFonts w:ascii="Times New Roman" w:hAnsi="Times New Roman" w:cs="Times New Roman"/>
                <w:sz w:val="20"/>
                <w:szCs w:val="20"/>
              </w:rPr>
            </w:pPr>
            <w:r w:rsidRPr="003209B3">
              <w:rPr>
                <w:rFonts w:ascii="Times New Roman" w:hAnsi="Times New Roman" w:cs="Times New Roman"/>
                <w:sz w:val="20"/>
                <w:szCs w:val="20"/>
              </w:rPr>
              <w:t>2.2.</w:t>
            </w:r>
          </w:p>
        </w:tc>
        <w:tc>
          <w:tcPr>
            <w:tcW w:w="2127" w:type="dxa"/>
            <w:gridSpan w:val="2"/>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Размещение на официальном сайте администрации в сети «Интернет» материалов о малом и среднем предпринимательстве</w:t>
            </w:r>
          </w:p>
        </w:tc>
        <w:tc>
          <w:tcPr>
            <w:tcW w:w="137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По мере необходимости</w:t>
            </w:r>
          </w:p>
        </w:tc>
        <w:tc>
          <w:tcPr>
            <w:tcW w:w="174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Администрация Пригородного сельского поселения</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85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737"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1247" w:type="dxa"/>
            <w:gridSpan w:val="4"/>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Финансирование не предусмотрено</w:t>
            </w: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Pr>
        <w:tc>
          <w:tcPr>
            <w:tcW w:w="10207" w:type="dxa"/>
            <w:gridSpan w:val="25"/>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3. Имущественная поддержка субъектов малого и среднего предпринимательства</w:t>
            </w:r>
          </w:p>
        </w:tc>
      </w:tr>
      <w:tr w:rsidR="00325142" w:rsidRPr="003209B3" w:rsidTr="003209B3">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Height w:val="2235"/>
        </w:trPr>
        <w:tc>
          <w:tcPr>
            <w:tcW w:w="709" w:type="dxa"/>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3.1.</w:t>
            </w:r>
          </w:p>
        </w:tc>
        <w:tc>
          <w:tcPr>
            <w:tcW w:w="2127" w:type="dxa"/>
            <w:gridSpan w:val="2"/>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Содействие субъектам малого и среднего предпринимательства в обеспечении свободного от прав третьих лиц муниципального имущества</w:t>
            </w:r>
          </w:p>
        </w:tc>
        <w:tc>
          <w:tcPr>
            <w:tcW w:w="137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По мере необходимости</w:t>
            </w:r>
          </w:p>
        </w:tc>
        <w:tc>
          <w:tcPr>
            <w:tcW w:w="174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Администрация Пригородного сельского поселения</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85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737"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1247" w:type="dxa"/>
            <w:gridSpan w:val="4"/>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Финансирование не предусмотрено</w:t>
            </w:r>
          </w:p>
        </w:tc>
      </w:tr>
      <w:tr w:rsidR="00325142" w:rsidRPr="003209B3" w:rsidTr="003209B3">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Height w:val="3968"/>
        </w:trPr>
        <w:tc>
          <w:tcPr>
            <w:tcW w:w="709" w:type="dxa"/>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3.2.</w:t>
            </w:r>
          </w:p>
        </w:tc>
        <w:tc>
          <w:tcPr>
            <w:tcW w:w="2127" w:type="dxa"/>
            <w:gridSpan w:val="2"/>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eastAsia="Calibri" w:hAnsi="Times New Roman" w:cs="Times New Roman"/>
                <w:sz w:val="20"/>
                <w:szCs w:val="20"/>
              </w:rPr>
              <w:t>Обеспечение доступа субъектов предпринимательской деятельности к получению муниципальных заказов на производство продукции, товаров и оказание услуг на конкурсной основе. Привлечение предпринимателей к участию в выполнении муниципальных заказов</w:t>
            </w:r>
          </w:p>
        </w:tc>
        <w:tc>
          <w:tcPr>
            <w:tcW w:w="137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По мере необходимости</w:t>
            </w:r>
          </w:p>
        </w:tc>
        <w:tc>
          <w:tcPr>
            <w:tcW w:w="174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Администрация Пригородного сельского поселения</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85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737"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1247" w:type="dxa"/>
            <w:gridSpan w:val="4"/>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Финансирование не предусмотрено</w:t>
            </w: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Pr>
        <w:tc>
          <w:tcPr>
            <w:tcW w:w="10207" w:type="dxa"/>
            <w:gridSpan w:val="25"/>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4. Содействие деятельности координационных и совещательных органов в области развития малого и среднего предпринимательства</w:t>
            </w: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3"/>
          <w:wAfter w:w="545" w:type="dxa"/>
        </w:trPr>
        <w:tc>
          <w:tcPr>
            <w:tcW w:w="709" w:type="dxa"/>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rPr>
                <w:rFonts w:ascii="Times New Roman" w:hAnsi="Times New Roman" w:cs="Times New Roman"/>
                <w:sz w:val="20"/>
                <w:szCs w:val="20"/>
              </w:rPr>
            </w:pPr>
            <w:r w:rsidRPr="003209B3">
              <w:rPr>
                <w:rFonts w:ascii="Times New Roman" w:hAnsi="Times New Roman" w:cs="Times New Roman"/>
                <w:sz w:val="20"/>
                <w:szCs w:val="20"/>
              </w:rPr>
              <w:t>4.1.</w:t>
            </w:r>
          </w:p>
        </w:tc>
        <w:tc>
          <w:tcPr>
            <w:tcW w:w="226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Содействие координационным и совещательным органам в области развития малого и среднего предпринимательства в осуществлении их деятельности</w:t>
            </w:r>
          </w:p>
        </w:tc>
        <w:tc>
          <w:tcPr>
            <w:tcW w:w="137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По мере необходимости</w:t>
            </w:r>
          </w:p>
        </w:tc>
        <w:tc>
          <w:tcPr>
            <w:tcW w:w="174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Администрация Пригородного сельского поселения</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85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851"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w:t>
            </w:r>
          </w:p>
        </w:tc>
        <w:tc>
          <w:tcPr>
            <w:tcW w:w="991" w:type="dxa"/>
            <w:gridSpan w:val="2"/>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Финансирование не предусмотрено</w:t>
            </w:r>
          </w:p>
        </w:tc>
      </w:tr>
      <w:tr w:rsidR="00325142" w:rsidRPr="003209B3"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2"/>
          <w:wAfter w:w="536" w:type="dxa"/>
        </w:trPr>
        <w:tc>
          <w:tcPr>
            <w:tcW w:w="10207" w:type="dxa"/>
            <w:gridSpan w:val="25"/>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5. Содействие в продвижении продукции малых и средних предприятий на региональный и межрегиональный рынки</w:t>
            </w:r>
          </w:p>
        </w:tc>
      </w:tr>
      <w:tr w:rsidR="00325142" w:rsidRPr="00325142" w:rsidTr="0032514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1"/>
          <w:wAfter w:w="513" w:type="dxa"/>
        </w:trPr>
        <w:tc>
          <w:tcPr>
            <w:tcW w:w="709" w:type="dxa"/>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rPr>
                <w:rFonts w:ascii="Times New Roman" w:hAnsi="Times New Roman" w:cs="Times New Roman"/>
                <w:sz w:val="20"/>
                <w:szCs w:val="20"/>
              </w:rPr>
            </w:pPr>
            <w:r w:rsidRPr="003209B3">
              <w:rPr>
                <w:rFonts w:ascii="Times New Roman" w:hAnsi="Times New Roman" w:cs="Times New Roman"/>
                <w:sz w:val="20"/>
                <w:szCs w:val="20"/>
              </w:rPr>
              <w:t>5.1.</w:t>
            </w:r>
          </w:p>
        </w:tc>
        <w:tc>
          <w:tcPr>
            <w:tcW w:w="2292" w:type="dxa"/>
            <w:gridSpan w:val="4"/>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 xml:space="preserve">Представление местных производителей товаров, работ, услуг на районных, региональных и межрегиональных мероприятиях </w:t>
            </w:r>
            <w:r w:rsidRPr="003209B3">
              <w:rPr>
                <w:rFonts w:ascii="Times New Roman" w:hAnsi="Times New Roman" w:cs="Times New Roman"/>
                <w:sz w:val="20"/>
                <w:szCs w:val="20"/>
              </w:rPr>
              <w:lastRenderedPageBreak/>
              <w:t>(ярмарки, выставки, конкурсы,</w:t>
            </w:r>
          </w:p>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День предпринимателя Костромской области)</w:t>
            </w:r>
          </w:p>
        </w:tc>
        <w:tc>
          <w:tcPr>
            <w:tcW w:w="137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lastRenderedPageBreak/>
              <w:t>По мере необходимости</w:t>
            </w:r>
          </w:p>
        </w:tc>
        <w:tc>
          <w:tcPr>
            <w:tcW w:w="174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Администрация Пригородного сельского поселения</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6000,0</w:t>
            </w:r>
          </w:p>
        </w:tc>
        <w:tc>
          <w:tcPr>
            <w:tcW w:w="709"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2 000,00</w:t>
            </w:r>
          </w:p>
        </w:tc>
        <w:tc>
          <w:tcPr>
            <w:tcW w:w="850"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2000,0</w:t>
            </w:r>
          </w:p>
        </w:tc>
        <w:tc>
          <w:tcPr>
            <w:tcW w:w="851"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2 000,0</w:t>
            </w:r>
          </w:p>
        </w:tc>
        <w:tc>
          <w:tcPr>
            <w:tcW w:w="991" w:type="dxa"/>
            <w:gridSpan w:val="3"/>
            <w:tcBorders>
              <w:top w:val="single" w:sz="4" w:space="0" w:color="auto"/>
              <w:left w:val="single" w:sz="4" w:space="0" w:color="auto"/>
              <w:bottom w:val="single" w:sz="4" w:space="0" w:color="auto"/>
              <w:right w:val="single" w:sz="4" w:space="0" w:color="auto"/>
            </w:tcBorders>
          </w:tcPr>
          <w:p w:rsidR="00325142" w:rsidRPr="003209B3" w:rsidRDefault="00325142" w:rsidP="00325142">
            <w:pPr>
              <w:suppressAutoHyphens/>
              <w:spacing w:after="0" w:line="240" w:lineRule="auto"/>
              <w:jc w:val="center"/>
              <w:rPr>
                <w:rFonts w:ascii="Times New Roman" w:hAnsi="Times New Roman" w:cs="Times New Roman"/>
                <w:sz w:val="20"/>
                <w:szCs w:val="20"/>
              </w:rPr>
            </w:pPr>
            <w:r w:rsidRPr="003209B3">
              <w:rPr>
                <w:rFonts w:ascii="Times New Roman" w:hAnsi="Times New Roman" w:cs="Times New Roman"/>
                <w:sz w:val="20"/>
                <w:szCs w:val="20"/>
              </w:rPr>
              <w:t>Бюджет Пригородного сельского поселения</w:t>
            </w:r>
          </w:p>
        </w:tc>
      </w:tr>
    </w:tbl>
    <w:p w:rsidR="00325142" w:rsidRPr="00325142" w:rsidRDefault="00325142" w:rsidP="00325142">
      <w:pPr>
        <w:suppressAutoHyphens/>
        <w:spacing w:after="0" w:line="240" w:lineRule="auto"/>
        <w:jc w:val="center"/>
        <w:rPr>
          <w:rFonts w:ascii="Times New Roman" w:hAnsi="Times New Roman" w:cs="Times New Roman"/>
          <w:b/>
          <w:caps/>
          <w:sz w:val="24"/>
          <w:szCs w:val="24"/>
        </w:rPr>
      </w:pPr>
      <w:r w:rsidRPr="00325142">
        <w:rPr>
          <w:rFonts w:ascii="Times New Roman" w:hAnsi="Times New Roman" w:cs="Times New Roman"/>
          <w:b/>
          <w:caps/>
          <w:sz w:val="24"/>
          <w:szCs w:val="24"/>
        </w:rPr>
        <w:lastRenderedPageBreak/>
        <w:t>Администрация Пригородного сельского поселения муниципального района город Нерехта и Нерехтский район Костромской области</w:t>
      </w:r>
    </w:p>
    <w:p w:rsidR="00325142" w:rsidRPr="00325142" w:rsidRDefault="00325142" w:rsidP="00325142">
      <w:pPr>
        <w:suppressAutoHyphens/>
        <w:spacing w:after="0" w:line="240" w:lineRule="auto"/>
        <w:jc w:val="center"/>
        <w:rPr>
          <w:rFonts w:ascii="Times New Roman" w:hAnsi="Times New Roman" w:cs="Times New Roman"/>
          <w:caps/>
          <w:sz w:val="24"/>
          <w:szCs w:val="24"/>
        </w:rPr>
      </w:pPr>
    </w:p>
    <w:p w:rsidR="00325142" w:rsidRPr="00325142" w:rsidRDefault="00325142" w:rsidP="00325142">
      <w:pPr>
        <w:suppressAutoHyphens/>
        <w:spacing w:after="0" w:line="240" w:lineRule="auto"/>
        <w:jc w:val="center"/>
        <w:rPr>
          <w:rFonts w:ascii="Times New Roman" w:hAnsi="Times New Roman" w:cs="Times New Roman"/>
          <w:b/>
          <w:sz w:val="24"/>
          <w:szCs w:val="24"/>
        </w:rPr>
      </w:pPr>
      <w:r w:rsidRPr="00325142">
        <w:rPr>
          <w:rFonts w:ascii="Times New Roman" w:hAnsi="Times New Roman" w:cs="Times New Roman"/>
          <w:b/>
          <w:sz w:val="24"/>
          <w:szCs w:val="24"/>
        </w:rPr>
        <w:t>ПОСТАНОВЛЕНИЕ</w:t>
      </w:r>
    </w:p>
    <w:p w:rsidR="00325142" w:rsidRPr="00325142" w:rsidRDefault="00325142" w:rsidP="00325142">
      <w:pPr>
        <w:suppressAutoHyphens/>
        <w:spacing w:after="0" w:line="240" w:lineRule="auto"/>
        <w:rPr>
          <w:rFonts w:ascii="Times New Roman" w:hAnsi="Times New Roman" w:cs="Times New Roman"/>
          <w:sz w:val="24"/>
          <w:szCs w:val="24"/>
        </w:rPr>
      </w:pPr>
    </w:p>
    <w:p w:rsidR="00325142" w:rsidRPr="00325142" w:rsidRDefault="00325142" w:rsidP="00325142">
      <w:pPr>
        <w:suppressAutoHyphens/>
        <w:spacing w:after="0" w:line="240" w:lineRule="auto"/>
        <w:jc w:val="center"/>
        <w:rPr>
          <w:rFonts w:ascii="Times New Roman" w:hAnsi="Times New Roman" w:cs="Times New Roman"/>
          <w:b/>
          <w:sz w:val="24"/>
          <w:szCs w:val="24"/>
        </w:rPr>
      </w:pPr>
      <w:proofErr w:type="gramStart"/>
      <w:r w:rsidRPr="00325142">
        <w:rPr>
          <w:rFonts w:ascii="Times New Roman" w:hAnsi="Times New Roman" w:cs="Times New Roman"/>
          <w:b/>
          <w:sz w:val="24"/>
          <w:szCs w:val="24"/>
        </w:rPr>
        <w:t>от</w:t>
      </w:r>
      <w:proofErr w:type="gramEnd"/>
      <w:r w:rsidRPr="00325142">
        <w:rPr>
          <w:rFonts w:ascii="Times New Roman" w:hAnsi="Times New Roman" w:cs="Times New Roman"/>
          <w:b/>
          <w:sz w:val="24"/>
          <w:szCs w:val="24"/>
        </w:rPr>
        <w:t xml:space="preserve"> 19 октября 2022 года № 158</w:t>
      </w:r>
    </w:p>
    <w:p w:rsidR="00325142" w:rsidRPr="00325142" w:rsidRDefault="00325142" w:rsidP="00325142">
      <w:pPr>
        <w:suppressAutoHyphens/>
        <w:spacing w:after="0" w:line="240" w:lineRule="auto"/>
        <w:jc w:val="center"/>
        <w:rPr>
          <w:rFonts w:ascii="Times New Roman" w:hAnsi="Times New Roman" w:cs="Times New Roman"/>
          <w:sz w:val="24"/>
          <w:szCs w:val="24"/>
        </w:rPr>
      </w:pPr>
    </w:p>
    <w:p w:rsidR="00325142" w:rsidRPr="00325142" w:rsidRDefault="00325142" w:rsidP="00325142">
      <w:pPr>
        <w:suppressAutoHyphens/>
        <w:spacing w:after="0" w:line="240" w:lineRule="auto"/>
        <w:ind w:firstLine="142"/>
        <w:jc w:val="center"/>
        <w:rPr>
          <w:rFonts w:ascii="Times New Roman" w:hAnsi="Times New Roman" w:cs="Times New Roman"/>
          <w:b/>
          <w:caps/>
          <w:sz w:val="24"/>
          <w:szCs w:val="24"/>
        </w:rPr>
      </w:pPr>
      <w:r w:rsidRPr="00325142">
        <w:rPr>
          <w:rFonts w:ascii="Times New Roman" w:hAnsi="Times New Roman" w:cs="Times New Roman"/>
          <w:b/>
          <w:caps/>
          <w:sz w:val="24"/>
          <w:szCs w:val="24"/>
        </w:rPr>
        <w:t>Об утверждении муниципальной программы</w:t>
      </w:r>
    </w:p>
    <w:p w:rsidR="00325142" w:rsidRPr="00325142" w:rsidRDefault="00325142" w:rsidP="00325142">
      <w:pPr>
        <w:suppressAutoHyphens/>
        <w:spacing w:after="0" w:line="240" w:lineRule="auto"/>
        <w:ind w:firstLine="142"/>
        <w:jc w:val="center"/>
        <w:rPr>
          <w:rFonts w:ascii="Times New Roman" w:hAnsi="Times New Roman" w:cs="Times New Roman"/>
          <w:b/>
          <w:caps/>
          <w:sz w:val="24"/>
          <w:szCs w:val="24"/>
        </w:rPr>
      </w:pPr>
      <w:r w:rsidRPr="00325142">
        <w:rPr>
          <w:rFonts w:ascii="Times New Roman" w:hAnsi="Times New Roman" w:cs="Times New Roman"/>
          <w:b/>
          <w:caps/>
          <w:sz w:val="24"/>
          <w:szCs w:val="24"/>
        </w:rPr>
        <w:t>«Создание и восстановление военно - мемо</w:t>
      </w:r>
      <w:r>
        <w:rPr>
          <w:rFonts w:ascii="Times New Roman" w:hAnsi="Times New Roman" w:cs="Times New Roman"/>
          <w:b/>
          <w:caps/>
          <w:sz w:val="24"/>
          <w:szCs w:val="24"/>
        </w:rPr>
        <w:t xml:space="preserve">риальных объектов на территории </w:t>
      </w:r>
      <w:r w:rsidRPr="00325142">
        <w:rPr>
          <w:rFonts w:ascii="Times New Roman" w:hAnsi="Times New Roman" w:cs="Times New Roman"/>
          <w:b/>
          <w:caps/>
          <w:sz w:val="24"/>
          <w:szCs w:val="24"/>
        </w:rPr>
        <w:t>Пригородного сельского поселения</w:t>
      </w:r>
    </w:p>
    <w:p w:rsidR="00325142" w:rsidRPr="00325142" w:rsidRDefault="00325142" w:rsidP="00325142">
      <w:pPr>
        <w:suppressAutoHyphens/>
        <w:spacing w:after="0" w:line="240" w:lineRule="auto"/>
        <w:ind w:firstLine="142"/>
        <w:jc w:val="center"/>
        <w:rPr>
          <w:rFonts w:ascii="Times New Roman" w:hAnsi="Times New Roman" w:cs="Times New Roman"/>
          <w:b/>
          <w:caps/>
          <w:sz w:val="24"/>
          <w:szCs w:val="24"/>
        </w:rPr>
      </w:pPr>
      <w:r w:rsidRPr="00325142">
        <w:rPr>
          <w:rFonts w:ascii="Times New Roman" w:hAnsi="Times New Roman" w:cs="Times New Roman"/>
          <w:b/>
          <w:caps/>
          <w:sz w:val="24"/>
          <w:szCs w:val="24"/>
        </w:rPr>
        <w:t>Нерехтского района Костромской области на 2023 год»</w:t>
      </w:r>
    </w:p>
    <w:p w:rsidR="00325142" w:rsidRPr="00325142" w:rsidRDefault="00325142" w:rsidP="00325142">
      <w:pPr>
        <w:suppressAutoHyphens/>
        <w:spacing w:after="0" w:line="240" w:lineRule="auto"/>
        <w:ind w:firstLine="142"/>
        <w:jc w:val="both"/>
        <w:rPr>
          <w:rFonts w:ascii="Times New Roman" w:hAnsi="Times New Roman" w:cs="Times New Roman"/>
          <w:sz w:val="24"/>
          <w:szCs w:val="24"/>
        </w:rPr>
      </w:pPr>
    </w:p>
    <w:p w:rsidR="00325142" w:rsidRPr="00325142" w:rsidRDefault="00325142" w:rsidP="00325142">
      <w:pPr>
        <w:suppressAutoHyphens/>
        <w:spacing w:after="0" w:line="240" w:lineRule="auto"/>
        <w:ind w:firstLine="851"/>
        <w:jc w:val="both"/>
        <w:rPr>
          <w:rFonts w:ascii="Times New Roman" w:hAnsi="Times New Roman" w:cs="Times New Roman"/>
          <w:sz w:val="24"/>
          <w:szCs w:val="24"/>
        </w:rPr>
      </w:pPr>
      <w:r w:rsidRPr="00325142">
        <w:rPr>
          <w:rFonts w:ascii="Times New Roman" w:hAnsi="Times New Roman" w:cs="Times New Roman"/>
          <w:sz w:val="24"/>
          <w:szCs w:val="24"/>
        </w:rPr>
        <w:t>Руководствуясь Федеральным законом от 06 октября 2003 года №131-ФЗ «Об общих принципах организации местного самоуправления в Российской Федерации», Законом Российской Федерации от 14.01.1993 года № 4292-1 «Об увековечивании памяти погибших при защите Отечества»,</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ПОСТАНОВЛЯЮ:</w:t>
      </w:r>
    </w:p>
    <w:p w:rsidR="00325142" w:rsidRPr="00325142" w:rsidRDefault="00325142" w:rsidP="00325142">
      <w:pPr>
        <w:pStyle w:val="ac"/>
        <w:shd w:val="clear" w:color="auto" w:fill="FFFFFF"/>
        <w:suppressAutoHyphens/>
        <w:spacing w:before="0" w:beforeAutospacing="0" w:after="0" w:afterAutospacing="0"/>
        <w:ind w:firstLine="709"/>
        <w:jc w:val="both"/>
      </w:pPr>
      <w:r w:rsidRPr="00325142">
        <w:t xml:space="preserve"> 1. Утвердить муниципальную программу «Создание и восстановление военно-мемориальных объектов на территории Пригородного сельского поселения Нерехтского района Костромской области на 2023 год» (Приложение).</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 xml:space="preserve">2. Предусмотреть финансовые средства на реализацию программных мероприятий, согласно доли </w:t>
      </w:r>
      <w:proofErr w:type="spellStart"/>
      <w:r w:rsidRPr="00325142">
        <w:rPr>
          <w:rFonts w:ascii="Times New Roman" w:hAnsi="Times New Roman" w:cs="Times New Roman"/>
          <w:sz w:val="24"/>
          <w:szCs w:val="24"/>
        </w:rPr>
        <w:t>софинансирования</w:t>
      </w:r>
      <w:proofErr w:type="spellEnd"/>
      <w:r w:rsidRPr="00325142">
        <w:rPr>
          <w:rFonts w:ascii="Times New Roman" w:hAnsi="Times New Roman" w:cs="Times New Roman"/>
          <w:sz w:val="24"/>
          <w:szCs w:val="24"/>
        </w:rPr>
        <w:t xml:space="preserve"> и приступить к реализации мероприятий программы со дня ее утверждения.</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3.Заместителю главы администрации (</w:t>
      </w:r>
      <w:proofErr w:type="spellStart"/>
      <w:r w:rsidRPr="00325142">
        <w:rPr>
          <w:rFonts w:ascii="Times New Roman" w:hAnsi="Times New Roman" w:cs="Times New Roman"/>
          <w:sz w:val="24"/>
          <w:szCs w:val="24"/>
        </w:rPr>
        <w:t>Придокину</w:t>
      </w:r>
      <w:proofErr w:type="spellEnd"/>
      <w:r w:rsidRPr="00325142">
        <w:rPr>
          <w:rFonts w:ascii="Times New Roman" w:hAnsi="Times New Roman" w:cs="Times New Roman"/>
          <w:sz w:val="24"/>
          <w:szCs w:val="24"/>
        </w:rPr>
        <w:t xml:space="preserve"> Д.А.), и инициативной группе проводить работу по проблемным вопросам, вытекающим в ходе реализации программных мероприятий.</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4.Заместителю главы администрации (</w:t>
      </w:r>
      <w:proofErr w:type="spellStart"/>
      <w:r w:rsidRPr="00325142">
        <w:rPr>
          <w:rFonts w:ascii="Times New Roman" w:hAnsi="Times New Roman" w:cs="Times New Roman"/>
          <w:sz w:val="24"/>
          <w:szCs w:val="24"/>
        </w:rPr>
        <w:t>Придокину</w:t>
      </w:r>
      <w:proofErr w:type="spellEnd"/>
      <w:r w:rsidRPr="00325142">
        <w:rPr>
          <w:rFonts w:ascii="Times New Roman" w:hAnsi="Times New Roman" w:cs="Times New Roman"/>
          <w:sz w:val="24"/>
          <w:szCs w:val="24"/>
        </w:rPr>
        <w:t xml:space="preserve"> Д.А.), специалистам МКУ «Управление в сфере муниципальных услуг» (Ивановой Т.В., Карп М.Н., Старостиной Э.В.) осуществлять координацию мероприятий и контроль за выполнением программных мероприятий на подведомственной территории.</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5.Контроль за исполнением настоящего постановления оставляю за собой.</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r w:rsidRPr="00325142">
        <w:rPr>
          <w:rFonts w:ascii="Times New Roman" w:hAnsi="Times New Roman" w:cs="Times New Roman"/>
          <w:sz w:val="24"/>
          <w:szCs w:val="24"/>
        </w:rPr>
        <w:t>6. Настоящее постановление вступает в законную силу с момента его официального опубликования (обнародования).</w:t>
      </w: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p>
    <w:p w:rsidR="00325142" w:rsidRPr="00325142" w:rsidRDefault="00325142" w:rsidP="00325142">
      <w:pPr>
        <w:suppressAutoHyphens/>
        <w:spacing w:after="0" w:line="240" w:lineRule="auto"/>
        <w:ind w:firstLine="709"/>
        <w:jc w:val="both"/>
        <w:rPr>
          <w:rFonts w:ascii="Times New Roman" w:hAnsi="Times New Roman" w:cs="Times New Roman"/>
          <w:sz w:val="24"/>
          <w:szCs w:val="24"/>
        </w:rPr>
      </w:pPr>
    </w:p>
    <w:p w:rsidR="00325142" w:rsidRPr="00325142" w:rsidRDefault="00325142" w:rsidP="00325142">
      <w:pPr>
        <w:suppressAutoHyphens/>
        <w:spacing w:after="0" w:line="240" w:lineRule="auto"/>
        <w:jc w:val="right"/>
        <w:rPr>
          <w:rFonts w:ascii="Times New Roman" w:hAnsi="Times New Roman" w:cs="Times New Roman"/>
          <w:sz w:val="24"/>
          <w:szCs w:val="24"/>
        </w:rPr>
      </w:pPr>
      <w:r w:rsidRPr="00325142">
        <w:rPr>
          <w:rFonts w:ascii="Times New Roman" w:hAnsi="Times New Roman" w:cs="Times New Roman"/>
          <w:sz w:val="24"/>
          <w:szCs w:val="24"/>
        </w:rPr>
        <w:t>Глава администрации</w:t>
      </w:r>
    </w:p>
    <w:p w:rsidR="00325142" w:rsidRPr="00325142" w:rsidRDefault="00325142" w:rsidP="00325142">
      <w:pPr>
        <w:suppressAutoHyphens/>
        <w:spacing w:after="0" w:line="240" w:lineRule="auto"/>
        <w:jc w:val="right"/>
        <w:rPr>
          <w:rFonts w:ascii="Times New Roman" w:hAnsi="Times New Roman" w:cs="Times New Roman"/>
          <w:sz w:val="24"/>
          <w:szCs w:val="24"/>
        </w:rPr>
      </w:pPr>
      <w:r w:rsidRPr="00325142">
        <w:rPr>
          <w:rFonts w:ascii="Times New Roman" w:hAnsi="Times New Roman" w:cs="Times New Roman"/>
          <w:sz w:val="24"/>
          <w:szCs w:val="24"/>
        </w:rPr>
        <w:t xml:space="preserve">Пригородного сельского поселения </w:t>
      </w:r>
    </w:p>
    <w:p w:rsidR="00325142" w:rsidRPr="00325142" w:rsidRDefault="00325142" w:rsidP="00325142">
      <w:pPr>
        <w:suppressAutoHyphens/>
        <w:spacing w:after="0" w:line="240" w:lineRule="auto"/>
        <w:jc w:val="right"/>
        <w:rPr>
          <w:rFonts w:ascii="Times New Roman" w:hAnsi="Times New Roman" w:cs="Times New Roman"/>
          <w:sz w:val="24"/>
          <w:szCs w:val="24"/>
        </w:rPr>
      </w:pPr>
      <w:r w:rsidRPr="00325142">
        <w:rPr>
          <w:rFonts w:ascii="Times New Roman" w:hAnsi="Times New Roman" w:cs="Times New Roman"/>
          <w:sz w:val="24"/>
          <w:szCs w:val="24"/>
        </w:rPr>
        <w:t>А.Ю. Малков</w:t>
      </w:r>
    </w:p>
    <w:p w:rsidR="00325142" w:rsidRPr="00325142" w:rsidRDefault="00325142" w:rsidP="00325142">
      <w:pPr>
        <w:suppressAutoHyphens/>
        <w:spacing w:after="0" w:line="240" w:lineRule="auto"/>
        <w:jc w:val="both"/>
        <w:rPr>
          <w:rFonts w:ascii="Times New Roman" w:hAnsi="Times New Roman" w:cs="Times New Roman"/>
          <w:sz w:val="24"/>
          <w:szCs w:val="24"/>
        </w:rPr>
      </w:pPr>
    </w:p>
    <w:p w:rsidR="00325142" w:rsidRPr="008B29C4" w:rsidRDefault="00325142" w:rsidP="00325142">
      <w:pPr>
        <w:suppressAutoHyphens/>
        <w:rPr>
          <w:rFonts w:ascii="Arial" w:hAnsi="Arial" w:cs="Arial"/>
        </w:rPr>
      </w:pPr>
    </w:p>
    <w:p w:rsidR="00325142" w:rsidRPr="00325142" w:rsidRDefault="00325142" w:rsidP="00325142">
      <w:pPr>
        <w:suppressAutoHyphens/>
        <w:spacing w:after="0" w:line="240" w:lineRule="auto"/>
        <w:jc w:val="right"/>
        <w:rPr>
          <w:rFonts w:ascii="Times New Roman" w:hAnsi="Times New Roman" w:cs="Times New Roman"/>
          <w:sz w:val="24"/>
          <w:szCs w:val="24"/>
        </w:rPr>
      </w:pPr>
      <w:r w:rsidRPr="00325142">
        <w:rPr>
          <w:rFonts w:ascii="Times New Roman" w:hAnsi="Times New Roman" w:cs="Times New Roman"/>
          <w:sz w:val="24"/>
          <w:szCs w:val="24"/>
        </w:rPr>
        <w:t>Приложение к постановлению</w:t>
      </w:r>
    </w:p>
    <w:p w:rsidR="00325142" w:rsidRPr="00325142" w:rsidRDefault="00325142" w:rsidP="00325142">
      <w:pPr>
        <w:suppressAutoHyphens/>
        <w:spacing w:after="0" w:line="240" w:lineRule="auto"/>
        <w:jc w:val="right"/>
        <w:rPr>
          <w:rFonts w:ascii="Times New Roman" w:hAnsi="Times New Roman" w:cs="Times New Roman"/>
          <w:sz w:val="24"/>
          <w:szCs w:val="24"/>
        </w:rPr>
      </w:pPr>
      <w:r w:rsidRPr="00325142">
        <w:rPr>
          <w:rFonts w:ascii="Times New Roman" w:hAnsi="Times New Roman" w:cs="Times New Roman"/>
          <w:sz w:val="24"/>
          <w:szCs w:val="24"/>
        </w:rPr>
        <w:t xml:space="preserve"> Администрации Пригородного сельского поселения </w:t>
      </w:r>
    </w:p>
    <w:p w:rsidR="00325142" w:rsidRPr="00325142" w:rsidRDefault="00325142" w:rsidP="00325142">
      <w:pPr>
        <w:suppressAutoHyphens/>
        <w:spacing w:after="0" w:line="240" w:lineRule="auto"/>
        <w:jc w:val="right"/>
        <w:rPr>
          <w:rFonts w:ascii="Times New Roman" w:hAnsi="Times New Roman" w:cs="Times New Roman"/>
          <w:sz w:val="24"/>
          <w:szCs w:val="24"/>
        </w:rPr>
      </w:pPr>
      <w:r w:rsidRPr="00325142">
        <w:rPr>
          <w:rFonts w:ascii="Times New Roman" w:hAnsi="Times New Roman" w:cs="Times New Roman"/>
          <w:sz w:val="24"/>
          <w:szCs w:val="24"/>
        </w:rPr>
        <w:t>№ 158 от 19.10.2022 г.</w:t>
      </w:r>
    </w:p>
    <w:p w:rsidR="00325142" w:rsidRPr="00325142" w:rsidRDefault="00325142" w:rsidP="00325142">
      <w:pPr>
        <w:pStyle w:val="ConsPlusNormal0"/>
        <w:suppressAutoHyphens/>
        <w:jc w:val="center"/>
        <w:rPr>
          <w:rFonts w:ascii="Times New Roman" w:hAnsi="Times New Roman" w:cs="Times New Roman"/>
          <w:sz w:val="24"/>
          <w:szCs w:val="24"/>
        </w:rPr>
      </w:pPr>
    </w:p>
    <w:p w:rsidR="00325142" w:rsidRPr="00325142" w:rsidRDefault="00325142" w:rsidP="00325142">
      <w:pPr>
        <w:suppressAutoHyphens/>
        <w:spacing w:after="0" w:line="240" w:lineRule="auto"/>
        <w:jc w:val="center"/>
        <w:rPr>
          <w:rFonts w:ascii="Times New Roman" w:hAnsi="Times New Roman" w:cs="Times New Roman"/>
          <w:b/>
          <w:caps/>
          <w:sz w:val="24"/>
          <w:szCs w:val="24"/>
        </w:rPr>
      </w:pPr>
      <w:r w:rsidRPr="00325142">
        <w:rPr>
          <w:rFonts w:ascii="Times New Roman" w:hAnsi="Times New Roman" w:cs="Times New Roman"/>
          <w:b/>
          <w:caps/>
          <w:sz w:val="24"/>
          <w:szCs w:val="24"/>
        </w:rPr>
        <w:t>Муниципальная программа</w:t>
      </w:r>
    </w:p>
    <w:p w:rsidR="00325142" w:rsidRPr="00325142" w:rsidRDefault="00325142" w:rsidP="00325142">
      <w:pPr>
        <w:pStyle w:val="ac"/>
        <w:shd w:val="clear" w:color="auto" w:fill="FFFFFF"/>
        <w:suppressAutoHyphens/>
        <w:spacing w:before="0" w:beforeAutospacing="0" w:after="0" w:afterAutospacing="0"/>
        <w:jc w:val="center"/>
        <w:rPr>
          <w:b/>
          <w:caps/>
        </w:rPr>
      </w:pPr>
      <w:r w:rsidRPr="00325142">
        <w:rPr>
          <w:b/>
          <w:caps/>
        </w:rPr>
        <w:t>«Создание и восстановление военно-мемориальных объектов на территории Пригородного сельского поселения Нерехтского района Костромской области»</w:t>
      </w:r>
    </w:p>
    <w:p w:rsidR="00325142" w:rsidRDefault="00325142" w:rsidP="00325142">
      <w:pPr>
        <w:pStyle w:val="ConsPlusNormal0"/>
        <w:suppressAutoHyphens/>
        <w:jc w:val="center"/>
        <w:rPr>
          <w:rFonts w:ascii="Times New Roman" w:hAnsi="Times New Roman" w:cs="Times New Roman"/>
          <w:color w:val="000000"/>
          <w:sz w:val="24"/>
          <w:szCs w:val="24"/>
        </w:rPr>
      </w:pPr>
    </w:p>
    <w:p w:rsidR="00325142" w:rsidRPr="00325142" w:rsidRDefault="003209B3" w:rsidP="00325142">
      <w:pPr>
        <w:pStyle w:val="ConsPlusNormal0"/>
        <w:suppressAutoHyphens/>
        <w:ind w:left="360"/>
        <w:jc w:val="both"/>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325142" w:rsidRPr="00325142">
        <w:rPr>
          <w:rFonts w:ascii="Times New Roman" w:hAnsi="Times New Roman" w:cs="Times New Roman"/>
          <w:b/>
          <w:color w:val="000000"/>
          <w:sz w:val="24"/>
          <w:szCs w:val="24"/>
        </w:rPr>
        <w:t>.Паспорт программы</w:t>
      </w:r>
    </w:p>
    <w:p w:rsidR="00325142" w:rsidRPr="00325142" w:rsidRDefault="00325142" w:rsidP="00325142">
      <w:pPr>
        <w:pStyle w:val="ConsPlusNormal0"/>
        <w:suppressAutoHyphens/>
        <w:jc w:val="center"/>
        <w:outlineLvl w:val="2"/>
        <w:rPr>
          <w:rFonts w:ascii="Times New Roman" w:hAnsi="Times New Roman" w:cs="Times New Roman"/>
          <w:sz w:val="24"/>
          <w:szCs w:val="24"/>
        </w:rPr>
      </w:pPr>
    </w:p>
    <w:tbl>
      <w:tblPr>
        <w:tblW w:w="1033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15"/>
        <w:gridCol w:w="6520"/>
      </w:tblGrid>
      <w:tr w:rsidR="00325142" w:rsidRPr="00325142" w:rsidTr="00D415C9">
        <w:trPr>
          <w:trHeight w:val="1321"/>
        </w:trPr>
        <w:tc>
          <w:tcPr>
            <w:tcW w:w="3815"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Наименование программы</w:t>
            </w:r>
          </w:p>
        </w:tc>
        <w:tc>
          <w:tcPr>
            <w:tcW w:w="6520" w:type="dxa"/>
          </w:tcPr>
          <w:p w:rsidR="00325142" w:rsidRPr="003209B3" w:rsidRDefault="00325142" w:rsidP="00D415C9">
            <w:pPr>
              <w:suppressAutoHyphens/>
              <w:spacing w:line="240" w:lineRule="auto"/>
              <w:jc w:val="center"/>
              <w:rPr>
                <w:rFonts w:ascii="Times New Roman" w:hAnsi="Times New Roman" w:cs="Times New Roman"/>
                <w:color w:val="000000"/>
                <w:sz w:val="20"/>
                <w:szCs w:val="20"/>
              </w:rPr>
            </w:pPr>
            <w:r w:rsidRPr="003209B3">
              <w:rPr>
                <w:rFonts w:ascii="Times New Roman" w:hAnsi="Times New Roman" w:cs="Times New Roman"/>
                <w:color w:val="000000"/>
                <w:sz w:val="20"/>
                <w:szCs w:val="20"/>
              </w:rPr>
              <w:t>Муниципальная программа</w:t>
            </w:r>
          </w:p>
          <w:p w:rsidR="00325142" w:rsidRPr="003209B3" w:rsidRDefault="00325142" w:rsidP="00D415C9">
            <w:pPr>
              <w:pStyle w:val="ac"/>
              <w:shd w:val="clear" w:color="auto" w:fill="FFFFFF"/>
              <w:suppressAutoHyphens/>
              <w:spacing w:before="0" w:beforeAutospacing="0" w:after="0" w:afterAutospacing="0"/>
              <w:jc w:val="center"/>
              <w:rPr>
                <w:color w:val="000000"/>
                <w:sz w:val="20"/>
                <w:szCs w:val="20"/>
              </w:rPr>
            </w:pPr>
            <w:r w:rsidRPr="003209B3">
              <w:rPr>
                <w:color w:val="000000"/>
                <w:sz w:val="20"/>
                <w:szCs w:val="20"/>
              </w:rPr>
              <w:t>«Создание и восстановление военно-мемориальных объектов на территории</w:t>
            </w:r>
          </w:p>
          <w:p w:rsidR="00325142" w:rsidRPr="003209B3" w:rsidRDefault="00325142" w:rsidP="00D415C9">
            <w:pPr>
              <w:pStyle w:val="ac"/>
              <w:shd w:val="clear" w:color="auto" w:fill="FFFFFF"/>
              <w:suppressAutoHyphens/>
              <w:spacing w:before="0" w:beforeAutospacing="0" w:after="0" w:afterAutospacing="0"/>
              <w:jc w:val="center"/>
              <w:rPr>
                <w:color w:val="000000"/>
                <w:sz w:val="20"/>
                <w:szCs w:val="20"/>
              </w:rPr>
            </w:pPr>
            <w:r w:rsidRPr="003209B3">
              <w:rPr>
                <w:color w:val="000000"/>
                <w:sz w:val="20"/>
                <w:szCs w:val="20"/>
              </w:rPr>
              <w:t>Пригородного сельского поселения Нерехтского района Костромской области на 2023 год»</w:t>
            </w:r>
          </w:p>
        </w:tc>
      </w:tr>
      <w:tr w:rsidR="00325142" w:rsidRPr="00325142" w:rsidTr="00325142">
        <w:tc>
          <w:tcPr>
            <w:tcW w:w="3815"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Заказчик программы</w:t>
            </w:r>
          </w:p>
        </w:tc>
        <w:tc>
          <w:tcPr>
            <w:tcW w:w="6520"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Администрация Пригородного сельского поселения муниципального района город Нерехта и Нерехтский район Костромской области</w:t>
            </w:r>
          </w:p>
        </w:tc>
      </w:tr>
      <w:tr w:rsidR="00325142" w:rsidRPr="00325142" w:rsidTr="00D415C9">
        <w:trPr>
          <w:trHeight w:val="460"/>
        </w:trPr>
        <w:tc>
          <w:tcPr>
            <w:tcW w:w="3815"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Разработчик программы</w:t>
            </w:r>
          </w:p>
        </w:tc>
        <w:tc>
          <w:tcPr>
            <w:tcW w:w="6520"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Администрация Пригородного сельского поселения муниципального района город Нерехта и Нерехтский район Костромской области</w:t>
            </w:r>
          </w:p>
        </w:tc>
      </w:tr>
      <w:tr w:rsidR="00325142" w:rsidRPr="00325142" w:rsidTr="00D415C9">
        <w:trPr>
          <w:trHeight w:val="1263"/>
        </w:trPr>
        <w:tc>
          <w:tcPr>
            <w:tcW w:w="3815"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Основание для разработки программы</w:t>
            </w:r>
          </w:p>
        </w:tc>
        <w:tc>
          <w:tcPr>
            <w:tcW w:w="6520" w:type="dxa"/>
          </w:tcPr>
          <w:p w:rsidR="00325142" w:rsidRPr="003209B3" w:rsidRDefault="00325142" w:rsidP="00325142">
            <w:pPr>
              <w:suppressAutoHyphens/>
              <w:spacing w:before="120" w:after="120"/>
              <w:jc w:val="center"/>
              <w:rPr>
                <w:rFonts w:ascii="Times New Roman" w:hAnsi="Times New Roman" w:cs="Times New Roman"/>
                <w:sz w:val="20"/>
                <w:szCs w:val="20"/>
              </w:rPr>
            </w:pPr>
            <w:r w:rsidRPr="003209B3">
              <w:rPr>
                <w:rFonts w:ascii="Times New Roman" w:hAnsi="Times New Roman" w:cs="Times New Roman"/>
                <w:sz w:val="20"/>
                <w:szCs w:val="20"/>
              </w:rPr>
              <w:t>-Федеральный закон от 06.10.2003 г. № 131-ФЗ «Об общих принципах организации местного самоуправления в Российской Федерации»</w:t>
            </w:r>
          </w:p>
          <w:p w:rsidR="00325142" w:rsidRPr="003209B3" w:rsidRDefault="00325142" w:rsidP="00325142">
            <w:pPr>
              <w:suppressAutoHyphens/>
              <w:spacing w:before="120" w:after="120"/>
              <w:jc w:val="center"/>
              <w:rPr>
                <w:rFonts w:ascii="Times New Roman" w:hAnsi="Times New Roman" w:cs="Times New Roman"/>
                <w:sz w:val="20"/>
                <w:szCs w:val="20"/>
              </w:rPr>
            </w:pPr>
            <w:r w:rsidRPr="003209B3">
              <w:rPr>
                <w:rFonts w:ascii="Times New Roman" w:hAnsi="Times New Roman" w:cs="Times New Roman"/>
                <w:sz w:val="20"/>
                <w:szCs w:val="20"/>
              </w:rPr>
              <w:t>-Закон Российской Федерации от 14.01.1993 г. № 4292-1 «Об увековечивании памяти погибших при защите Отечества</w:t>
            </w:r>
          </w:p>
        </w:tc>
      </w:tr>
      <w:tr w:rsidR="00325142" w:rsidRPr="00325142" w:rsidTr="00325142">
        <w:tc>
          <w:tcPr>
            <w:tcW w:w="3815"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Исполнители программы</w:t>
            </w:r>
          </w:p>
        </w:tc>
        <w:tc>
          <w:tcPr>
            <w:tcW w:w="6520"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Администрация Пригородного сельского поселения муниципального района город Нерехта и Нерехтский район Костромской области</w:t>
            </w:r>
          </w:p>
        </w:tc>
      </w:tr>
      <w:tr w:rsidR="00325142" w:rsidRPr="00325142" w:rsidTr="00325142">
        <w:tc>
          <w:tcPr>
            <w:tcW w:w="3815"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Цель (цели) задачи Программы</w:t>
            </w:r>
          </w:p>
        </w:tc>
        <w:tc>
          <w:tcPr>
            <w:tcW w:w="6520"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Цель Программы:</w:t>
            </w:r>
          </w:p>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Увековечивание памяти погибших при защите Отечества</w:t>
            </w:r>
          </w:p>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Задачи Программы:</w:t>
            </w:r>
          </w:p>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 восстановление (ремонт, благоустройство) военно-мемориальных объектов на территории Пригородного сельского поселения;</w:t>
            </w:r>
          </w:p>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 нанесение имен участников Великой Отечественной войны на мемориальных сооружениях.</w:t>
            </w:r>
          </w:p>
        </w:tc>
      </w:tr>
      <w:tr w:rsidR="00325142" w:rsidRPr="00325142" w:rsidTr="00325142">
        <w:tc>
          <w:tcPr>
            <w:tcW w:w="3815"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Целевые индикаторы Программы</w:t>
            </w:r>
          </w:p>
        </w:tc>
        <w:tc>
          <w:tcPr>
            <w:tcW w:w="6520"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В результате реализации Программы ожидается:</w:t>
            </w:r>
          </w:p>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1.Текущий ремонт и благоустройство мемориалов – 1 ед.</w:t>
            </w:r>
          </w:p>
        </w:tc>
      </w:tr>
      <w:tr w:rsidR="00325142" w:rsidRPr="00325142" w:rsidTr="00325142">
        <w:tc>
          <w:tcPr>
            <w:tcW w:w="3815"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Сроки реализации программы</w:t>
            </w:r>
          </w:p>
        </w:tc>
        <w:tc>
          <w:tcPr>
            <w:tcW w:w="6520"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2023 год</w:t>
            </w:r>
          </w:p>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Этапы реализации программных мероприятий не выделяются</w:t>
            </w:r>
          </w:p>
        </w:tc>
      </w:tr>
      <w:tr w:rsidR="00325142" w:rsidRPr="00325142" w:rsidTr="00325142">
        <w:tc>
          <w:tcPr>
            <w:tcW w:w="3815"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Объёмы и источники финансирования Программы</w:t>
            </w:r>
          </w:p>
        </w:tc>
        <w:tc>
          <w:tcPr>
            <w:tcW w:w="6520"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Объём средств по реализации всего комплекса мероприятий на 2023 год составляет:</w:t>
            </w:r>
          </w:p>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 xml:space="preserve">925 375 руб., в </w:t>
            </w:r>
            <w:proofErr w:type="spellStart"/>
            <w:r w:rsidRPr="003209B3">
              <w:rPr>
                <w:rFonts w:ascii="Times New Roman" w:hAnsi="Times New Roman" w:cs="Times New Roman"/>
              </w:rPr>
              <w:t>т.ч</w:t>
            </w:r>
            <w:proofErr w:type="spellEnd"/>
            <w:r w:rsidRPr="003209B3">
              <w:rPr>
                <w:rFonts w:ascii="Times New Roman" w:hAnsi="Times New Roman" w:cs="Times New Roman"/>
              </w:rPr>
              <w:t>.:</w:t>
            </w:r>
          </w:p>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462 687,5 руб. – средства областного бюджета</w:t>
            </w:r>
          </w:p>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416 418,75– средства бюджета Пригородного сельского поселения</w:t>
            </w:r>
          </w:p>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46 268,75– внебюджетные средства</w:t>
            </w:r>
          </w:p>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Объемы финансирования носят прогнозный характер и подлежат корректировке в соответствии с областным и муниципальным бюджетом.</w:t>
            </w:r>
          </w:p>
        </w:tc>
      </w:tr>
      <w:tr w:rsidR="00325142" w:rsidRPr="00325142" w:rsidTr="00D415C9">
        <w:trPr>
          <w:trHeight w:val="745"/>
        </w:trPr>
        <w:tc>
          <w:tcPr>
            <w:tcW w:w="3815"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Ожидаемые конечные результаты реализации Программы и показатели ее социальной эффективности</w:t>
            </w:r>
          </w:p>
        </w:tc>
        <w:tc>
          <w:tcPr>
            <w:tcW w:w="6520" w:type="dxa"/>
          </w:tcPr>
          <w:p w:rsidR="00325142" w:rsidRPr="003209B3" w:rsidRDefault="00325142" w:rsidP="00325142">
            <w:pPr>
              <w:pStyle w:val="ConsPlusNormal0"/>
              <w:suppressAutoHyphens/>
              <w:jc w:val="center"/>
              <w:rPr>
                <w:rFonts w:ascii="Times New Roman" w:hAnsi="Times New Roman" w:cs="Times New Roman"/>
              </w:rPr>
            </w:pPr>
            <w:r w:rsidRPr="003209B3">
              <w:rPr>
                <w:rFonts w:ascii="Times New Roman" w:hAnsi="Times New Roman" w:cs="Times New Roman"/>
              </w:rPr>
              <w:t>Ожидаемые результаты реализации программы:</w:t>
            </w:r>
          </w:p>
          <w:p w:rsidR="00325142" w:rsidRPr="003209B3" w:rsidRDefault="00325142" w:rsidP="00325142">
            <w:pPr>
              <w:pStyle w:val="ConsPlusNormal0"/>
              <w:numPr>
                <w:ilvl w:val="0"/>
                <w:numId w:val="28"/>
              </w:numPr>
              <w:suppressAutoHyphens/>
              <w:jc w:val="center"/>
              <w:rPr>
                <w:rFonts w:ascii="Times New Roman" w:hAnsi="Times New Roman" w:cs="Times New Roman"/>
              </w:rPr>
            </w:pPr>
            <w:r w:rsidRPr="003209B3">
              <w:rPr>
                <w:rFonts w:ascii="Times New Roman" w:hAnsi="Times New Roman" w:cs="Times New Roman"/>
              </w:rPr>
              <w:t xml:space="preserve">Ремонт и благоустройство мемориала воинам-землякам павшим в Великой Отечественной войне 1941-1945 </w:t>
            </w:r>
            <w:proofErr w:type="spellStart"/>
            <w:r w:rsidRPr="003209B3">
              <w:rPr>
                <w:rFonts w:ascii="Times New Roman" w:hAnsi="Times New Roman" w:cs="Times New Roman"/>
              </w:rPr>
              <w:t>г.г</w:t>
            </w:r>
            <w:proofErr w:type="spellEnd"/>
            <w:r w:rsidRPr="003209B3">
              <w:rPr>
                <w:rFonts w:ascii="Times New Roman" w:hAnsi="Times New Roman" w:cs="Times New Roman"/>
              </w:rPr>
              <w:t>. в деревне Лаврово.</w:t>
            </w:r>
          </w:p>
        </w:tc>
      </w:tr>
    </w:tbl>
    <w:p w:rsidR="00325142" w:rsidRPr="00325142" w:rsidRDefault="00325142" w:rsidP="00325142">
      <w:pPr>
        <w:pStyle w:val="ConsPlusNormal0"/>
        <w:suppressAutoHyphens/>
        <w:jc w:val="center"/>
        <w:outlineLvl w:val="2"/>
        <w:rPr>
          <w:rFonts w:ascii="Times New Roman" w:hAnsi="Times New Roman" w:cs="Times New Roman"/>
          <w:b/>
          <w:color w:val="7030A0"/>
          <w:sz w:val="24"/>
          <w:szCs w:val="24"/>
        </w:rPr>
      </w:pPr>
    </w:p>
    <w:p w:rsidR="00325142" w:rsidRPr="00325142" w:rsidRDefault="00D415C9" w:rsidP="00D415C9">
      <w:pPr>
        <w:pStyle w:val="ConsPlusNormal0"/>
        <w:suppressAutoHyphens/>
        <w:ind w:firstLine="709"/>
        <w:jc w:val="both"/>
        <w:outlineLvl w:val="2"/>
        <w:rPr>
          <w:rFonts w:ascii="Times New Roman" w:hAnsi="Times New Roman" w:cs="Times New Roman"/>
          <w:b/>
          <w:sz w:val="24"/>
          <w:szCs w:val="24"/>
        </w:rPr>
      </w:pPr>
      <w:r>
        <w:rPr>
          <w:rFonts w:ascii="Times New Roman" w:hAnsi="Times New Roman" w:cs="Times New Roman"/>
          <w:b/>
          <w:sz w:val="24"/>
          <w:szCs w:val="24"/>
        </w:rPr>
        <w:t>2.</w:t>
      </w:r>
      <w:r w:rsidR="00325142" w:rsidRPr="00325142">
        <w:rPr>
          <w:rFonts w:ascii="Times New Roman" w:hAnsi="Times New Roman" w:cs="Times New Roman"/>
          <w:b/>
          <w:sz w:val="24"/>
          <w:szCs w:val="24"/>
        </w:rPr>
        <w:t>Характеристика проблемы, решение которой осуществляется путем реализации программы</w:t>
      </w:r>
    </w:p>
    <w:p w:rsidR="00325142" w:rsidRPr="00325142" w:rsidRDefault="00325142" w:rsidP="00325142">
      <w:pPr>
        <w:pStyle w:val="ConsPlusNormal0"/>
        <w:suppressAutoHyphens/>
        <w:ind w:left="720"/>
        <w:jc w:val="both"/>
        <w:outlineLvl w:val="2"/>
        <w:rPr>
          <w:rFonts w:ascii="Times New Roman" w:hAnsi="Times New Roman" w:cs="Times New Roman"/>
          <w:b/>
          <w:sz w:val="24"/>
          <w:szCs w:val="24"/>
        </w:rPr>
      </w:pPr>
    </w:p>
    <w:p w:rsidR="00325142" w:rsidRPr="00325142" w:rsidRDefault="00325142" w:rsidP="00325142">
      <w:pPr>
        <w:pStyle w:val="ConsPlusNormal0"/>
        <w:suppressAutoHyphens/>
        <w:ind w:firstLine="709"/>
        <w:jc w:val="both"/>
        <w:outlineLvl w:val="2"/>
        <w:rPr>
          <w:rFonts w:ascii="Times New Roman" w:hAnsi="Times New Roman" w:cs="Times New Roman"/>
          <w:sz w:val="24"/>
          <w:szCs w:val="24"/>
        </w:rPr>
      </w:pPr>
      <w:r w:rsidRPr="00325142">
        <w:rPr>
          <w:rFonts w:ascii="Times New Roman" w:hAnsi="Times New Roman" w:cs="Times New Roman"/>
          <w:sz w:val="24"/>
          <w:szCs w:val="24"/>
        </w:rPr>
        <w:t xml:space="preserve">В соответствии с Законом Российской Федерации от 14 января 1993 г. № 4292-1 «Об увековечивании памяти погибших при защите Отечества» ответственность за содержание военно-мемориальных объектов на территории Российской Федерации возлагается на органы местного самоуправления. В связи с этим находящиеся в неудовлетворительном состоянии военно-мемориальные объекты, увековечивающие память лиц, погибших при защите Отечества, подлежат восстановлению органами местного самоуправления. </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lastRenderedPageBreak/>
        <w:tab/>
        <w:t>В настоящее время состояние мемориалов и обелисков на территории Пригородного сельского поселения муниципального района город Нерехта и Нерехтский район Костромской области не соответствует должному уровню в связи со следующими обстоятельствами:</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 подавляющая часть мемориалов воздвигалась в послевоенные годы и изготавливалась из недолговечных материалов (гипс, бетон, гранитная крошка)</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 дефицит местных бюджетов не позволяет осуществлять достаточное финансирование работ по обеспечению восстановления (ремонта, благоустройства), а также установке новых военно-мемориальных объектов.</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ab/>
        <w:t xml:space="preserve">Пригородное сельское поселение образовано в 2010 году в результате слияния 4 сельских администраций – </w:t>
      </w:r>
      <w:proofErr w:type="spellStart"/>
      <w:r w:rsidRPr="00325142">
        <w:rPr>
          <w:rFonts w:ascii="Times New Roman" w:hAnsi="Times New Roman" w:cs="Times New Roman"/>
          <w:sz w:val="24"/>
          <w:szCs w:val="24"/>
        </w:rPr>
        <w:t>Григорцевская</w:t>
      </w:r>
      <w:proofErr w:type="spellEnd"/>
      <w:r w:rsidRPr="00325142">
        <w:rPr>
          <w:rFonts w:ascii="Times New Roman" w:hAnsi="Times New Roman" w:cs="Times New Roman"/>
          <w:sz w:val="24"/>
          <w:szCs w:val="24"/>
        </w:rPr>
        <w:t xml:space="preserve">, Лавровская, Фёдоровская, </w:t>
      </w:r>
      <w:proofErr w:type="spellStart"/>
      <w:r w:rsidRPr="00325142">
        <w:rPr>
          <w:rFonts w:ascii="Times New Roman" w:hAnsi="Times New Roman" w:cs="Times New Roman"/>
          <w:sz w:val="24"/>
          <w:szCs w:val="24"/>
        </w:rPr>
        <w:t>Марьинская</w:t>
      </w:r>
      <w:proofErr w:type="spellEnd"/>
      <w:r w:rsidRPr="00325142">
        <w:rPr>
          <w:rFonts w:ascii="Times New Roman" w:hAnsi="Times New Roman" w:cs="Times New Roman"/>
          <w:sz w:val="24"/>
          <w:szCs w:val="24"/>
        </w:rPr>
        <w:t xml:space="preserve">. </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ab/>
        <w:t>В состав муниципального образования Пригородное сельское поселение входит 42 населенных пункта.</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ab/>
        <w:t xml:space="preserve">На территории Пригородного сельского поселения находятся 5 памятников воинам-землякам, павшим в Великой Отечественной войне 1941-1945 </w:t>
      </w:r>
      <w:proofErr w:type="spellStart"/>
      <w:r w:rsidRPr="00325142">
        <w:rPr>
          <w:rFonts w:ascii="Times New Roman" w:hAnsi="Times New Roman" w:cs="Times New Roman"/>
          <w:sz w:val="24"/>
          <w:szCs w:val="24"/>
        </w:rPr>
        <w:t>г.г</w:t>
      </w:r>
      <w:proofErr w:type="spellEnd"/>
      <w:r w:rsidRPr="00325142">
        <w:rPr>
          <w:rFonts w:ascii="Times New Roman" w:hAnsi="Times New Roman" w:cs="Times New Roman"/>
          <w:sz w:val="24"/>
          <w:szCs w:val="24"/>
        </w:rPr>
        <w:t>.:</w:t>
      </w:r>
    </w:p>
    <w:p w:rsidR="00325142" w:rsidRPr="00325142" w:rsidRDefault="00325142" w:rsidP="00325142">
      <w:pPr>
        <w:pStyle w:val="ConsPlusNormal0"/>
        <w:suppressAutoHyphens/>
        <w:ind w:firstLine="851"/>
        <w:jc w:val="both"/>
        <w:outlineLvl w:val="2"/>
        <w:rPr>
          <w:rFonts w:ascii="Times New Roman" w:hAnsi="Times New Roman" w:cs="Times New Roman"/>
          <w:sz w:val="24"/>
          <w:szCs w:val="24"/>
        </w:rPr>
      </w:pPr>
      <w:r w:rsidRPr="00325142">
        <w:rPr>
          <w:rFonts w:ascii="Times New Roman" w:hAnsi="Times New Roman" w:cs="Times New Roman"/>
          <w:sz w:val="24"/>
          <w:szCs w:val="24"/>
        </w:rPr>
        <w:t xml:space="preserve">- 2 памятника в с. </w:t>
      </w:r>
      <w:proofErr w:type="spellStart"/>
      <w:r w:rsidRPr="00325142">
        <w:rPr>
          <w:rFonts w:ascii="Times New Roman" w:hAnsi="Times New Roman" w:cs="Times New Roman"/>
          <w:sz w:val="24"/>
          <w:szCs w:val="24"/>
        </w:rPr>
        <w:t>Григорцево</w:t>
      </w:r>
      <w:proofErr w:type="spellEnd"/>
      <w:r w:rsidRPr="00325142">
        <w:rPr>
          <w:rFonts w:ascii="Times New Roman" w:hAnsi="Times New Roman" w:cs="Times New Roman"/>
          <w:sz w:val="24"/>
          <w:szCs w:val="24"/>
        </w:rPr>
        <w:t xml:space="preserve"> </w:t>
      </w:r>
    </w:p>
    <w:p w:rsidR="00325142" w:rsidRPr="00325142" w:rsidRDefault="00325142" w:rsidP="00325142">
      <w:pPr>
        <w:pStyle w:val="ConsPlusNormal0"/>
        <w:suppressAutoHyphens/>
        <w:ind w:firstLine="851"/>
        <w:jc w:val="both"/>
        <w:outlineLvl w:val="2"/>
        <w:rPr>
          <w:rFonts w:ascii="Times New Roman" w:hAnsi="Times New Roman" w:cs="Times New Roman"/>
          <w:sz w:val="24"/>
          <w:szCs w:val="24"/>
        </w:rPr>
      </w:pPr>
      <w:r w:rsidRPr="00325142">
        <w:rPr>
          <w:rFonts w:ascii="Times New Roman" w:hAnsi="Times New Roman" w:cs="Times New Roman"/>
          <w:sz w:val="24"/>
          <w:szCs w:val="24"/>
        </w:rPr>
        <w:t xml:space="preserve">- 1 памятник в с. </w:t>
      </w:r>
      <w:proofErr w:type="spellStart"/>
      <w:r w:rsidRPr="00325142">
        <w:rPr>
          <w:rFonts w:ascii="Times New Roman" w:hAnsi="Times New Roman" w:cs="Times New Roman"/>
          <w:sz w:val="24"/>
          <w:szCs w:val="24"/>
        </w:rPr>
        <w:t>Фёдоровское</w:t>
      </w:r>
      <w:proofErr w:type="spellEnd"/>
    </w:p>
    <w:p w:rsidR="00325142" w:rsidRPr="00325142" w:rsidRDefault="00325142" w:rsidP="00325142">
      <w:pPr>
        <w:pStyle w:val="ConsPlusNormal0"/>
        <w:suppressAutoHyphens/>
        <w:ind w:firstLine="851"/>
        <w:jc w:val="both"/>
        <w:outlineLvl w:val="2"/>
        <w:rPr>
          <w:rFonts w:ascii="Times New Roman" w:hAnsi="Times New Roman" w:cs="Times New Roman"/>
          <w:sz w:val="24"/>
          <w:szCs w:val="24"/>
        </w:rPr>
      </w:pPr>
      <w:r w:rsidRPr="00325142">
        <w:rPr>
          <w:rFonts w:ascii="Times New Roman" w:hAnsi="Times New Roman" w:cs="Times New Roman"/>
          <w:sz w:val="24"/>
          <w:szCs w:val="24"/>
        </w:rPr>
        <w:t>- 1 памятник в с. Марьинское</w:t>
      </w:r>
    </w:p>
    <w:p w:rsidR="00325142" w:rsidRPr="00325142" w:rsidRDefault="00325142" w:rsidP="00325142">
      <w:pPr>
        <w:pStyle w:val="ConsPlusNormal0"/>
        <w:suppressAutoHyphens/>
        <w:ind w:firstLine="851"/>
        <w:jc w:val="both"/>
        <w:outlineLvl w:val="2"/>
        <w:rPr>
          <w:rFonts w:ascii="Times New Roman" w:hAnsi="Times New Roman" w:cs="Times New Roman"/>
          <w:sz w:val="24"/>
          <w:szCs w:val="24"/>
        </w:rPr>
      </w:pPr>
      <w:r w:rsidRPr="00325142">
        <w:rPr>
          <w:rFonts w:ascii="Times New Roman" w:hAnsi="Times New Roman" w:cs="Times New Roman"/>
          <w:sz w:val="24"/>
          <w:szCs w:val="24"/>
        </w:rPr>
        <w:t>- 1 памятник в д. Лаврово.</w:t>
      </w:r>
    </w:p>
    <w:p w:rsidR="00325142" w:rsidRPr="00325142" w:rsidRDefault="00325142" w:rsidP="00325142">
      <w:pPr>
        <w:pStyle w:val="ConsPlusNormal0"/>
        <w:suppressAutoHyphens/>
        <w:ind w:firstLine="851"/>
        <w:jc w:val="both"/>
        <w:outlineLvl w:val="2"/>
        <w:rPr>
          <w:rFonts w:ascii="Times New Roman" w:hAnsi="Times New Roman" w:cs="Times New Roman"/>
          <w:sz w:val="24"/>
          <w:szCs w:val="24"/>
        </w:rPr>
      </w:pPr>
      <w:r w:rsidRPr="00325142">
        <w:rPr>
          <w:rFonts w:ascii="Times New Roman" w:hAnsi="Times New Roman" w:cs="Times New Roman"/>
          <w:sz w:val="24"/>
          <w:szCs w:val="24"/>
        </w:rPr>
        <w:t>-1 памятник в с. Незнаново</w:t>
      </w:r>
    </w:p>
    <w:p w:rsidR="00325142" w:rsidRPr="00325142" w:rsidRDefault="00325142" w:rsidP="00325142">
      <w:pPr>
        <w:pStyle w:val="ConsPlusNormal0"/>
        <w:suppressAutoHyphens/>
        <w:ind w:firstLine="709"/>
        <w:jc w:val="both"/>
        <w:outlineLvl w:val="2"/>
        <w:rPr>
          <w:rFonts w:ascii="Times New Roman" w:hAnsi="Times New Roman" w:cs="Times New Roman"/>
          <w:sz w:val="24"/>
          <w:szCs w:val="24"/>
        </w:rPr>
      </w:pPr>
      <w:r w:rsidRPr="00325142">
        <w:rPr>
          <w:rFonts w:ascii="Times New Roman" w:hAnsi="Times New Roman" w:cs="Times New Roman"/>
          <w:sz w:val="24"/>
          <w:szCs w:val="24"/>
        </w:rPr>
        <w:t>Возле этих памятников проводятся митинги, патриотические мероприятия, сельчане приходят почтить память своих отцов и дедов.</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ab/>
        <w:t xml:space="preserve">В результате конкурсного отбора муниципальных образований Костромской области в целях реализации проектов развития в номинации «Местные инициативы» в 2022 году в село Незнаново был выстроен новый мемориал, а в с. </w:t>
      </w:r>
      <w:proofErr w:type="spellStart"/>
      <w:r w:rsidRPr="00325142">
        <w:rPr>
          <w:rFonts w:ascii="Times New Roman" w:hAnsi="Times New Roman" w:cs="Times New Roman"/>
          <w:sz w:val="24"/>
          <w:szCs w:val="24"/>
        </w:rPr>
        <w:t>Григорцево</w:t>
      </w:r>
      <w:proofErr w:type="spellEnd"/>
      <w:r w:rsidRPr="00325142">
        <w:rPr>
          <w:rFonts w:ascii="Times New Roman" w:hAnsi="Times New Roman" w:cs="Times New Roman"/>
          <w:sz w:val="24"/>
          <w:szCs w:val="24"/>
        </w:rPr>
        <w:t xml:space="preserve"> и с. </w:t>
      </w:r>
      <w:proofErr w:type="spellStart"/>
      <w:r w:rsidRPr="00325142">
        <w:rPr>
          <w:rFonts w:ascii="Times New Roman" w:hAnsi="Times New Roman" w:cs="Times New Roman"/>
          <w:sz w:val="24"/>
          <w:szCs w:val="24"/>
        </w:rPr>
        <w:t>Фёдоровское</w:t>
      </w:r>
      <w:proofErr w:type="spellEnd"/>
      <w:r w:rsidRPr="00325142">
        <w:rPr>
          <w:rFonts w:ascii="Times New Roman" w:hAnsi="Times New Roman" w:cs="Times New Roman"/>
          <w:sz w:val="24"/>
          <w:szCs w:val="24"/>
        </w:rPr>
        <w:t xml:space="preserve"> произведен ремонт и благоустройство ранее установленных мемориалов воинам-землякам, павшим в Великой Отечественной войне 1941-1945 </w:t>
      </w:r>
      <w:proofErr w:type="spellStart"/>
      <w:r w:rsidRPr="00325142">
        <w:rPr>
          <w:rFonts w:ascii="Times New Roman" w:hAnsi="Times New Roman" w:cs="Times New Roman"/>
          <w:sz w:val="24"/>
          <w:szCs w:val="24"/>
        </w:rPr>
        <w:t>г.г</w:t>
      </w:r>
      <w:proofErr w:type="spellEnd"/>
      <w:r w:rsidRPr="00325142">
        <w:rPr>
          <w:rFonts w:ascii="Times New Roman" w:hAnsi="Times New Roman" w:cs="Times New Roman"/>
          <w:sz w:val="24"/>
          <w:szCs w:val="24"/>
        </w:rPr>
        <w:t xml:space="preserve">.  </w:t>
      </w:r>
      <w:proofErr w:type="gramStart"/>
      <w:r w:rsidRPr="00325142">
        <w:rPr>
          <w:rFonts w:ascii="Times New Roman" w:hAnsi="Times New Roman" w:cs="Times New Roman"/>
          <w:sz w:val="24"/>
          <w:szCs w:val="24"/>
        </w:rPr>
        <w:t>в</w:t>
      </w:r>
      <w:proofErr w:type="gramEnd"/>
      <w:r w:rsidRPr="00325142">
        <w:rPr>
          <w:rFonts w:ascii="Times New Roman" w:hAnsi="Times New Roman" w:cs="Times New Roman"/>
          <w:sz w:val="24"/>
          <w:szCs w:val="24"/>
        </w:rPr>
        <w:t xml:space="preserve"> номинации Местные инициативы. </w:t>
      </w:r>
      <w:r w:rsidRPr="00325142">
        <w:rPr>
          <w:rFonts w:ascii="Times New Roman" w:hAnsi="Times New Roman" w:cs="Times New Roman"/>
          <w:sz w:val="24"/>
          <w:szCs w:val="24"/>
        </w:rPr>
        <w:tab/>
        <w:t xml:space="preserve">Когда мы говорим о любви к своей малой Родине, о патриотическом воспитании молодёжи, мы понимаем, как важно научить их чтить и помнить героические события военных лет. Жители сел остро ощущают проблему отсутствия такого памятного места, ведь многие жители участвовали в Великой Отечественной войне, помогали фронту, геройски погибли. Эту проблему жители сел неоднократно обсуждали на сельских сходах. Все дальше от нас война, именно сейчас есть шанс на долгие годы увековечить память наших земляков. Завтра это сделать уже поздно!  </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ab/>
        <w:t>На сегодняшний день памятник в д. Лаврово, за Домом Культуры 1957 года постройки находится в аварийном состоянии. Требуется ремонт с благоустройством прилегающей территории.</w:t>
      </w:r>
    </w:p>
    <w:p w:rsidR="00325142" w:rsidRPr="00325142" w:rsidRDefault="00325142" w:rsidP="00325142">
      <w:pPr>
        <w:pStyle w:val="ConsPlusNormal0"/>
        <w:suppressAutoHyphens/>
        <w:ind w:firstLine="709"/>
        <w:jc w:val="both"/>
        <w:outlineLvl w:val="2"/>
        <w:rPr>
          <w:rFonts w:ascii="Times New Roman" w:hAnsi="Times New Roman" w:cs="Times New Roman"/>
          <w:sz w:val="24"/>
          <w:szCs w:val="24"/>
        </w:rPr>
      </w:pPr>
      <w:r w:rsidRPr="00325142">
        <w:rPr>
          <w:rFonts w:ascii="Times New Roman" w:hAnsi="Times New Roman" w:cs="Times New Roman"/>
          <w:sz w:val="24"/>
          <w:szCs w:val="24"/>
        </w:rPr>
        <w:t>9 мая - особый день. Радость победы и горечь утрат слились воедино в этом празднике. Огромной ценой далась Победа – более 27 миллионов человек погибли на полях сражений Великой Отечественной войны. Потомки склоняют головы в память о тех, кто, защищая родную землю, не вернулся с полей сражения. Их имена навечно внесены в историю.</w:t>
      </w:r>
    </w:p>
    <w:p w:rsidR="00325142" w:rsidRPr="00325142" w:rsidRDefault="00325142" w:rsidP="00325142">
      <w:pPr>
        <w:pStyle w:val="ConsPlusNormal0"/>
        <w:suppressAutoHyphens/>
        <w:ind w:firstLine="709"/>
        <w:jc w:val="both"/>
        <w:outlineLvl w:val="2"/>
        <w:rPr>
          <w:rFonts w:ascii="Times New Roman" w:hAnsi="Times New Roman" w:cs="Times New Roman"/>
          <w:sz w:val="24"/>
          <w:szCs w:val="24"/>
        </w:rPr>
      </w:pPr>
      <w:r w:rsidRPr="00325142">
        <w:rPr>
          <w:rFonts w:ascii="Times New Roman" w:hAnsi="Times New Roman" w:cs="Times New Roman"/>
          <w:sz w:val="24"/>
          <w:szCs w:val="24"/>
        </w:rPr>
        <w:t>Реализация Программы обеспечит увековечивание памяти лиц, погибших при защите Отечества, и будет способствовать патриотическому воспитанию граждан Российской Федерации.</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ab/>
      </w:r>
    </w:p>
    <w:p w:rsidR="00325142" w:rsidRPr="00325142" w:rsidRDefault="00325142" w:rsidP="00325142">
      <w:pPr>
        <w:pStyle w:val="ConsPlusNormal0"/>
        <w:suppressAutoHyphens/>
        <w:ind w:firstLine="709"/>
        <w:jc w:val="both"/>
        <w:outlineLvl w:val="2"/>
        <w:rPr>
          <w:rFonts w:ascii="Times New Roman" w:hAnsi="Times New Roman" w:cs="Times New Roman"/>
          <w:b/>
          <w:sz w:val="24"/>
          <w:szCs w:val="24"/>
        </w:rPr>
      </w:pPr>
      <w:r w:rsidRPr="00325142">
        <w:rPr>
          <w:rFonts w:ascii="Times New Roman" w:hAnsi="Times New Roman" w:cs="Times New Roman"/>
          <w:b/>
          <w:sz w:val="24"/>
          <w:szCs w:val="24"/>
        </w:rPr>
        <w:t>3.Цели и задачи реализации программы</w:t>
      </w:r>
    </w:p>
    <w:p w:rsidR="00325142" w:rsidRPr="00325142" w:rsidRDefault="00325142" w:rsidP="00325142">
      <w:pPr>
        <w:pStyle w:val="ConsPlusNormal0"/>
        <w:suppressAutoHyphens/>
        <w:ind w:left="720"/>
        <w:jc w:val="center"/>
        <w:outlineLvl w:val="2"/>
        <w:rPr>
          <w:rFonts w:ascii="Times New Roman" w:hAnsi="Times New Roman" w:cs="Times New Roman"/>
          <w:b/>
          <w:sz w:val="24"/>
          <w:szCs w:val="24"/>
        </w:rPr>
      </w:pP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ab/>
        <w:t>Основной целью Программы является увековечивание памяти погибших при защите Отечества.</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ab/>
        <w:t>Достижение цели Программы будет осуществляться решением следующих задач:</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 увековечивание памяти не вернувшихся с полей сражений односельчан;</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 патриотическое воспитание подрастающего поколения;</w:t>
      </w:r>
    </w:p>
    <w:p w:rsidR="00325142" w:rsidRPr="00325142" w:rsidRDefault="00325142" w:rsidP="00325142">
      <w:pPr>
        <w:pStyle w:val="ConsPlusNormal0"/>
        <w:suppressAutoHyphens/>
        <w:jc w:val="both"/>
        <w:outlineLvl w:val="2"/>
        <w:rPr>
          <w:rFonts w:ascii="Times New Roman" w:hAnsi="Times New Roman" w:cs="Times New Roman"/>
          <w:sz w:val="24"/>
          <w:szCs w:val="24"/>
        </w:rPr>
      </w:pPr>
      <w:r w:rsidRPr="00325142">
        <w:rPr>
          <w:rFonts w:ascii="Times New Roman" w:hAnsi="Times New Roman" w:cs="Times New Roman"/>
          <w:sz w:val="24"/>
          <w:szCs w:val="24"/>
        </w:rPr>
        <w:tab/>
        <w:t>Решение данных задач востребовано в силу сохранения исторической справедливости в отношении победителей в Великой Отечественной войне, необходимости сохранения потомками достойной памяти погибших при защите Отечества.</w:t>
      </w:r>
    </w:p>
    <w:p w:rsidR="00325142" w:rsidRPr="00325142" w:rsidRDefault="00325142" w:rsidP="00325142">
      <w:pPr>
        <w:pStyle w:val="ConsPlusNormal0"/>
        <w:suppressAutoHyphens/>
        <w:jc w:val="both"/>
        <w:outlineLvl w:val="2"/>
        <w:rPr>
          <w:rFonts w:ascii="Times New Roman" w:hAnsi="Times New Roman" w:cs="Times New Roman"/>
          <w:sz w:val="24"/>
          <w:szCs w:val="24"/>
        </w:rPr>
      </w:pPr>
    </w:p>
    <w:p w:rsidR="00325142" w:rsidRPr="00325142" w:rsidRDefault="00325142" w:rsidP="00D415C9">
      <w:pPr>
        <w:pStyle w:val="ConsPlusNormal0"/>
        <w:suppressAutoHyphens/>
        <w:ind w:firstLine="709"/>
        <w:jc w:val="both"/>
        <w:outlineLvl w:val="2"/>
        <w:rPr>
          <w:rFonts w:ascii="Times New Roman" w:hAnsi="Times New Roman" w:cs="Times New Roman"/>
          <w:b/>
          <w:sz w:val="24"/>
          <w:szCs w:val="24"/>
        </w:rPr>
      </w:pPr>
      <w:r w:rsidRPr="00325142">
        <w:rPr>
          <w:rFonts w:ascii="Times New Roman" w:hAnsi="Times New Roman" w:cs="Times New Roman"/>
          <w:b/>
          <w:sz w:val="24"/>
          <w:szCs w:val="24"/>
        </w:rPr>
        <w:t>4.Перечень программных мероприятий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992"/>
        <w:gridCol w:w="850"/>
        <w:gridCol w:w="1276"/>
        <w:gridCol w:w="1418"/>
        <w:gridCol w:w="1275"/>
        <w:gridCol w:w="1560"/>
      </w:tblGrid>
      <w:tr w:rsidR="00325142" w:rsidRPr="00325142" w:rsidTr="00325142">
        <w:tc>
          <w:tcPr>
            <w:tcW w:w="2802" w:type="dxa"/>
            <w:vMerge w:val="restart"/>
            <w:shd w:val="clear" w:color="auto" w:fill="auto"/>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lastRenderedPageBreak/>
              <w:t>Наименование мероприятия</w:t>
            </w:r>
          </w:p>
        </w:tc>
        <w:tc>
          <w:tcPr>
            <w:tcW w:w="992" w:type="dxa"/>
            <w:vMerge w:val="restart"/>
            <w:shd w:val="clear" w:color="auto" w:fill="auto"/>
            <w:vAlign w:val="center"/>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Срок исполнения (по годам)</w:t>
            </w:r>
          </w:p>
        </w:tc>
        <w:tc>
          <w:tcPr>
            <w:tcW w:w="850" w:type="dxa"/>
            <w:vMerge w:val="restart"/>
            <w:shd w:val="clear" w:color="auto" w:fill="auto"/>
            <w:vAlign w:val="center"/>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Год финансирования</w:t>
            </w:r>
          </w:p>
        </w:tc>
        <w:tc>
          <w:tcPr>
            <w:tcW w:w="3969" w:type="dxa"/>
            <w:gridSpan w:val="3"/>
            <w:shd w:val="clear" w:color="auto" w:fill="auto"/>
            <w:vAlign w:val="center"/>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Финансирование</w:t>
            </w:r>
          </w:p>
        </w:tc>
        <w:tc>
          <w:tcPr>
            <w:tcW w:w="1560" w:type="dxa"/>
            <w:vMerge w:val="restart"/>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Ожидаемые результаты</w:t>
            </w:r>
          </w:p>
        </w:tc>
      </w:tr>
      <w:tr w:rsidR="00325142" w:rsidRPr="00325142" w:rsidTr="00325142">
        <w:tc>
          <w:tcPr>
            <w:tcW w:w="2802" w:type="dxa"/>
            <w:vMerge/>
            <w:shd w:val="clear" w:color="auto" w:fill="auto"/>
          </w:tcPr>
          <w:p w:rsidR="00325142" w:rsidRPr="003209B3" w:rsidRDefault="00325142" w:rsidP="00325142">
            <w:pPr>
              <w:suppressAutoHyphens/>
              <w:jc w:val="center"/>
              <w:rPr>
                <w:rFonts w:ascii="Times New Roman" w:hAnsi="Times New Roman" w:cs="Times New Roman"/>
                <w:sz w:val="20"/>
                <w:szCs w:val="20"/>
              </w:rPr>
            </w:pPr>
          </w:p>
        </w:tc>
        <w:tc>
          <w:tcPr>
            <w:tcW w:w="992" w:type="dxa"/>
            <w:vMerge/>
            <w:shd w:val="clear" w:color="auto" w:fill="auto"/>
          </w:tcPr>
          <w:p w:rsidR="00325142" w:rsidRPr="003209B3" w:rsidRDefault="00325142" w:rsidP="00325142">
            <w:pPr>
              <w:suppressAutoHyphens/>
              <w:jc w:val="center"/>
              <w:rPr>
                <w:rFonts w:ascii="Times New Roman" w:hAnsi="Times New Roman" w:cs="Times New Roman"/>
                <w:sz w:val="20"/>
                <w:szCs w:val="20"/>
              </w:rPr>
            </w:pPr>
          </w:p>
        </w:tc>
        <w:tc>
          <w:tcPr>
            <w:tcW w:w="850" w:type="dxa"/>
            <w:vMerge/>
            <w:shd w:val="clear" w:color="auto" w:fill="auto"/>
          </w:tcPr>
          <w:p w:rsidR="00325142" w:rsidRPr="003209B3" w:rsidRDefault="00325142" w:rsidP="00325142">
            <w:pPr>
              <w:suppressAutoHyphens/>
              <w:jc w:val="center"/>
              <w:rPr>
                <w:rFonts w:ascii="Times New Roman" w:hAnsi="Times New Roman" w:cs="Times New Roman"/>
                <w:sz w:val="20"/>
                <w:szCs w:val="20"/>
              </w:rPr>
            </w:pPr>
          </w:p>
        </w:tc>
        <w:tc>
          <w:tcPr>
            <w:tcW w:w="1276" w:type="dxa"/>
            <w:shd w:val="clear" w:color="auto" w:fill="auto"/>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Областной</w:t>
            </w:r>
          </w:p>
        </w:tc>
        <w:tc>
          <w:tcPr>
            <w:tcW w:w="1418" w:type="dxa"/>
            <w:shd w:val="clear" w:color="auto" w:fill="auto"/>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Местный</w:t>
            </w:r>
          </w:p>
        </w:tc>
        <w:tc>
          <w:tcPr>
            <w:tcW w:w="1275" w:type="dxa"/>
            <w:shd w:val="clear" w:color="auto" w:fill="auto"/>
          </w:tcPr>
          <w:p w:rsidR="00325142" w:rsidRPr="003209B3" w:rsidRDefault="00325142" w:rsidP="00325142">
            <w:pPr>
              <w:suppressAutoHyphens/>
              <w:jc w:val="center"/>
              <w:rPr>
                <w:rFonts w:ascii="Times New Roman" w:hAnsi="Times New Roman" w:cs="Times New Roman"/>
                <w:sz w:val="20"/>
                <w:szCs w:val="20"/>
              </w:rPr>
            </w:pPr>
            <w:proofErr w:type="spellStart"/>
            <w:r w:rsidRPr="003209B3">
              <w:rPr>
                <w:rFonts w:ascii="Times New Roman" w:hAnsi="Times New Roman" w:cs="Times New Roman"/>
                <w:sz w:val="20"/>
                <w:szCs w:val="20"/>
              </w:rPr>
              <w:t>Внебюджет</w:t>
            </w:r>
            <w:proofErr w:type="spellEnd"/>
          </w:p>
        </w:tc>
        <w:tc>
          <w:tcPr>
            <w:tcW w:w="1560" w:type="dxa"/>
            <w:vMerge/>
          </w:tcPr>
          <w:p w:rsidR="00325142" w:rsidRPr="003209B3" w:rsidRDefault="00325142" w:rsidP="00325142">
            <w:pPr>
              <w:suppressAutoHyphens/>
              <w:jc w:val="center"/>
              <w:rPr>
                <w:rFonts w:ascii="Times New Roman" w:hAnsi="Times New Roman" w:cs="Times New Roman"/>
                <w:sz w:val="20"/>
                <w:szCs w:val="20"/>
              </w:rPr>
            </w:pPr>
          </w:p>
        </w:tc>
      </w:tr>
      <w:tr w:rsidR="00325142" w:rsidRPr="00325142" w:rsidTr="00325142">
        <w:tc>
          <w:tcPr>
            <w:tcW w:w="2802" w:type="dxa"/>
            <w:shd w:val="clear" w:color="auto" w:fill="auto"/>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 xml:space="preserve">Ремонт и благоустройство мемориала воинам-землякам, павшим в Великой Отечественной войне 1941-1945 </w:t>
            </w:r>
            <w:proofErr w:type="spellStart"/>
            <w:r w:rsidRPr="003209B3">
              <w:rPr>
                <w:rFonts w:ascii="Times New Roman" w:hAnsi="Times New Roman" w:cs="Times New Roman"/>
                <w:sz w:val="20"/>
                <w:szCs w:val="20"/>
              </w:rPr>
              <w:t>г.г</w:t>
            </w:r>
            <w:proofErr w:type="spellEnd"/>
            <w:r w:rsidRPr="003209B3">
              <w:rPr>
                <w:rFonts w:ascii="Times New Roman" w:hAnsi="Times New Roman" w:cs="Times New Roman"/>
                <w:sz w:val="20"/>
                <w:szCs w:val="20"/>
              </w:rPr>
              <w:t>. в д. Лаврово.</w:t>
            </w:r>
          </w:p>
        </w:tc>
        <w:tc>
          <w:tcPr>
            <w:tcW w:w="992" w:type="dxa"/>
            <w:shd w:val="clear" w:color="auto" w:fill="auto"/>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2023</w:t>
            </w:r>
          </w:p>
        </w:tc>
        <w:tc>
          <w:tcPr>
            <w:tcW w:w="850" w:type="dxa"/>
            <w:shd w:val="clear" w:color="auto" w:fill="auto"/>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2023</w:t>
            </w:r>
          </w:p>
        </w:tc>
        <w:tc>
          <w:tcPr>
            <w:tcW w:w="1276" w:type="dxa"/>
            <w:shd w:val="clear" w:color="auto" w:fill="auto"/>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462 687,5</w:t>
            </w:r>
          </w:p>
        </w:tc>
        <w:tc>
          <w:tcPr>
            <w:tcW w:w="1418" w:type="dxa"/>
            <w:shd w:val="clear" w:color="auto" w:fill="auto"/>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416 418,75</w:t>
            </w:r>
          </w:p>
        </w:tc>
        <w:tc>
          <w:tcPr>
            <w:tcW w:w="1275" w:type="dxa"/>
            <w:shd w:val="clear" w:color="auto" w:fill="auto"/>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46 268,75</w:t>
            </w:r>
          </w:p>
        </w:tc>
        <w:tc>
          <w:tcPr>
            <w:tcW w:w="1560" w:type="dxa"/>
          </w:tcPr>
          <w:p w:rsidR="00325142" w:rsidRPr="003209B3" w:rsidRDefault="00325142" w:rsidP="00325142">
            <w:pPr>
              <w:suppressAutoHyphens/>
              <w:jc w:val="center"/>
              <w:rPr>
                <w:rFonts w:ascii="Times New Roman" w:hAnsi="Times New Roman" w:cs="Times New Roman"/>
                <w:sz w:val="20"/>
                <w:szCs w:val="20"/>
              </w:rPr>
            </w:pPr>
            <w:r w:rsidRPr="003209B3">
              <w:rPr>
                <w:rFonts w:ascii="Times New Roman" w:hAnsi="Times New Roman" w:cs="Times New Roman"/>
                <w:sz w:val="20"/>
                <w:szCs w:val="20"/>
              </w:rPr>
              <w:t>Ремонт и благоустройство мемориала (замена стелы с надписями и установка)</w:t>
            </w:r>
          </w:p>
        </w:tc>
      </w:tr>
    </w:tbl>
    <w:p w:rsidR="00325142" w:rsidRPr="00325142" w:rsidRDefault="00325142" w:rsidP="00325142">
      <w:pPr>
        <w:pStyle w:val="ConsPlusNormal0"/>
        <w:suppressAutoHyphens/>
        <w:ind w:left="360"/>
        <w:jc w:val="center"/>
        <w:rPr>
          <w:rFonts w:ascii="Times New Roman" w:hAnsi="Times New Roman" w:cs="Times New Roman"/>
          <w:sz w:val="24"/>
          <w:szCs w:val="24"/>
        </w:rPr>
      </w:pPr>
    </w:p>
    <w:p w:rsidR="00325142" w:rsidRPr="00325142" w:rsidRDefault="00325142" w:rsidP="00325142">
      <w:pPr>
        <w:pStyle w:val="ConsPlusNormal0"/>
        <w:suppressAutoHyphens/>
        <w:ind w:firstLine="709"/>
        <w:jc w:val="both"/>
        <w:rPr>
          <w:rFonts w:ascii="Times New Roman" w:hAnsi="Times New Roman" w:cs="Times New Roman"/>
          <w:b/>
          <w:sz w:val="24"/>
          <w:szCs w:val="24"/>
        </w:rPr>
      </w:pPr>
      <w:r w:rsidRPr="00325142">
        <w:rPr>
          <w:rFonts w:ascii="Times New Roman" w:hAnsi="Times New Roman" w:cs="Times New Roman"/>
          <w:b/>
          <w:sz w:val="24"/>
          <w:szCs w:val="24"/>
        </w:rPr>
        <w:t>5.Механизм реализации и управления программой</w:t>
      </w:r>
    </w:p>
    <w:p w:rsidR="00325142" w:rsidRPr="00325142" w:rsidRDefault="00325142" w:rsidP="00325142">
      <w:pPr>
        <w:pStyle w:val="ConsPlusNormal0"/>
        <w:suppressAutoHyphens/>
        <w:ind w:firstLine="709"/>
        <w:jc w:val="center"/>
        <w:rPr>
          <w:rFonts w:ascii="Times New Roman" w:hAnsi="Times New Roman" w:cs="Times New Roman"/>
          <w:b/>
          <w:sz w:val="24"/>
          <w:szCs w:val="24"/>
        </w:rPr>
      </w:pPr>
    </w:p>
    <w:p w:rsidR="00325142" w:rsidRPr="00325142" w:rsidRDefault="00325142" w:rsidP="00325142">
      <w:pPr>
        <w:pStyle w:val="ConsPlusNormal0"/>
        <w:suppressAutoHyphens/>
        <w:ind w:firstLine="709"/>
        <w:jc w:val="both"/>
        <w:rPr>
          <w:rFonts w:ascii="Times New Roman" w:hAnsi="Times New Roman" w:cs="Times New Roman"/>
          <w:sz w:val="24"/>
          <w:szCs w:val="24"/>
        </w:rPr>
      </w:pPr>
      <w:r w:rsidRPr="00325142">
        <w:rPr>
          <w:rFonts w:ascii="Times New Roman" w:hAnsi="Times New Roman" w:cs="Times New Roman"/>
          <w:sz w:val="24"/>
          <w:szCs w:val="24"/>
        </w:rPr>
        <w:t>Механизм реализации Программы предусматривает разработку нормативно правовых документов, а именно:</w:t>
      </w:r>
    </w:p>
    <w:p w:rsidR="00325142" w:rsidRPr="00325142" w:rsidRDefault="00325142" w:rsidP="00325142">
      <w:pPr>
        <w:suppressAutoHyphens/>
        <w:ind w:firstLine="709"/>
        <w:jc w:val="both"/>
        <w:rPr>
          <w:rFonts w:ascii="Times New Roman" w:hAnsi="Times New Roman" w:cs="Times New Roman"/>
          <w:color w:val="000000"/>
          <w:sz w:val="24"/>
          <w:szCs w:val="24"/>
        </w:rPr>
      </w:pPr>
      <w:r w:rsidRPr="00325142">
        <w:rPr>
          <w:rFonts w:ascii="Times New Roman" w:hAnsi="Times New Roman" w:cs="Times New Roman"/>
          <w:sz w:val="24"/>
          <w:szCs w:val="24"/>
        </w:rPr>
        <w:t>- постановление администрации Пригородного сельского поселения «</w:t>
      </w:r>
      <w:r w:rsidRPr="00325142">
        <w:rPr>
          <w:rFonts w:ascii="Times New Roman" w:hAnsi="Times New Roman" w:cs="Times New Roman"/>
          <w:color w:val="000000"/>
          <w:sz w:val="24"/>
          <w:szCs w:val="24"/>
        </w:rPr>
        <w:t>Об утверждении муниципальной программы «Создание и восстановление военно-мемориальных объектов на территории Пригородного сельского поселения Нерехтского района Костромской области на 2023 год»;</w:t>
      </w: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 информирование через СМИ о возможности участия в мероприятиях по благоустройству их территорий, результатах проведенных ремонтно-восстановительных работ;</w:t>
      </w: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 разработку смет на ремонт и благоустройство военно-мемориальных объектов;</w:t>
      </w: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 подготовка и предоставление необходимой документации в областные программы;</w:t>
      </w: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Руководитель Программы – Администрация Пригородного сельского поселения – осуществляет контроль за ходом работ по строительству, ремонту и благоустройству военно-мемориальных объектов, сроками и качеством выполнения программных мероприятий.</w:t>
      </w: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Исполнитель мероприятий Программы несет ответственность за качественное и своевременное их выполнение, целевое и рациональное использование финансовых средств.</w:t>
      </w:r>
    </w:p>
    <w:p w:rsidR="00325142" w:rsidRPr="00325142" w:rsidRDefault="00325142" w:rsidP="00325142">
      <w:pPr>
        <w:pStyle w:val="ac"/>
        <w:shd w:val="clear" w:color="auto" w:fill="FFFFFF"/>
        <w:suppressAutoHyphens/>
        <w:spacing w:before="0" w:beforeAutospacing="0" w:after="0" w:afterAutospacing="0"/>
        <w:rPr>
          <w:color w:val="000000"/>
        </w:rPr>
      </w:pPr>
      <w:r w:rsidRPr="00325142">
        <w:rPr>
          <w:color w:val="000000"/>
        </w:rPr>
        <w:tab/>
      </w:r>
    </w:p>
    <w:p w:rsidR="00325142" w:rsidRPr="00325142" w:rsidRDefault="00325142" w:rsidP="00325142">
      <w:pPr>
        <w:pStyle w:val="ac"/>
        <w:shd w:val="clear" w:color="auto" w:fill="FFFFFF"/>
        <w:suppressAutoHyphens/>
        <w:spacing w:before="0" w:beforeAutospacing="0" w:after="0" w:afterAutospacing="0"/>
        <w:ind w:firstLine="709"/>
        <w:jc w:val="both"/>
        <w:rPr>
          <w:b/>
        </w:rPr>
      </w:pPr>
      <w:r w:rsidRPr="00325142">
        <w:rPr>
          <w:b/>
          <w:color w:val="000000"/>
        </w:rPr>
        <w:t>6.Ресурсное обеспечение программы</w:t>
      </w:r>
    </w:p>
    <w:p w:rsidR="00325142" w:rsidRPr="00325142" w:rsidRDefault="00325142" w:rsidP="00325142">
      <w:pPr>
        <w:pStyle w:val="ac"/>
        <w:shd w:val="clear" w:color="auto" w:fill="FFFFFF"/>
        <w:suppressAutoHyphens/>
        <w:spacing w:before="0" w:beforeAutospacing="0" w:after="0" w:afterAutospacing="0"/>
        <w:ind w:left="720"/>
        <w:jc w:val="center"/>
        <w:rPr>
          <w:b/>
        </w:rPr>
      </w:pP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Администрация Пригородного сельского поселения организует финансирование Программы за счет средств областного, местного бюджета, а также привлечению внебюджетных средств.</w:t>
      </w: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Порядок расходования бюджетных средств осуществляется в соответствии с нормативными документами федеральных органов исполнительной власти, законодательства Костромской области, нормативно-правовых актов администрации Пригородного сельского поселения.</w:t>
      </w: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72"/>
        <w:gridCol w:w="1973"/>
        <w:gridCol w:w="1973"/>
      </w:tblGrid>
      <w:tr w:rsidR="00325142" w:rsidRPr="00325142" w:rsidTr="00325142">
        <w:tc>
          <w:tcPr>
            <w:tcW w:w="4077" w:type="dxa"/>
            <w:vMerge w:val="restart"/>
          </w:tcPr>
          <w:p w:rsidR="00325142" w:rsidRPr="00D415C9" w:rsidRDefault="00325142" w:rsidP="00325142">
            <w:pPr>
              <w:pStyle w:val="ac"/>
              <w:suppressAutoHyphens/>
              <w:spacing w:before="0" w:beforeAutospacing="0" w:after="0" w:afterAutospacing="0"/>
              <w:jc w:val="center"/>
              <w:rPr>
                <w:color w:val="000000"/>
                <w:sz w:val="20"/>
              </w:rPr>
            </w:pPr>
            <w:r w:rsidRPr="00D415C9">
              <w:rPr>
                <w:color w:val="000000"/>
                <w:sz w:val="20"/>
              </w:rPr>
              <w:t>Год реализации программы</w:t>
            </w:r>
          </w:p>
        </w:tc>
        <w:tc>
          <w:tcPr>
            <w:tcW w:w="5918" w:type="dxa"/>
            <w:gridSpan w:val="3"/>
          </w:tcPr>
          <w:p w:rsidR="00325142" w:rsidRPr="00D415C9" w:rsidRDefault="00325142" w:rsidP="00325142">
            <w:pPr>
              <w:pStyle w:val="ac"/>
              <w:suppressAutoHyphens/>
              <w:spacing w:before="0" w:beforeAutospacing="0" w:after="0" w:afterAutospacing="0"/>
              <w:jc w:val="center"/>
              <w:rPr>
                <w:color w:val="000000"/>
                <w:sz w:val="20"/>
              </w:rPr>
            </w:pPr>
            <w:r w:rsidRPr="00D415C9">
              <w:rPr>
                <w:color w:val="000000"/>
                <w:sz w:val="20"/>
              </w:rPr>
              <w:t>Сумма, тыс. руб.</w:t>
            </w:r>
          </w:p>
        </w:tc>
      </w:tr>
      <w:tr w:rsidR="00325142" w:rsidRPr="00325142" w:rsidTr="00325142">
        <w:tc>
          <w:tcPr>
            <w:tcW w:w="4077" w:type="dxa"/>
            <w:vMerge/>
          </w:tcPr>
          <w:p w:rsidR="00325142" w:rsidRPr="00D415C9" w:rsidRDefault="00325142" w:rsidP="00325142">
            <w:pPr>
              <w:pStyle w:val="ac"/>
              <w:suppressAutoHyphens/>
              <w:spacing w:before="0" w:beforeAutospacing="0" w:after="0" w:afterAutospacing="0"/>
              <w:jc w:val="center"/>
              <w:rPr>
                <w:color w:val="000000"/>
                <w:sz w:val="20"/>
              </w:rPr>
            </w:pPr>
          </w:p>
        </w:tc>
        <w:tc>
          <w:tcPr>
            <w:tcW w:w="1972" w:type="dxa"/>
          </w:tcPr>
          <w:p w:rsidR="00325142" w:rsidRPr="00D415C9" w:rsidRDefault="00325142" w:rsidP="00325142">
            <w:pPr>
              <w:pStyle w:val="ac"/>
              <w:suppressAutoHyphens/>
              <w:spacing w:before="0" w:beforeAutospacing="0" w:after="0" w:afterAutospacing="0"/>
              <w:jc w:val="center"/>
              <w:rPr>
                <w:color w:val="000000"/>
                <w:sz w:val="20"/>
              </w:rPr>
            </w:pPr>
            <w:r w:rsidRPr="00D415C9">
              <w:rPr>
                <w:color w:val="000000"/>
                <w:sz w:val="20"/>
              </w:rPr>
              <w:t>Областной</w:t>
            </w:r>
          </w:p>
        </w:tc>
        <w:tc>
          <w:tcPr>
            <w:tcW w:w="1973" w:type="dxa"/>
          </w:tcPr>
          <w:p w:rsidR="00325142" w:rsidRPr="00D415C9" w:rsidRDefault="00325142" w:rsidP="00325142">
            <w:pPr>
              <w:pStyle w:val="ac"/>
              <w:suppressAutoHyphens/>
              <w:spacing w:before="0" w:beforeAutospacing="0" w:after="0" w:afterAutospacing="0"/>
              <w:jc w:val="center"/>
              <w:rPr>
                <w:color w:val="000000"/>
                <w:sz w:val="20"/>
              </w:rPr>
            </w:pPr>
            <w:r w:rsidRPr="00D415C9">
              <w:rPr>
                <w:color w:val="000000"/>
                <w:sz w:val="20"/>
              </w:rPr>
              <w:t>Местный</w:t>
            </w:r>
          </w:p>
        </w:tc>
        <w:tc>
          <w:tcPr>
            <w:tcW w:w="1973" w:type="dxa"/>
          </w:tcPr>
          <w:p w:rsidR="00325142" w:rsidRPr="00D415C9" w:rsidRDefault="00325142" w:rsidP="00325142">
            <w:pPr>
              <w:pStyle w:val="ac"/>
              <w:suppressAutoHyphens/>
              <w:spacing w:before="0" w:beforeAutospacing="0" w:after="0" w:afterAutospacing="0"/>
              <w:jc w:val="center"/>
              <w:rPr>
                <w:color w:val="000000"/>
                <w:sz w:val="20"/>
              </w:rPr>
            </w:pPr>
            <w:proofErr w:type="spellStart"/>
            <w:r w:rsidRPr="00D415C9">
              <w:rPr>
                <w:color w:val="000000"/>
                <w:sz w:val="20"/>
              </w:rPr>
              <w:t>Внебюджет</w:t>
            </w:r>
            <w:proofErr w:type="spellEnd"/>
          </w:p>
        </w:tc>
      </w:tr>
      <w:tr w:rsidR="00325142" w:rsidRPr="00325142" w:rsidTr="00325142">
        <w:tc>
          <w:tcPr>
            <w:tcW w:w="4077" w:type="dxa"/>
          </w:tcPr>
          <w:p w:rsidR="00325142" w:rsidRPr="00D415C9" w:rsidRDefault="00325142" w:rsidP="00325142">
            <w:pPr>
              <w:pStyle w:val="ac"/>
              <w:suppressAutoHyphens/>
              <w:spacing w:before="0" w:beforeAutospacing="0" w:after="0" w:afterAutospacing="0"/>
              <w:jc w:val="center"/>
              <w:rPr>
                <w:color w:val="000000"/>
                <w:sz w:val="20"/>
              </w:rPr>
            </w:pPr>
            <w:r w:rsidRPr="00D415C9">
              <w:rPr>
                <w:color w:val="000000"/>
                <w:sz w:val="20"/>
              </w:rPr>
              <w:t>2023</w:t>
            </w:r>
          </w:p>
        </w:tc>
        <w:tc>
          <w:tcPr>
            <w:tcW w:w="1972" w:type="dxa"/>
          </w:tcPr>
          <w:p w:rsidR="00325142" w:rsidRPr="00D415C9" w:rsidRDefault="00325142" w:rsidP="00325142">
            <w:pPr>
              <w:pStyle w:val="ac"/>
              <w:suppressAutoHyphens/>
              <w:spacing w:before="0" w:beforeAutospacing="0" w:after="0" w:afterAutospacing="0"/>
              <w:jc w:val="center"/>
              <w:rPr>
                <w:color w:val="000000"/>
                <w:sz w:val="20"/>
              </w:rPr>
            </w:pPr>
            <w:r w:rsidRPr="00D415C9">
              <w:rPr>
                <w:color w:val="000000"/>
                <w:sz w:val="20"/>
              </w:rPr>
              <w:t>462 687,5</w:t>
            </w:r>
          </w:p>
        </w:tc>
        <w:tc>
          <w:tcPr>
            <w:tcW w:w="1973" w:type="dxa"/>
          </w:tcPr>
          <w:p w:rsidR="00325142" w:rsidRPr="00D415C9" w:rsidRDefault="00325142" w:rsidP="00325142">
            <w:pPr>
              <w:pStyle w:val="ac"/>
              <w:suppressAutoHyphens/>
              <w:spacing w:before="0" w:beforeAutospacing="0" w:after="0" w:afterAutospacing="0"/>
              <w:jc w:val="center"/>
              <w:rPr>
                <w:color w:val="000000"/>
                <w:sz w:val="20"/>
              </w:rPr>
            </w:pPr>
            <w:r w:rsidRPr="00D415C9">
              <w:rPr>
                <w:color w:val="000000"/>
                <w:sz w:val="20"/>
              </w:rPr>
              <w:t>416,418,75</w:t>
            </w:r>
          </w:p>
        </w:tc>
        <w:tc>
          <w:tcPr>
            <w:tcW w:w="1973" w:type="dxa"/>
          </w:tcPr>
          <w:p w:rsidR="00325142" w:rsidRPr="00D415C9" w:rsidRDefault="00325142" w:rsidP="00325142">
            <w:pPr>
              <w:pStyle w:val="ac"/>
              <w:numPr>
                <w:ilvl w:val="0"/>
                <w:numId w:val="29"/>
              </w:numPr>
              <w:suppressAutoHyphens/>
              <w:spacing w:before="0" w:beforeAutospacing="0" w:after="0" w:afterAutospacing="0"/>
              <w:jc w:val="center"/>
              <w:rPr>
                <w:color w:val="000000"/>
                <w:sz w:val="20"/>
              </w:rPr>
            </w:pPr>
            <w:r w:rsidRPr="00D415C9">
              <w:rPr>
                <w:color w:val="000000"/>
                <w:sz w:val="20"/>
              </w:rPr>
              <w:t>268,75</w:t>
            </w:r>
          </w:p>
        </w:tc>
      </w:tr>
    </w:tbl>
    <w:p w:rsidR="00325142" w:rsidRPr="00325142" w:rsidRDefault="00325142" w:rsidP="00325142">
      <w:pPr>
        <w:pStyle w:val="ac"/>
        <w:shd w:val="clear" w:color="auto" w:fill="FFFFFF"/>
        <w:suppressAutoHyphens/>
        <w:spacing w:before="0" w:beforeAutospacing="0" w:after="0" w:afterAutospacing="0"/>
        <w:rPr>
          <w:color w:val="000000"/>
        </w:rPr>
      </w:pPr>
    </w:p>
    <w:p w:rsidR="00325142" w:rsidRPr="00325142" w:rsidRDefault="00325142" w:rsidP="00325142">
      <w:pPr>
        <w:pStyle w:val="ac"/>
        <w:shd w:val="clear" w:color="auto" w:fill="FFFFFF"/>
        <w:suppressAutoHyphens/>
        <w:spacing w:before="0" w:beforeAutospacing="0" w:after="0" w:afterAutospacing="0"/>
        <w:ind w:firstLine="709"/>
        <w:rPr>
          <w:b/>
          <w:color w:val="000000"/>
        </w:rPr>
      </w:pPr>
      <w:r w:rsidRPr="00325142">
        <w:rPr>
          <w:b/>
          <w:color w:val="000000"/>
        </w:rPr>
        <w:t>7.Ожидаемые результаты</w:t>
      </w:r>
    </w:p>
    <w:p w:rsidR="00325142" w:rsidRPr="00325142" w:rsidRDefault="00325142" w:rsidP="00325142">
      <w:pPr>
        <w:pStyle w:val="ac"/>
        <w:shd w:val="clear" w:color="auto" w:fill="FFFFFF"/>
        <w:suppressAutoHyphens/>
        <w:spacing w:before="0" w:beforeAutospacing="0" w:after="0" w:afterAutospacing="0"/>
        <w:ind w:left="720"/>
        <w:rPr>
          <w:color w:val="000000"/>
        </w:rPr>
      </w:pP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Реализация Программы предполагает достижение следующих результатов:</w:t>
      </w: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 xml:space="preserve">- совершенствование работы по увековечиванию памяти граждан, погибших при исполнении воинского долга в годы Великой Отечественной войны 1941-1945 </w:t>
      </w:r>
      <w:proofErr w:type="spellStart"/>
      <w:r w:rsidRPr="00325142">
        <w:rPr>
          <w:color w:val="000000"/>
        </w:rPr>
        <w:t>г.г</w:t>
      </w:r>
      <w:proofErr w:type="spellEnd"/>
      <w:r w:rsidRPr="00325142">
        <w:rPr>
          <w:color w:val="000000"/>
        </w:rPr>
        <w:t>.;</w:t>
      </w: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 комплексное решение проблем, связанных с благоустройством мемориальных объектов;</w:t>
      </w: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 активизация работы по патриотическому воспитанию молодёжи Пригородного сельского поселения</w:t>
      </w:r>
    </w:p>
    <w:p w:rsidR="00325142" w:rsidRPr="00325142" w:rsidRDefault="00325142" w:rsidP="00325142">
      <w:pPr>
        <w:pStyle w:val="ac"/>
        <w:shd w:val="clear" w:color="auto" w:fill="FFFFFF"/>
        <w:suppressAutoHyphens/>
        <w:spacing w:before="0" w:beforeAutospacing="0" w:after="0" w:afterAutospacing="0"/>
        <w:ind w:firstLine="709"/>
        <w:jc w:val="both"/>
        <w:rPr>
          <w:color w:val="000000"/>
        </w:rPr>
      </w:pPr>
      <w:r w:rsidRPr="00325142">
        <w:rPr>
          <w:color w:val="000000"/>
        </w:rPr>
        <w:t>В результате реализации Программы будут:</w:t>
      </w:r>
    </w:p>
    <w:p w:rsidR="00325142" w:rsidRPr="00D415C9" w:rsidRDefault="00325142" w:rsidP="00D415C9">
      <w:pPr>
        <w:pStyle w:val="ac"/>
        <w:shd w:val="clear" w:color="auto" w:fill="FFFFFF"/>
        <w:suppressAutoHyphens/>
        <w:spacing w:before="0" w:beforeAutospacing="0" w:after="0" w:afterAutospacing="0"/>
        <w:ind w:firstLine="709"/>
        <w:jc w:val="both"/>
        <w:rPr>
          <w:color w:val="000000"/>
        </w:rPr>
      </w:pPr>
      <w:r w:rsidRPr="00325142">
        <w:rPr>
          <w:color w:val="000000"/>
        </w:rPr>
        <w:t xml:space="preserve"> - отремонтирован и благоустроен мемориал в д. Лаврово;</w:t>
      </w:r>
    </w:p>
    <w:p w:rsidR="00325142" w:rsidRPr="00325142" w:rsidRDefault="00325142" w:rsidP="00325142">
      <w:pPr>
        <w:suppressAutoHyphens/>
        <w:spacing w:after="0"/>
        <w:jc w:val="center"/>
        <w:rPr>
          <w:rFonts w:ascii="Times New Roman" w:hAnsi="Times New Roman" w:cs="Times New Roman"/>
          <w:b/>
          <w:caps/>
          <w:sz w:val="24"/>
          <w:szCs w:val="24"/>
        </w:rPr>
      </w:pPr>
      <w:r w:rsidRPr="00325142">
        <w:rPr>
          <w:rFonts w:ascii="Times New Roman" w:hAnsi="Times New Roman" w:cs="Times New Roman"/>
          <w:b/>
          <w:caps/>
          <w:sz w:val="24"/>
          <w:szCs w:val="24"/>
        </w:rPr>
        <w:lastRenderedPageBreak/>
        <w:t>АДМИНИСТРАЦИЯ ПРИГОРОДНОГО СЕЛЬСКОГО ПОСЕЛЕНИЯ МУНИЦИПАЛЬНОГО РАЙОНА ГОРОД НЕРЕХТА И НЕРЕХТСКИЙ РАЙОН</w:t>
      </w:r>
    </w:p>
    <w:p w:rsidR="00325142" w:rsidRDefault="00325142" w:rsidP="00325142">
      <w:pPr>
        <w:suppressAutoHyphens/>
        <w:spacing w:after="0"/>
        <w:jc w:val="center"/>
        <w:rPr>
          <w:rFonts w:ascii="Times New Roman" w:hAnsi="Times New Roman" w:cs="Times New Roman"/>
          <w:b/>
          <w:caps/>
          <w:sz w:val="24"/>
          <w:szCs w:val="24"/>
        </w:rPr>
      </w:pPr>
      <w:r w:rsidRPr="00325142">
        <w:rPr>
          <w:rFonts w:ascii="Times New Roman" w:hAnsi="Times New Roman" w:cs="Times New Roman"/>
          <w:b/>
          <w:caps/>
          <w:sz w:val="24"/>
          <w:szCs w:val="24"/>
        </w:rPr>
        <w:t>КОСТРОМСКОЙ ОБЛАСТИ</w:t>
      </w:r>
    </w:p>
    <w:p w:rsidR="00325142" w:rsidRPr="00325142" w:rsidRDefault="00325142" w:rsidP="00325142">
      <w:pPr>
        <w:suppressAutoHyphens/>
        <w:spacing w:after="0"/>
        <w:jc w:val="center"/>
        <w:rPr>
          <w:rFonts w:ascii="Times New Roman" w:hAnsi="Times New Roman" w:cs="Times New Roman"/>
          <w:b/>
          <w:caps/>
          <w:sz w:val="24"/>
          <w:szCs w:val="24"/>
        </w:rPr>
      </w:pPr>
    </w:p>
    <w:p w:rsidR="00325142" w:rsidRDefault="00325142" w:rsidP="00325142">
      <w:pPr>
        <w:suppressAutoHyphens/>
        <w:spacing w:after="0"/>
        <w:jc w:val="center"/>
        <w:rPr>
          <w:rFonts w:ascii="Times New Roman" w:hAnsi="Times New Roman" w:cs="Times New Roman"/>
          <w:b/>
          <w:caps/>
          <w:sz w:val="24"/>
          <w:szCs w:val="24"/>
        </w:rPr>
      </w:pPr>
      <w:r w:rsidRPr="00325142">
        <w:rPr>
          <w:rFonts w:ascii="Times New Roman" w:hAnsi="Times New Roman" w:cs="Times New Roman"/>
          <w:b/>
          <w:caps/>
          <w:sz w:val="24"/>
          <w:szCs w:val="24"/>
        </w:rPr>
        <w:t>ПОСТАНОВЛЕНИЕ</w:t>
      </w:r>
    </w:p>
    <w:p w:rsidR="00325142" w:rsidRPr="00325142" w:rsidRDefault="00325142" w:rsidP="00325142">
      <w:pPr>
        <w:suppressAutoHyphens/>
        <w:spacing w:after="0"/>
        <w:jc w:val="center"/>
        <w:rPr>
          <w:rFonts w:ascii="Times New Roman" w:hAnsi="Times New Roman" w:cs="Times New Roman"/>
          <w:b/>
          <w:caps/>
          <w:sz w:val="24"/>
          <w:szCs w:val="24"/>
        </w:rPr>
      </w:pPr>
    </w:p>
    <w:p w:rsidR="00325142" w:rsidRPr="00325142" w:rsidRDefault="00325142" w:rsidP="00325142">
      <w:pPr>
        <w:suppressAutoHyphens/>
        <w:spacing w:after="0"/>
        <w:jc w:val="center"/>
        <w:rPr>
          <w:rFonts w:ascii="Times New Roman" w:hAnsi="Times New Roman" w:cs="Times New Roman"/>
          <w:b/>
          <w:sz w:val="24"/>
          <w:szCs w:val="24"/>
        </w:rPr>
      </w:pPr>
      <w:proofErr w:type="gramStart"/>
      <w:r w:rsidRPr="00325142">
        <w:rPr>
          <w:rFonts w:ascii="Times New Roman" w:hAnsi="Times New Roman" w:cs="Times New Roman"/>
          <w:b/>
          <w:sz w:val="24"/>
          <w:szCs w:val="24"/>
        </w:rPr>
        <w:t>от</w:t>
      </w:r>
      <w:proofErr w:type="gramEnd"/>
      <w:r w:rsidRPr="00325142">
        <w:rPr>
          <w:rFonts w:ascii="Times New Roman" w:hAnsi="Times New Roman" w:cs="Times New Roman"/>
          <w:b/>
          <w:sz w:val="24"/>
          <w:szCs w:val="24"/>
        </w:rPr>
        <w:t xml:space="preserve"> 21 октября 2022 года №161</w:t>
      </w:r>
    </w:p>
    <w:p w:rsidR="00325142" w:rsidRPr="00325142" w:rsidRDefault="00325142" w:rsidP="00325142">
      <w:pPr>
        <w:suppressAutoHyphens/>
        <w:rPr>
          <w:rFonts w:ascii="Times New Roman" w:hAnsi="Times New Roman" w:cs="Times New Roman"/>
          <w:sz w:val="24"/>
          <w:szCs w:val="24"/>
        </w:rPr>
      </w:pPr>
    </w:p>
    <w:p w:rsidR="00325142" w:rsidRPr="00325142" w:rsidRDefault="00325142" w:rsidP="00325142">
      <w:pPr>
        <w:pStyle w:val="40"/>
        <w:shd w:val="clear" w:color="auto" w:fill="auto"/>
        <w:suppressAutoHyphens/>
        <w:spacing w:before="0" w:after="0" w:line="240" w:lineRule="auto"/>
        <w:jc w:val="center"/>
        <w:rPr>
          <w:rFonts w:ascii="Times New Roman" w:hAnsi="Times New Roman" w:cs="Times New Roman"/>
          <w:caps/>
          <w:sz w:val="24"/>
          <w:szCs w:val="24"/>
          <w:lang w:bidi="ru-RU"/>
        </w:rPr>
      </w:pPr>
      <w:r w:rsidRPr="00325142">
        <w:rPr>
          <w:rFonts w:ascii="Times New Roman" w:hAnsi="Times New Roman" w:cs="Times New Roman"/>
          <w:caps/>
          <w:sz w:val="24"/>
          <w:szCs w:val="24"/>
          <w:lang w:bidi="ru-RU"/>
        </w:rPr>
        <w:t>Об утверждении муниципальной целевой программы</w:t>
      </w:r>
    </w:p>
    <w:p w:rsidR="00325142" w:rsidRPr="00325142" w:rsidRDefault="00325142" w:rsidP="00325142">
      <w:pPr>
        <w:pStyle w:val="40"/>
        <w:shd w:val="clear" w:color="auto" w:fill="auto"/>
        <w:suppressAutoHyphens/>
        <w:spacing w:before="0" w:after="0" w:line="240" w:lineRule="auto"/>
        <w:jc w:val="center"/>
        <w:rPr>
          <w:rFonts w:ascii="Times New Roman" w:hAnsi="Times New Roman" w:cs="Times New Roman"/>
          <w:caps/>
          <w:sz w:val="24"/>
          <w:szCs w:val="24"/>
        </w:rPr>
      </w:pPr>
      <w:r w:rsidRPr="00325142">
        <w:rPr>
          <w:rFonts w:ascii="Times New Roman" w:hAnsi="Times New Roman" w:cs="Times New Roman"/>
          <w:caps/>
          <w:sz w:val="24"/>
          <w:szCs w:val="24"/>
          <w:lang w:bidi="ru-RU"/>
        </w:rPr>
        <w:t xml:space="preserve"> «По вопросам обеспечения пожарной безопасности на территории Пригородного сельского поселения на 2023-2025 годы»</w:t>
      </w:r>
    </w:p>
    <w:p w:rsidR="00325142" w:rsidRPr="00325142" w:rsidRDefault="00325142" w:rsidP="00325142">
      <w:pPr>
        <w:suppressAutoHyphens/>
        <w:rPr>
          <w:rFonts w:ascii="Times New Roman" w:hAnsi="Times New Roman" w:cs="Times New Roman"/>
          <w:sz w:val="24"/>
          <w:szCs w:val="24"/>
        </w:rPr>
      </w:pPr>
    </w:p>
    <w:p w:rsidR="00325142" w:rsidRPr="00325142" w:rsidRDefault="00325142" w:rsidP="00325142">
      <w:pPr>
        <w:pStyle w:val="27"/>
        <w:shd w:val="clear" w:color="auto" w:fill="auto"/>
        <w:suppressAutoHyphens/>
        <w:spacing w:before="0" w:after="0" w:line="240" w:lineRule="auto"/>
        <w:ind w:firstLine="709"/>
        <w:rPr>
          <w:rFonts w:ascii="Times New Roman" w:hAnsi="Times New Roman" w:cs="Times New Roman"/>
          <w:sz w:val="24"/>
          <w:szCs w:val="24"/>
          <w:lang w:bidi="ru-RU"/>
        </w:rPr>
      </w:pPr>
      <w:r w:rsidRPr="00325142">
        <w:rPr>
          <w:rFonts w:ascii="Times New Roman" w:hAnsi="Times New Roman" w:cs="Times New Roman"/>
          <w:sz w:val="24"/>
          <w:szCs w:val="24"/>
          <w:lang w:bidi="ru-RU"/>
        </w:rPr>
        <w:t xml:space="preserve">В целях повышения эффективности проведения в 2023-2025 годах комплекса мероприятий, направленных на профилактику пожаров и обеспечения первичных мер пожарной безопасности, в соответствии с Федеральными законами от 06.10.2003 №131-ФЗ «Об общих принципах организации местного самоуправления в Российской Федерации», от 21.12.1994 № 69-ФЗ «О пожарной безопасности», от 22.07.2008 № 123-ФЗ «Технический регламент о требованиях пожарной безопасности», руководствуясь Уставом Пригородного сельского поселения, Администрация Пригородного сельского поселения, </w:t>
      </w:r>
    </w:p>
    <w:p w:rsidR="00325142" w:rsidRPr="00325142" w:rsidRDefault="00325142" w:rsidP="00325142">
      <w:pPr>
        <w:pStyle w:val="27"/>
        <w:shd w:val="clear" w:color="auto" w:fill="auto"/>
        <w:suppressAutoHyphens/>
        <w:spacing w:before="0" w:after="0" w:line="240" w:lineRule="auto"/>
        <w:ind w:firstLine="709"/>
        <w:rPr>
          <w:rFonts w:ascii="Times New Roman" w:hAnsi="Times New Roman" w:cs="Times New Roman"/>
          <w:sz w:val="24"/>
          <w:szCs w:val="24"/>
        </w:rPr>
      </w:pPr>
      <w:r w:rsidRPr="00325142">
        <w:rPr>
          <w:rFonts w:ascii="Times New Roman" w:hAnsi="Times New Roman" w:cs="Times New Roman"/>
          <w:sz w:val="24"/>
          <w:szCs w:val="24"/>
          <w:lang w:bidi="ru-RU"/>
        </w:rPr>
        <w:t>ПОСТАНОВЛЯЕТ:</w:t>
      </w:r>
    </w:p>
    <w:p w:rsidR="00325142" w:rsidRPr="00325142" w:rsidRDefault="00325142" w:rsidP="00325142">
      <w:pPr>
        <w:pStyle w:val="27"/>
        <w:shd w:val="clear" w:color="auto" w:fill="auto"/>
        <w:tabs>
          <w:tab w:val="left" w:pos="298"/>
        </w:tabs>
        <w:suppressAutoHyphens/>
        <w:spacing w:before="0" w:after="0" w:line="240" w:lineRule="auto"/>
        <w:ind w:firstLine="709"/>
        <w:rPr>
          <w:rFonts w:ascii="Times New Roman" w:hAnsi="Times New Roman" w:cs="Times New Roman"/>
          <w:sz w:val="24"/>
          <w:szCs w:val="24"/>
        </w:rPr>
      </w:pPr>
      <w:r w:rsidRPr="00325142">
        <w:rPr>
          <w:rFonts w:ascii="Times New Roman" w:hAnsi="Times New Roman" w:cs="Times New Roman"/>
          <w:sz w:val="24"/>
          <w:szCs w:val="24"/>
          <w:lang w:bidi="ru-RU"/>
        </w:rPr>
        <w:t>1. Утвердить прилагаемую Программу «По вопросам обеспечения пожарной безопасности на территории Пригородного сельского поселения на 2023-2025 годы» (Приложение).</w:t>
      </w:r>
    </w:p>
    <w:p w:rsidR="00325142" w:rsidRPr="00325142" w:rsidRDefault="00325142" w:rsidP="00325142">
      <w:pPr>
        <w:pStyle w:val="27"/>
        <w:shd w:val="clear" w:color="auto" w:fill="auto"/>
        <w:tabs>
          <w:tab w:val="left" w:pos="298"/>
        </w:tabs>
        <w:suppressAutoHyphens/>
        <w:spacing w:before="0" w:after="0" w:line="240" w:lineRule="auto"/>
        <w:ind w:firstLine="709"/>
        <w:rPr>
          <w:rFonts w:ascii="Times New Roman" w:hAnsi="Times New Roman" w:cs="Times New Roman"/>
          <w:sz w:val="24"/>
          <w:szCs w:val="24"/>
        </w:rPr>
      </w:pPr>
      <w:r w:rsidRPr="00325142">
        <w:rPr>
          <w:rFonts w:ascii="Times New Roman" w:hAnsi="Times New Roman" w:cs="Times New Roman"/>
          <w:sz w:val="24"/>
          <w:szCs w:val="24"/>
          <w:lang w:bidi="ru-RU"/>
        </w:rPr>
        <w:t>2. Главному специалисту (финансисту) администрации Пригородного сельского поселения при формировании бюджетов сельского поселения на 2023-2025 годы предусматривать средства на реализацию Программы «По вопросам обеспечения пожарной безопасности на территории Пригородного сельского поселения на 2023-2025 годы».</w:t>
      </w:r>
    </w:p>
    <w:p w:rsidR="00325142" w:rsidRPr="00325142" w:rsidRDefault="00325142" w:rsidP="00325142">
      <w:pPr>
        <w:pStyle w:val="27"/>
        <w:shd w:val="clear" w:color="auto" w:fill="auto"/>
        <w:tabs>
          <w:tab w:val="left" w:pos="294"/>
        </w:tabs>
        <w:suppressAutoHyphens/>
        <w:spacing w:before="0" w:after="0" w:line="240" w:lineRule="auto"/>
        <w:ind w:firstLine="709"/>
        <w:rPr>
          <w:rFonts w:ascii="Times New Roman" w:hAnsi="Times New Roman" w:cs="Times New Roman"/>
          <w:sz w:val="24"/>
          <w:szCs w:val="24"/>
        </w:rPr>
      </w:pPr>
      <w:r w:rsidRPr="00325142">
        <w:rPr>
          <w:rFonts w:ascii="Times New Roman" w:hAnsi="Times New Roman" w:cs="Times New Roman"/>
          <w:sz w:val="24"/>
          <w:szCs w:val="24"/>
          <w:lang w:bidi="ru-RU"/>
        </w:rPr>
        <w:t>3. Настоящее постановление вступает в силу после его официального опубликования (обнародования).</w:t>
      </w:r>
    </w:p>
    <w:p w:rsidR="00325142" w:rsidRPr="00325142" w:rsidRDefault="00325142" w:rsidP="00325142">
      <w:pPr>
        <w:suppressAutoHyphens/>
        <w:ind w:firstLine="708"/>
        <w:jc w:val="both"/>
        <w:rPr>
          <w:rFonts w:ascii="Times New Roman" w:hAnsi="Times New Roman" w:cs="Times New Roman"/>
          <w:sz w:val="24"/>
          <w:szCs w:val="24"/>
        </w:rPr>
      </w:pPr>
    </w:p>
    <w:p w:rsidR="00325142" w:rsidRPr="00325142" w:rsidRDefault="00325142" w:rsidP="00325142">
      <w:pPr>
        <w:suppressAutoHyphens/>
        <w:jc w:val="right"/>
        <w:rPr>
          <w:rFonts w:ascii="Times New Roman" w:hAnsi="Times New Roman" w:cs="Times New Roman"/>
          <w:sz w:val="24"/>
          <w:szCs w:val="24"/>
        </w:rPr>
      </w:pPr>
      <w:r w:rsidRPr="00325142">
        <w:rPr>
          <w:rFonts w:ascii="Times New Roman" w:hAnsi="Times New Roman" w:cs="Times New Roman"/>
          <w:sz w:val="24"/>
          <w:szCs w:val="24"/>
        </w:rPr>
        <w:t xml:space="preserve">Глава Пригородного сельского поселения                                     </w:t>
      </w:r>
    </w:p>
    <w:p w:rsidR="00325142" w:rsidRPr="00325142" w:rsidRDefault="00325142" w:rsidP="00325142">
      <w:pPr>
        <w:suppressAutoHyphens/>
        <w:jc w:val="right"/>
        <w:rPr>
          <w:rFonts w:ascii="Times New Roman" w:hAnsi="Times New Roman" w:cs="Times New Roman"/>
          <w:sz w:val="24"/>
          <w:szCs w:val="24"/>
        </w:rPr>
      </w:pPr>
      <w:r>
        <w:rPr>
          <w:rFonts w:ascii="Times New Roman" w:hAnsi="Times New Roman" w:cs="Times New Roman"/>
          <w:sz w:val="24"/>
          <w:szCs w:val="24"/>
        </w:rPr>
        <w:t>А.Ю. Малков</w:t>
      </w:r>
    </w:p>
    <w:p w:rsidR="00325142" w:rsidRPr="001C7E3F" w:rsidRDefault="00325142" w:rsidP="00325142">
      <w:pPr>
        <w:suppressAutoHyphens/>
        <w:jc w:val="right"/>
        <w:rPr>
          <w:szCs w:val="28"/>
        </w:rPr>
      </w:pPr>
    </w:p>
    <w:p w:rsidR="00325142" w:rsidRPr="00325142" w:rsidRDefault="00325142" w:rsidP="00325142">
      <w:pPr>
        <w:suppressAutoHyphens/>
        <w:spacing w:after="0" w:line="240" w:lineRule="auto"/>
        <w:jc w:val="right"/>
        <w:rPr>
          <w:rFonts w:ascii="Times New Roman" w:hAnsi="Times New Roman" w:cs="Times New Roman"/>
          <w:sz w:val="24"/>
          <w:szCs w:val="24"/>
        </w:rPr>
      </w:pPr>
      <w:r w:rsidRPr="00325142">
        <w:rPr>
          <w:rFonts w:ascii="Times New Roman" w:hAnsi="Times New Roman" w:cs="Times New Roman"/>
          <w:sz w:val="24"/>
          <w:szCs w:val="24"/>
        </w:rPr>
        <w:t>Утверждена</w:t>
      </w:r>
    </w:p>
    <w:p w:rsidR="00325142" w:rsidRPr="00325142" w:rsidRDefault="00325142" w:rsidP="00325142">
      <w:pPr>
        <w:suppressAutoHyphens/>
        <w:spacing w:after="0" w:line="240" w:lineRule="auto"/>
        <w:jc w:val="right"/>
        <w:rPr>
          <w:rFonts w:ascii="Times New Roman" w:hAnsi="Times New Roman" w:cs="Times New Roman"/>
          <w:sz w:val="24"/>
          <w:szCs w:val="24"/>
        </w:rPr>
      </w:pPr>
      <w:r w:rsidRPr="00325142">
        <w:rPr>
          <w:rFonts w:ascii="Times New Roman" w:hAnsi="Times New Roman" w:cs="Times New Roman"/>
          <w:sz w:val="24"/>
          <w:szCs w:val="24"/>
        </w:rPr>
        <w:t xml:space="preserve">                                             Постановлением администрации</w:t>
      </w:r>
    </w:p>
    <w:p w:rsidR="00325142" w:rsidRPr="00325142" w:rsidRDefault="00325142" w:rsidP="00325142">
      <w:pPr>
        <w:suppressAutoHyphens/>
        <w:spacing w:after="0" w:line="240" w:lineRule="auto"/>
        <w:jc w:val="right"/>
        <w:rPr>
          <w:rFonts w:ascii="Times New Roman" w:hAnsi="Times New Roman" w:cs="Times New Roman"/>
          <w:sz w:val="24"/>
          <w:szCs w:val="24"/>
        </w:rPr>
      </w:pPr>
      <w:r w:rsidRPr="00325142">
        <w:rPr>
          <w:rFonts w:ascii="Times New Roman" w:hAnsi="Times New Roman" w:cs="Times New Roman"/>
          <w:sz w:val="24"/>
          <w:szCs w:val="24"/>
        </w:rPr>
        <w:t xml:space="preserve">                                           Пригородного сельского поселения </w:t>
      </w:r>
    </w:p>
    <w:p w:rsidR="00325142" w:rsidRPr="00325142" w:rsidRDefault="00325142" w:rsidP="00325142">
      <w:pPr>
        <w:suppressAutoHyphens/>
        <w:spacing w:after="0" w:line="240" w:lineRule="auto"/>
        <w:jc w:val="right"/>
        <w:rPr>
          <w:rFonts w:ascii="Times New Roman" w:hAnsi="Times New Roman" w:cs="Times New Roman"/>
          <w:sz w:val="24"/>
          <w:szCs w:val="24"/>
        </w:rPr>
      </w:pPr>
      <w:r w:rsidRPr="00325142">
        <w:rPr>
          <w:rFonts w:ascii="Times New Roman" w:hAnsi="Times New Roman" w:cs="Times New Roman"/>
          <w:sz w:val="24"/>
          <w:szCs w:val="24"/>
        </w:rPr>
        <w:t>№ 161 от 21 октября 2022 года</w:t>
      </w:r>
    </w:p>
    <w:p w:rsidR="00325142" w:rsidRPr="00325142" w:rsidRDefault="00325142" w:rsidP="00325142">
      <w:pPr>
        <w:suppressAutoHyphens/>
        <w:spacing w:after="0" w:line="240" w:lineRule="auto"/>
        <w:jc w:val="right"/>
        <w:rPr>
          <w:rFonts w:ascii="Times New Roman" w:hAnsi="Times New Roman" w:cs="Times New Roman"/>
          <w:sz w:val="24"/>
          <w:szCs w:val="24"/>
        </w:rPr>
      </w:pPr>
    </w:p>
    <w:p w:rsidR="00325142" w:rsidRPr="00325142" w:rsidRDefault="00325142" w:rsidP="00325142">
      <w:pPr>
        <w:suppressAutoHyphens/>
        <w:spacing w:after="0" w:line="240" w:lineRule="auto"/>
        <w:jc w:val="center"/>
        <w:rPr>
          <w:rFonts w:ascii="Times New Roman" w:hAnsi="Times New Roman" w:cs="Times New Roman"/>
          <w:b/>
          <w:caps/>
          <w:sz w:val="24"/>
          <w:szCs w:val="24"/>
        </w:rPr>
      </w:pPr>
      <w:r w:rsidRPr="00325142">
        <w:rPr>
          <w:rFonts w:ascii="Times New Roman" w:hAnsi="Times New Roman" w:cs="Times New Roman"/>
          <w:b/>
          <w:caps/>
          <w:sz w:val="24"/>
          <w:szCs w:val="24"/>
        </w:rPr>
        <w:t xml:space="preserve">ПАСПОРТ </w:t>
      </w:r>
    </w:p>
    <w:p w:rsidR="00325142" w:rsidRPr="00325142" w:rsidRDefault="00325142" w:rsidP="00325142">
      <w:pPr>
        <w:suppressAutoHyphens/>
        <w:spacing w:after="0" w:line="240" w:lineRule="auto"/>
        <w:jc w:val="center"/>
        <w:rPr>
          <w:rFonts w:ascii="Times New Roman" w:hAnsi="Times New Roman" w:cs="Times New Roman"/>
          <w:b/>
          <w:caps/>
          <w:sz w:val="24"/>
          <w:szCs w:val="24"/>
        </w:rPr>
      </w:pPr>
      <w:r w:rsidRPr="00325142">
        <w:rPr>
          <w:rFonts w:ascii="Times New Roman" w:hAnsi="Times New Roman" w:cs="Times New Roman"/>
          <w:b/>
          <w:caps/>
          <w:sz w:val="24"/>
          <w:szCs w:val="24"/>
        </w:rPr>
        <w:t>муниципальной программы Пригородного сельского поселения муниципального района город Нерехта и Нерехтский район «По вопросам обеспечения пожарной безопасности на территории Пригородного сельского поселения на 2023-2025 годы»</w:t>
      </w:r>
    </w:p>
    <w:p w:rsidR="00325142" w:rsidRDefault="00325142" w:rsidP="00325142">
      <w:pPr>
        <w:suppressAutoHyphens/>
        <w:rPr>
          <w:sz w:val="28"/>
          <w:szCs w:val="28"/>
        </w:rPr>
      </w:pPr>
    </w:p>
    <w:tbl>
      <w:tblPr>
        <w:tblOverlap w:val="never"/>
        <w:tblW w:w="10065" w:type="dxa"/>
        <w:tblInd w:w="10" w:type="dxa"/>
        <w:tblLayout w:type="fixed"/>
        <w:tblCellMar>
          <w:left w:w="10" w:type="dxa"/>
          <w:right w:w="10" w:type="dxa"/>
        </w:tblCellMar>
        <w:tblLook w:val="0000" w:firstRow="0" w:lastRow="0" w:firstColumn="0" w:lastColumn="0" w:noHBand="0" w:noVBand="0"/>
      </w:tblPr>
      <w:tblGrid>
        <w:gridCol w:w="2966"/>
        <w:gridCol w:w="7099"/>
      </w:tblGrid>
      <w:tr w:rsidR="00325142" w:rsidRPr="00325142" w:rsidTr="00D415C9">
        <w:trPr>
          <w:trHeight w:hRule="exact" w:val="575"/>
        </w:trPr>
        <w:tc>
          <w:tcPr>
            <w:tcW w:w="2966" w:type="dxa"/>
            <w:tcBorders>
              <w:top w:val="single" w:sz="4" w:space="0" w:color="auto"/>
              <w:left w:val="single" w:sz="4" w:space="0" w:color="auto"/>
              <w:bottom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Наименование Программы</w:t>
            </w:r>
          </w:p>
        </w:tc>
        <w:tc>
          <w:tcPr>
            <w:tcW w:w="7099" w:type="dxa"/>
            <w:tcBorders>
              <w:top w:val="single" w:sz="4" w:space="0" w:color="auto"/>
              <w:left w:val="single" w:sz="4" w:space="0" w:color="auto"/>
              <w:bottom w:val="single" w:sz="4" w:space="0" w:color="auto"/>
              <w:right w:val="single" w:sz="4" w:space="0" w:color="auto"/>
            </w:tcBorders>
            <w:shd w:val="clear" w:color="auto" w:fill="FFFFFF"/>
            <w:vAlign w:val="bottom"/>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«По вопросам обеспечения пожарной безопасности на территории Пригородного сельского поселения на 2023-2025 годы»</w:t>
            </w:r>
          </w:p>
        </w:tc>
      </w:tr>
      <w:tr w:rsidR="00325142" w:rsidRPr="00325142" w:rsidTr="00D415C9">
        <w:trPr>
          <w:trHeight w:hRule="exact" w:val="858"/>
        </w:trPr>
        <w:tc>
          <w:tcPr>
            <w:tcW w:w="2966"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Основание для разработки Программы</w:t>
            </w:r>
          </w:p>
        </w:tc>
        <w:tc>
          <w:tcPr>
            <w:tcW w:w="7099"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ст.19 Федерального закона от 21.12.1994 № 69-ФЗ «О пожарной безопасности»,</w:t>
            </w:r>
          </w:p>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ст.63 Федерального закона от 22.07.2008 № 123-ФЗ «Технический регламент о требованиях пожарной безопасности»</w:t>
            </w:r>
          </w:p>
        </w:tc>
      </w:tr>
      <w:tr w:rsidR="00325142" w:rsidRPr="00325142" w:rsidTr="00D415C9">
        <w:trPr>
          <w:trHeight w:hRule="exact" w:val="576"/>
        </w:trPr>
        <w:tc>
          <w:tcPr>
            <w:tcW w:w="2966" w:type="dxa"/>
            <w:tcBorders>
              <w:top w:val="single" w:sz="4" w:space="0" w:color="auto"/>
              <w:lef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lastRenderedPageBreak/>
              <w:t>Основной разработчик Программы</w:t>
            </w:r>
          </w:p>
        </w:tc>
        <w:tc>
          <w:tcPr>
            <w:tcW w:w="7099" w:type="dxa"/>
            <w:tcBorders>
              <w:top w:val="single" w:sz="4" w:space="0" w:color="auto"/>
              <w:left w:val="single" w:sz="4" w:space="0" w:color="auto"/>
              <w:righ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r w:rsidR="00325142" w:rsidRPr="00325142" w:rsidTr="003209B3">
        <w:trPr>
          <w:trHeight w:hRule="exact" w:val="1057"/>
        </w:trPr>
        <w:tc>
          <w:tcPr>
            <w:tcW w:w="2966" w:type="dxa"/>
            <w:tcBorders>
              <w:top w:val="single" w:sz="4" w:space="0" w:color="auto"/>
              <w:lef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Цели и задачи Программы</w:t>
            </w:r>
          </w:p>
        </w:tc>
        <w:tc>
          <w:tcPr>
            <w:tcW w:w="7099" w:type="dxa"/>
            <w:tcBorders>
              <w:top w:val="single" w:sz="4" w:space="0" w:color="auto"/>
              <w:left w:val="single" w:sz="4" w:space="0" w:color="auto"/>
              <w:righ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Обеспечение необходимых условий для реализации полномочий по обеспечению первичных мер пожарной безопасности, защиты жизни и здоровья граждан, материальных ценностей в границах Пригородного сельского поселения от пожаров</w:t>
            </w:r>
          </w:p>
        </w:tc>
      </w:tr>
      <w:tr w:rsidR="00325142" w:rsidRPr="00325142" w:rsidTr="003209B3">
        <w:trPr>
          <w:trHeight w:hRule="exact" w:val="350"/>
        </w:trPr>
        <w:tc>
          <w:tcPr>
            <w:tcW w:w="2966" w:type="dxa"/>
            <w:tcBorders>
              <w:top w:val="single" w:sz="4" w:space="0" w:color="auto"/>
              <w:lef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Сроки реализации Программы</w:t>
            </w:r>
          </w:p>
        </w:tc>
        <w:tc>
          <w:tcPr>
            <w:tcW w:w="7099" w:type="dxa"/>
            <w:tcBorders>
              <w:top w:val="single" w:sz="4" w:space="0" w:color="auto"/>
              <w:left w:val="single" w:sz="4" w:space="0" w:color="auto"/>
              <w:righ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proofErr w:type="gramStart"/>
            <w:r w:rsidRPr="003209B3">
              <w:rPr>
                <w:rFonts w:ascii="Times New Roman" w:hAnsi="Times New Roman" w:cs="Times New Roman"/>
                <w:color w:val="000000"/>
                <w:sz w:val="20"/>
                <w:szCs w:val="20"/>
                <w:lang w:bidi="ru-RU"/>
              </w:rPr>
              <w:t>с</w:t>
            </w:r>
            <w:proofErr w:type="gramEnd"/>
            <w:r w:rsidRPr="003209B3">
              <w:rPr>
                <w:rFonts w:ascii="Times New Roman" w:hAnsi="Times New Roman" w:cs="Times New Roman"/>
                <w:color w:val="000000"/>
                <w:sz w:val="20"/>
                <w:szCs w:val="20"/>
                <w:lang w:bidi="ru-RU"/>
              </w:rPr>
              <w:t xml:space="preserve"> 01.01.2023 г по 31.12.2025 г.</w:t>
            </w:r>
          </w:p>
        </w:tc>
      </w:tr>
      <w:tr w:rsidR="00325142" w:rsidRPr="00325142" w:rsidTr="003209B3">
        <w:trPr>
          <w:trHeight w:hRule="exact" w:val="838"/>
        </w:trPr>
        <w:tc>
          <w:tcPr>
            <w:tcW w:w="2966" w:type="dxa"/>
            <w:tcBorders>
              <w:top w:val="single" w:sz="4" w:space="0" w:color="auto"/>
              <w:lef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Перечень основных мероприятий Программы</w:t>
            </w:r>
          </w:p>
        </w:tc>
        <w:tc>
          <w:tcPr>
            <w:tcW w:w="7099" w:type="dxa"/>
            <w:tcBorders>
              <w:top w:val="single" w:sz="4" w:space="0" w:color="auto"/>
              <w:left w:val="single" w:sz="4" w:space="0" w:color="auto"/>
              <w:righ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Совершенствование мероприятий противопожарной пропаганды, предупреждение пожаров, совершенствование по организации предупреждения и тушения пожаров, применение современных средств противопожарной защиты</w:t>
            </w:r>
          </w:p>
        </w:tc>
      </w:tr>
      <w:tr w:rsidR="00325142" w:rsidRPr="00325142" w:rsidTr="003209B3">
        <w:trPr>
          <w:trHeight w:hRule="exact" w:val="438"/>
        </w:trPr>
        <w:tc>
          <w:tcPr>
            <w:tcW w:w="2966" w:type="dxa"/>
            <w:tcBorders>
              <w:top w:val="single" w:sz="4" w:space="0" w:color="auto"/>
              <w:left w:val="single" w:sz="4" w:space="0" w:color="auto"/>
              <w:bottom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Исполнитель Программы</w:t>
            </w:r>
          </w:p>
        </w:tc>
        <w:tc>
          <w:tcPr>
            <w:tcW w:w="7099"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r w:rsidR="00325142" w:rsidRPr="00325142" w:rsidTr="00D415C9">
        <w:trPr>
          <w:trHeight w:hRule="exact" w:val="1570"/>
        </w:trPr>
        <w:tc>
          <w:tcPr>
            <w:tcW w:w="2966" w:type="dxa"/>
            <w:tcBorders>
              <w:top w:val="single" w:sz="4" w:space="0" w:color="auto"/>
              <w:left w:val="single" w:sz="4" w:space="0" w:color="auto"/>
              <w:bottom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Объемы и источники финансирования Программы</w:t>
            </w:r>
          </w:p>
        </w:tc>
        <w:tc>
          <w:tcPr>
            <w:tcW w:w="7099"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Финансирование мероприятий осуществляется за счет средств бюджета Пригородного сельского поселения. Мероприятия Программы и объемы их финансирования подлежат ежегодной корректировке:</w:t>
            </w:r>
          </w:p>
          <w:p w:rsidR="00325142" w:rsidRPr="003209B3" w:rsidRDefault="00325142" w:rsidP="00325142">
            <w:pPr>
              <w:widowControl w:val="0"/>
              <w:numPr>
                <w:ilvl w:val="0"/>
                <w:numId w:val="30"/>
              </w:numPr>
              <w:tabs>
                <w:tab w:val="left" w:pos="134"/>
              </w:tabs>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2023 г. – 205,7 тыс. руб.;</w:t>
            </w:r>
          </w:p>
          <w:p w:rsidR="00325142" w:rsidRPr="003209B3" w:rsidRDefault="00325142" w:rsidP="00325142">
            <w:pPr>
              <w:widowControl w:val="0"/>
              <w:numPr>
                <w:ilvl w:val="0"/>
                <w:numId w:val="30"/>
              </w:numPr>
              <w:tabs>
                <w:tab w:val="left" w:pos="134"/>
              </w:tabs>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2024 – 180,7 тыс. руб.;</w:t>
            </w:r>
          </w:p>
          <w:p w:rsidR="00325142" w:rsidRPr="003209B3" w:rsidRDefault="00325142" w:rsidP="00325142">
            <w:pPr>
              <w:widowControl w:val="0"/>
              <w:numPr>
                <w:ilvl w:val="0"/>
                <w:numId w:val="30"/>
              </w:numPr>
              <w:tabs>
                <w:tab w:val="left" w:pos="134"/>
              </w:tabs>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2025 – 180,7 тыс. руб.</w:t>
            </w:r>
          </w:p>
        </w:tc>
      </w:tr>
      <w:tr w:rsidR="00325142" w:rsidRPr="00325142" w:rsidTr="003209B3">
        <w:trPr>
          <w:trHeight w:hRule="exact" w:val="1432"/>
        </w:trPr>
        <w:tc>
          <w:tcPr>
            <w:tcW w:w="2966" w:type="dxa"/>
            <w:tcBorders>
              <w:top w:val="single" w:sz="4" w:space="0" w:color="auto"/>
              <w:left w:val="single" w:sz="4" w:space="0" w:color="auto"/>
              <w:bottom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Ожидаемые конечные результаты реализации Программы</w:t>
            </w:r>
          </w:p>
        </w:tc>
        <w:tc>
          <w:tcPr>
            <w:tcW w:w="7099"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 xml:space="preserve">- укрепление пожарной безопасности территории Пригородного сельского поселения, снижение количества пожаров, гибели и </w:t>
            </w:r>
            <w:proofErr w:type="spellStart"/>
            <w:r w:rsidRPr="003209B3">
              <w:rPr>
                <w:rFonts w:ascii="Times New Roman" w:hAnsi="Times New Roman" w:cs="Times New Roman"/>
                <w:color w:val="000000"/>
                <w:sz w:val="20"/>
                <w:szCs w:val="20"/>
                <w:lang w:bidi="ru-RU"/>
              </w:rPr>
              <w:t>травмирования</w:t>
            </w:r>
            <w:proofErr w:type="spellEnd"/>
            <w:r w:rsidRPr="003209B3">
              <w:rPr>
                <w:rFonts w:ascii="Times New Roman" w:hAnsi="Times New Roman" w:cs="Times New Roman"/>
                <w:color w:val="000000"/>
                <w:sz w:val="20"/>
                <w:szCs w:val="20"/>
                <w:lang w:bidi="ru-RU"/>
              </w:rPr>
              <w:t xml:space="preserve"> людей при пожарах, достигаемое за счет качественного обеспечения органами местного самоуправления первичных мер пожарной безопасности;</w:t>
            </w:r>
          </w:p>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 относительное сокращение материального ущерба от</w:t>
            </w:r>
          </w:p>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proofErr w:type="gramStart"/>
            <w:r w:rsidRPr="003209B3">
              <w:rPr>
                <w:rFonts w:ascii="Times New Roman" w:hAnsi="Times New Roman" w:cs="Times New Roman"/>
                <w:color w:val="000000"/>
                <w:sz w:val="20"/>
                <w:szCs w:val="20"/>
                <w:lang w:bidi="ru-RU"/>
              </w:rPr>
              <w:t>пожаров</w:t>
            </w:r>
            <w:proofErr w:type="gramEnd"/>
          </w:p>
        </w:tc>
      </w:tr>
      <w:tr w:rsidR="00325142" w:rsidRPr="00325142" w:rsidTr="00325142">
        <w:trPr>
          <w:trHeight w:hRule="exact" w:val="707"/>
        </w:trPr>
        <w:tc>
          <w:tcPr>
            <w:tcW w:w="2966" w:type="dxa"/>
            <w:tcBorders>
              <w:top w:val="single" w:sz="4" w:space="0" w:color="auto"/>
              <w:left w:val="single" w:sz="4" w:space="0" w:color="auto"/>
              <w:bottom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Организация контроля</w:t>
            </w:r>
          </w:p>
        </w:tc>
        <w:tc>
          <w:tcPr>
            <w:tcW w:w="7099"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 xml:space="preserve">Контроль за исполнением Программы осуществляет </w:t>
            </w:r>
          </w:p>
          <w:p w:rsidR="00325142" w:rsidRPr="003209B3" w:rsidRDefault="00325142" w:rsidP="00325142">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Глава Пригородного сельского поселения</w:t>
            </w:r>
          </w:p>
        </w:tc>
      </w:tr>
    </w:tbl>
    <w:p w:rsidR="003209B3" w:rsidRDefault="003209B3" w:rsidP="00325142">
      <w:pPr>
        <w:widowControl w:val="0"/>
        <w:tabs>
          <w:tab w:val="left" w:pos="4169"/>
        </w:tabs>
        <w:suppressAutoHyphens/>
        <w:spacing w:after="0" w:line="240" w:lineRule="auto"/>
        <w:ind w:firstLine="709"/>
        <w:jc w:val="both"/>
        <w:outlineLvl w:val="0"/>
        <w:rPr>
          <w:rFonts w:ascii="Times New Roman" w:hAnsi="Times New Roman" w:cs="Times New Roman"/>
          <w:b/>
          <w:bCs/>
          <w:sz w:val="24"/>
          <w:szCs w:val="24"/>
          <w:lang w:bidi="ru-RU"/>
        </w:rPr>
      </w:pPr>
      <w:bookmarkStart w:id="0" w:name="bookmark1"/>
    </w:p>
    <w:p w:rsidR="00325142" w:rsidRPr="00325142" w:rsidRDefault="0012095A" w:rsidP="00325142">
      <w:pPr>
        <w:widowControl w:val="0"/>
        <w:tabs>
          <w:tab w:val="left" w:pos="4169"/>
        </w:tabs>
        <w:suppressAutoHyphens/>
        <w:spacing w:after="0" w:line="240" w:lineRule="auto"/>
        <w:ind w:firstLine="709"/>
        <w:jc w:val="both"/>
        <w:outlineLvl w:val="0"/>
        <w:rPr>
          <w:rFonts w:ascii="Times New Roman" w:hAnsi="Times New Roman" w:cs="Times New Roman"/>
          <w:b/>
          <w:bCs/>
          <w:sz w:val="24"/>
          <w:szCs w:val="24"/>
          <w:lang w:bidi="ru-RU"/>
        </w:rPr>
      </w:pPr>
      <w:r>
        <w:rPr>
          <w:rFonts w:ascii="Times New Roman" w:hAnsi="Times New Roman" w:cs="Times New Roman"/>
          <w:b/>
          <w:bCs/>
          <w:sz w:val="24"/>
          <w:szCs w:val="24"/>
          <w:lang w:bidi="ru-RU"/>
        </w:rPr>
        <w:t>1</w:t>
      </w:r>
      <w:r w:rsidR="00325142" w:rsidRPr="00325142">
        <w:rPr>
          <w:rFonts w:ascii="Times New Roman" w:hAnsi="Times New Roman" w:cs="Times New Roman"/>
          <w:b/>
          <w:bCs/>
          <w:sz w:val="24"/>
          <w:szCs w:val="24"/>
          <w:lang w:bidi="ru-RU"/>
        </w:rPr>
        <w:t>.Общие положения</w:t>
      </w:r>
      <w:bookmarkEnd w:id="0"/>
    </w:p>
    <w:p w:rsidR="00325142" w:rsidRPr="00325142" w:rsidRDefault="00325142" w:rsidP="00325142">
      <w:pPr>
        <w:widowControl w:val="0"/>
        <w:tabs>
          <w:tab w:val="left" w:pos="4169"/>
        </w:tabs>
        <w:suppressAutoHyphens/>
        <w:spacing w:after="0" w:line="240" w:lineRule="auto"/>
        <w:jc w:val="center"/>
        <w:outlineLvl w:val="0"/>
        <w:rPr>
          <w:rFonts w:ascii="Times New Roman" w:hAnsi="Times New Roman" w:cs="Times New Roman"/>
          <w:b/>
          <w:bCs/>
          <w:sz w:val="24"/>
          <w:szCs w:val="24"/>
          <w:lang w:bidi="ru-RU"/>
        </w:rPr>
      </w:pPr>
    </w:p>
    <w:p w:rsidR="00325142" w:rsidRPr="00325142" w:rsidRDefault="00325142" w:rsidP="00325142">
      <w:pPr>
        <w:widowControl w:val="0"/>
        <w:tabs>
          <w:tab w:val="left" w:pos="1267"/>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1.1. Муниципальная целевая программа «По вопросам обеспечения пожарной безопасности на территории Пригородного сельского поселения на 2023-2025 годы» (далее - Программа) определяет направления и механизмы реализации полномочий по обеспечению первичных мер пожарной безопасности на территории Пригородного сельского поселения, усиления противопожарной защиты населения и материальных ценностей.</w:t>
      </w:r>
    </w:p>
    <w:p w:rsidR="00325142" w:rsidRPr="00325142" w:rsidRDefault="00325142" w:rsidP="00325142">
      <w:pPr>
        <w:widowControl w:val="0"/>
        <w:tabs>
          <w:tab w:val="left" w:pos="1267"/>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1.2. Программа разработана в соответствии с нормативными актами Российской Федерации и Костромской области, муниципальными нормативными актами:</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 Федеральным законом от 6 октября 2003 г. № 131-ФЗ «Об общих принципах организации местного самоуправления в Российской Федерации»;</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 Федеральным законом от 21 декабря 1994 г. № 69-ФЗ «О пожарной безопасности»;</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 Федеральным законом от 22 июля 2008г. № 123-ФЗ «Технический регламент о требованиях пожарной безопасности»</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 законом Костромской области от 22.11.2000 г №124-ЗКО «О пожарной безопасности на территории Костромской области».</w:t>
      </w:r>
    </w:p>
    <w:p w:rsidR="00325142" w:rsidRPr="00325142" w:rsidRDefault="00325142" w:rsidP="00325142">
      <w:pPr>
        <w:widowControl w:val="0"/>
        <w:tabs>
          <w:tab w:val="left" w:pos="978"/>
        </w:tabs>
        <w:suppressAutoHyphens/>
        <w:spacing w:after="0" w:line="240" w:lineRule="auto"/>
        <w:jc w:val="both"/>
        <w:rPr>
          <w:rFonts w:ascii="Times New Roman" w:hAnsi="Times New Roman" w:cs="Times New Roman"/>
          <w:color w:val="FF0000"/>
          <w:sz w:val="24"/>
          <w:szCs w:val="24"/>
          <w:lang w:bidi="ru-RU"/>
        </w:rPr>
      </w:pPr>
    </w:p>
    <w:p w:rsidR="00325142" w:rsidRPr="00325142" w:rsidRDefault="00325142" w:rsidP="00325142">
      <w:pPr>
        <w:widowControl w:val="0"/>
        <w:tabs>
          <w:tab w:val="left" w:pos="2483"/>
        </w:tabs>
        <w:suppressAutoHyphens/>
        <w:spacing w:after="0" w:line="240" w:lineRule="auto"/>
        <w:ind w:firstLine="709"/>
        <w:jc w:val="both"/>
        <w:outlineLvl w:val="0"/>
        <w:rPr>
          <w:rFonts w:ascii="Times New Roman" w:hAnsi="Times New Roman" w:cs="Times New Roman"/>
          <w:b/>
          <w:bCs/>
          <w:sz w:val="24"/>
          <w:szCs w:val="24"/>
          <w:lang w:bidi="ru-RU"/>
        </w:rPr>
      </w:pPr>
      <w:bookmarkStart w:id="1" w:name="bookmark2"/>
      <w:r w:rsidRPr="00325142">
        <w:rPr>
          <w:rFonts w:ascii="Times New Roman" w:hAnsi="Times New Roman" w:cs="Times New Roman"/>
          <w:b/>
          <w:bCs/>
          <w:sz w:val="24"/>
          <w:szCs w:val="24"/>
          <w:lang w:bidi="ru-RU"/>
        </w:rPr>
        <w:t>2. Содержание проблемы и обоснование необходимости ее решения программными методами</w:t>
      </w:r>
      <w:bookmarkEnd w:id="1"/>
    </w:p>
    <w:p w:rsidR="00325142" w:rsidRPr="00325142" w:rsidRDefault="00325142" w:rsidP="00325142">
      <w:pPr>
        <w:widowControl w:val="0"/>
        <w:tabs>
          <w:tab w:val="left" w:pos="2483"/>
        </w:tabs>
        <w:suppressAutoHyphens/>
        <w:spacing w:after="0" w:line="240" w:lineRule="auto"/>
        <w:jc w:val="center"/>
        <w:outlineLvl w:val="0"/>
        <w:rPr>
          <w:rFonts w:ascii="Times New Roman" w:hAnsi="Times New Roman" w:cs="Times New Roman"/>
          <w:b/>
          <w:bCs/>
          <w:sz w:val="24"/>
          <w:szCs w:val="24"/>
          <w:lang w:bidi="ru-RU"/>
        </w:rPr>
      </w:pP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Основными причинами возникновения пожаров и гибели людей являются неосторожное обращение с огнем, нарушение правил пожарной безопасности при эксплуатации электроприборов и неисправность печного отопления. Для стабилизации обстановки с пожарами Администрацией Пригородного сельского поселения совместно с Территориальным отделом надзорной деятельности и профилактической работы г. Волгореченска и Нерехтского района ведется определенная работа по предупреждению пожаров:</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 проводится корректировка нормативных документов, руководящих и планирующих документов по вопросам обеспечения пожарной безопасности;</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lastRenderedPageBreak/>
        <w:t>- проводятся совещания, заседания комиссии по чрезвычайным ситуациям и обеспечению пожарной безопасности с руководителями объектов и ответственными за пожарную безопасность по вопросам обеспечения пожарной безопасности;</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 при проведении проверок жилищного фонда особое внимание уделяется ветхому жилью, жилью социально неадаптированных граждан.</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Вместе с тем подавляющая часть населения не имеет четкого представления о реальной опасности пожаров, поскольку система мер по противопожарной пропаганде и обучению мерам пожарной безопасности недостаточна и, следовательно, неэффективна.</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В соответствии с Федеральными законами от 21 декабря 1994 г. № 69-ФЗ «О пожарной безопасности», от 22 июля 2008г. № 123-ФЗ «Технический регламент о требованиях пожарной безопасности» обеспечение первичных мер пожарной безопасности предполагает:</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1.реализацию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325142" w:rsidRPr="00325142" w:rsidRDefault="00325142" w:rsidP="00325142">
      <w:pPr>
        <w:widowControl w:val="0"/>
        <w:tabs>
          <w:tab w:val="left" w:pos="1033"/>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2.разработку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325142" w:rsidRPr="00325142" w:rsidRDefault="00325142" w:rsidP="00325142">
      <w:pPr>
        <w:widowControl w:val="0"/>
        <w:tabs>
          <w:tab w:val="left" w:pos="1038"/>
        </w:tabs>
        <w:suppressAutoHyphens/>
        <w:spacing w:after="0" w:line="240" w:lineRule="auto"/>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3.разработку и организацию выполнения муниципальных целевых программ по вопросам обеспечения пожарной безопасности;</w:t>
      </w:r>
    </w:p>
    <w:p w:rsidR="00325142" w:rsidRPr="00325142" w:rsidRDefault="00325142" w:rsidP="00325142">
      <w:pPr>
        <w:widowControl w:val="0"/>
        <w:tabs>
          <w:tab w:val="left" w:pos="1033"/>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4.разработку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325142" w:rsidRPr="00325142" w:rsidRDefault="00325142" w:rsidP="00325142">
      <w:pPr>
        <w:widowControl w:val="0"/>
        <w:tabs>
          <w:tab w:val="left" w:pos="1107"/>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5.установление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325142" w:rsidRPr="00325142" w:rsidRDefault="00325142" w:rsidP="00325142">
      <w:pPr>
        <w:widowControl w:val="0"/>
        <w:tabs>
          <w:tab w:val="left" w:pos="1107"/>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6.обеспечение беспрепятственного проезда пожарной техники к месту пожара;</w:t>
      </w:r>
    </w:p>
    <w:p w:rsidR="00325142" w:rsidRPr="00325142" w:rsidRDefault="00325142" w:rsidP="00325142">
      <w:pPr>
        <w:widowControl w:val="0"/>
        <w:tabs>
          <w:tab w:val="left" w:pos="1107"/>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7.обеспечение связи и оповещения населения о пожаре;</w:t>
      </w:r>
    </w:p>
    <w:p w:rsidR="00325142" w:rsidRPr="00325142" w:rsidRDefault="00325142" w:rsidP="00325142">
      <w:pPr>
        <w:widowControl w:val="0"/>
        <w:tabs>
          <w:tab w:val="left" w:pos="1107"/>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8.организацию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325142" w:rsidRPr="00325142" w:rsidRDefault="00325142" w:rsidP="00325142">
      <w:pPr>
        <w:widowControl w:val="0"/>
        <w:tabs>
          <w:tab w:val="left" w:pos="1107"/>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9.создание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325142" w:rsidRPr="00325142" w:rsidRDefault="00325142" w:rsidP="00325142">
      <w:pPr>
        <w:widowControl w:val="0"/>
        <w:tabs>
          <w:tab w:val="left" w:pos="1168"/>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10.социальное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325142" w:rsidRPr="00325142" w:rsidRDefault="00325142" w:rsidP="00325142">
      <w:pPr>
        <w:widowControl w:val="0"/>
        <w:tabs>
          <w:tab w:val="left" w:pos="1299"/>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11.оказание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Без достаточного финансирования полномочий по обеспечению первичных мер пожарной безопасности, их реализация представляется крайне затруднительной и неэффективной.</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 xml:space="preserve">Только целевой программный подход позволит решить задачи по обеспечению пожарной безопасности, снизить количество пожаров, показатели гибели, </w:t>
      </w:r>
      <w:proofErr w:type="spellStart"/>
      <w:r w:rsidRPr="00325142">
        <w:rPr>
          <w:rFonts w:ascii="Times New Roman" w:hAnsi="Times New Roman" w:cs="Times New Roman"/>
          <w:sz w:val="24"/>
          <w:szCs w:val="24"/>
          <w:lang w:bidi="ru-RU"/>
        </w:rPr>
        <w:t>травмирования</w:t>
      </w:r>
      <w:proofErr w:type="spellEnd"/>
      <w:r w:rsidRPr="00325142">
        <w:rPr>
          <w:rFonts w:ascii="Times New Roman" w:hAnsi="Times New Roman" w:cs="Times New Roman"/>
          <w:sz w:val="24"/>
          <w:szCs w:val="24"/>
          <w:lang w:bidi="ru-RU"/>
        </w:rPr>
        <w:t xml:space="preserve"> людей, материальный ущерб от пожаров.</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Разработка и принятие настоящей Программы позволят поэтапно решать обозначенные вопросы.</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p>
    <w:p w:rsidR="00325142" w:rsidRPr="00325142" w:rsidRDefault="00325142" w:rsidP="00325142">
      <w:pPr>
        <w:widowControl w:val="0"/>
        <w:tabs>
          <w:tab w:val="left" w:pos="2829"/>
        </w:tabs>
        <w:suppressAutoHyphens/>
        <w:spacing w:after="0" w:line="240" w:lineRule="auto"/>
        <w:ind w:firstLine="709"/>
        <w:jc w:val="both"/>
        <w:outlineLvl w:val="0"/>
        <w:rPr>
          <w:rFonts w:ascii="Times New Roman" w:hAnsi="Times New Roman" w:cs="Times New Roman"/>
          <w:b/>
          <w:bCs/>
          <w:sz w:val="24"/>
          <w:szCs w:val="24"/>
          <w:lang w:bidi="ru-RU"/>
        </w:rPr>
      </w:pPr>
      <w:bookmarkStart w:id="2" w:name="bookmark3"/>
      <w:r w:rsidRPr="00325142">
        <w:rPr>
          <w:rFonts w:ascii="Times New Roman" w:hAnsi="Times New Roman" w:cs="Times New Roman"/>
          <w:b/>
          <w:bCs/>
          <w:sz w:val="24"/>
          <w:szCs w:val="24"/>
          <w:lang w:bidi="ru-RU"/>
        </w:rPr>
        <w:t>3.Основные цели и задачи реализации Программы</w:t>
      </w:r>
      <w:bookmarkEnd w:id="2"/>
    </w:p>
    <w:p w:rsidR="00325142" w:rsidRPr="00325142" w:rsidRDefault="00325142" w:rsidP="00325142">
      <w:pPr>
        <w:widowControl w:val="0"/>
        <w:tabs>
          <w:tab w:val="left" w:pos="2829"/>
        </w:tabs>
        <w:suppressAutoHyphens/>
        <w:spacing w:after="0" w:line="240" w:lineRule="auto"/>
        <w:jc w:val="center"/>
        <w:outlineLvl w:val="0"/>
        <w:rPr>
          <w:rFonts w:ascii="Times New Roman" w:hAnsi="Times New Roman" w:cs="Times New Roman"/>
          <w:b/>
          <w:bCs/>
          <w:sz w:val="24"/>
          <w:szCs w:val="24"/>
          <w:lang w:bidi="ru-RU"/>
        </w:rPr>
      </w:pPr>
    </w:p>
    <w:p w:rsidR="00325142" w:rsidRPr="00325142" w:rsidRDefault="00325142" w:rsidP="00325142">
      <w:pPr>
        <w:widowControl w:val="0"/>
        <w:tabs>
          <w:tab w:val="left" w:pos="1192"/>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3.1.Основной целью Программы является усиление системы противопожарной защиты Пригородного сельского поселения, создание необходимых условий для укрепления пожарной безопасности, снижение гибели, травматизма людей на пожарах, уменьшение материального ущерба от пожаров.</w:t>
      </w:r>
    </w:p>
    <w:p w:rsidR="00325142" w:rsidRPr="00325142" w:rsidRDefault="00325142" w:rsidP="00325142">
      <w:pPr>
        <w:widowControl w:val="0"/>
        <w:tabs>
          <w:tab w:val="left" w:pos="1212"/>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3.2. Для ее достижения необходимо решение следующих основных задач:</w:t>
      </w:r>
    </w:p>
    <w:p w:rsidR="00325142" w:rsidRPr="00325142" w:rsidRDefault="00325142" w:rsidP="00325142">
      <w:pPr>
        <w:widowControl w:val="0"/>
        <w:tabs>
          <w:tab w:val="left" w:pos="1374"/>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 xml:space="preserve">3.2.1. Совершенствование нормативной, правовой, методической и технической базы по </w:t>
      </w:r>
      <w:r w:rsidRPr="00325142">
        <w:rPr>
          <w:rFonts w:ascii="Times New Roman" w:hAnsi="Times New Roman" w:cs="Times New Roman"/>
          <w:sz w:val="24"/>
          <w:szCs w:val="24"/>
          <w:lang w:bidi="ru-RU"/>
        </w:rPr>
        <w:lastRenderedPageBreak/>
        <w:t>обеспечению предупреждения пожаров в жилом секторе, общественных и производственных зданиях;</w:t>
      </w:r>
    </w:p>
    <w:p w:rsidR="00325142" w:rsidRPr="00325142" w:rsidRDefault="00325142" w:rsidP="00325142">
      <w:pPr>
        <w:widowControl w:val="0"/>
        <w:tabs>
          <w:tab w:val="left" w:pos="1365"/>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3.2.2. Повышение готовности добровольной пожарной охраны к тушению пожаров и ведению аварийно-спасательных работ;</w:t>
      </w:r>
    </w:p>
    <w:p w:rsidR="00325142" w:rsidRPr="00325142" w:rsidRDefault="00325142" w:rsidP="00325142">
      <w:pPr>
        <w:widowControl w:val="0"/>
        <w:tabs>
          <w:tab w:val="left" w:pos="1505"/>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3.2.3. Реализация первоочередных мер по противопожарной защите жилья, муниципальных учреждений, объектов образования, здравоохранения, культуры, иных объектов массового нахождения людей;</w:t>
      </w:r>
    </w:p>
    <w:p w:rsidR="00325142" w:rsidRPr="00325142" w:rsidRDefault="00325142" w:rsidP="00325142">
      <w:pPr>
        <w:widowControl w:val="0"/>
        <w:tabs>
          <w:tab w:val="left" w:pos="1505"/>
        </w:tabs>
        <w:suppressAutoHyphens/>
        <w:spacing w:after="0" w:line="240" w:lineRule="auto"/>
        <w:ind w:firstLine="709"/>
        <w:jc w:val="both"/>
        <w:rPr>
          <w:rFonts w:ascii="Times New Roman" w:hAnsi="Times New Roman" w:cs="Times New Roman"/>
          <w:color w:val="FF0000"/>
          <w:sz w:val="24"/>
          <w:szCs w:val="24"/>
          <w:lang w:bidi="ru-RU"/>
        </w:rPr>
      </w:pPr>
      <w:r w:rsidRPr="00325142">
        <w:rPr>
          <w:rFonts w:ascii="Times New Roman" w:hAnsi="Times New Roman" w:cs="Times New Roman"/>
          <w:sz w:val="24"/>
          <w:szCs w:val="24"/>
          <w:lang w:bidi="ru-RU"/>
        </w:rPr>
        <w:t>3.2.4. Взаимодействие подразделений ведомственных противопожарных служб, расположенных на территории сельского поселения в рамках межведомственного взаимодействия;</w:t>
      </w: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3.2.5. Совершенствование противопожарной пропаганды при использовании средств массовой информации, наглядной агитации, листовок, личных бесед с гражданами, достижение в этом направлении стопроцентного охвата населения.</w:t>
      </w:r>
    </w:p>
    <w:p w:rsidR="00325142" w:rsidRPr="00325142" w:rsidRDefault="00325142" w:rsidP="00325142">
      <w:pPr>
        <w:widowControl w:val="0"/>
        <w:tabs>
          <w:tab w:val="left" w:pos="1212"/>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3.3.Период действия Программы - 3 года (2023-2025 гг.).</w:t>
      </w:r>
    </w:p>
    <w:p w:rsidR="00325142" w:rsidRPr="00325142" w:rsidRDefault="00325142" w:rsidP="00325142">
      <w:pPr>
        <w:widowControl w:val="0"/>
        <w:tabs>
          <w:tab w:val="left" w:pos="1299"/>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3.4.Предусмотренные в Программе мероприятия (Приложение 1) имеют характер первичных мер пожарной безопасности и ставят своей целью решение наиболее острых проблем укрепления противопожарной защиты территории Пригородного сельского поселения за счет целевого выделения бюджетных средств, при освоении которых в короткие сроки создадутся необходимые условия для кардинальных изменений в деле укрепления пожарной безопасности, защиты жизни и здоровья граждан от пожаров.</w:t>
      </w:r>
    </w:p>
    <w:p w:rsidR="00325142" w:rsidRPr="00325142" w:rsidRDefault="00325142" w:rsidP="00325142">
      <w:pPr>
        <w:widowControl w:val="0"/>
        <w:tabs>
          <w:tab w:val="left" w:pos="1299"/>
        </w:tabs>
        <w:suppressAutoHyphens/>
        <w:spacing w:after="0" w:line="240" w:lineRule="auto"/>
        <w:jc w:val="both"/>
        <w:rPr>
          <w:rFonts w:ascii="Times New Roman" w:hAnsi="Times New Roman" w:cs="Times New Roman"/>
          <w:sz w:val="24"/>
          <w:szCs w:val="24"/>
          <w:lang w:bidi="ru-RU"/>
        </w:rPr>
      </w:pPr>
    </w:p>
    <w:p w:rsidR="00325142" w:rsidRPr="00325142" w:rsidRDefault="00325142" w:rsidP="00325142">
      <w:pPr>
        <w:widowControl w:val="0"/>
        <w:tabs>
          <w:tab w:val="left" w:pos="3604"/>
        </w:tabs>
        <w:suppressAutoHyphens/>
        <w:spacing w:after="0" w:line="240" w:lineRule="auto"/>
        <w:ind w:firstLine="709"/>
        <w:jc w:val="both"/>
        <w:outlineLvl w:val="0"/>
        <w:rPr>
          <w:rFonts w:ascii="Times New Roman" w:hAnsi="Times New Roman" w:cs="Times New Roman"/>
          <w:b/>
          <w:bCs/>
          <w:sz w:val="24"/>
          <w:szCs w:val="24"/>
          <w:lang w:bidi="ru-RU"/>
        </w:rPr>
      </w:pPr>
      <w:bookmarkStart w:id="3" w:name="bookmark4"/>
      <w:r w:rsidRPr="00325142">
        <w:rPr>
          <w:rFonts w:ascii="Times New Roman" w:hAnsi="Times New Roman" w:cs="Times New Roman"/>
          <w:b/>
          <w:bCs/>
          <w:sz w:val="24"/>
          <w:szCs w:val="24"/>
          <w:lang w:bidi="ru-RU"/>
        </w:rPr>
        <w:t>4. Ресурсное обеспечение Программы</w:t>
      </w:r>
      <w:bookmarkEnd w:id="3"/>
    </w:p>
    <w:p w:rsidR="00325142" w:rsidRPr="00325142" w:rsidRDefault="00325142" w:rsidP="00325142">
      <w:pPr>
        <w:widowControl w:val="0"/>
        <w:tabs>
          <w:tab w:val="left" w:pos="3604"/>
        </w:tabs>
        <w:suppressAutoHyphens/>
        <w:spacing w:after="0" w:line="240" w:lineRule="auto"/>
        <w:jc w:val="center"/>
        <w:outlineLvl w:val="0"/>
        <w:rPr>
          <w:rFonts w:ascii="Times New Roman" w:hAnsi="Times New Roman" w:cs="Times New Roman"/>
          <w:b/>
          <w:bCs/>
          <w:sz w:val="24"/>
          <w:szCs w:val="24"/>
          <w:lang w:bidi="ru-RU"/>
        </w:rPr>
      </w:pPr>
    </w:p>
    <w:p w:rsidR="00325142" w:rsidRPr="00325142" w:rsidRDefault="00325142" w:rsidP="00325142">
      <w:pPr>
        <w:widowControl w:val="0"/>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4.1.Программа реализуется за счет средств Пригородного сельского поселения.</w:t>
      </w:r>
    </w:p>
    <w:p w:rsidR="00325142" w:rsidRPr="00325142" w:rsidRDefault="00325142" w:rsidP="00325142">
      <w:pPr>
        <w:widowControl w:val="0"/>
        <w:tabs>
          <w:tab w:val="left" w:pos="1217"/>
        </w:tabs>
        <w:suppressAutoHyphens/>
        <w:spacing w:after="0" w:line="240" w:lineRule="auto"/>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4.2.Объем средств может ежегодно уточняться в установленном порядке.</w:t>
      </w:r>
    </w:p>
    <w:p w:rsidR="00325142" w:rsidRPr="00325142" w:rsidRDefault="00325142" w:rsidP="00325142">
      <w:pPr>
        <w:widowControl w:val="0"/>
        <w:tabs>
          <w:tab w:val="left" w:pos="1217"/>
        </w:tabs>
        <w:suppressAutoHyphens/>
        <w:spacing w:after="0" w:line="240" w:lineRule="auto"/>
        <w:jc w:val="both"/>
        <w:rPr>
          <w:rFonts w:ascii="Times New Roman" w:hAnsi="Times New Roman" w:cs="Times New Roman"/>
          <w:sz w:val="24"/>
          <w:szCs w:val="24"/>
          <w:lang w:bidi="ru-RU"/>
        </w:rPr>
      </w:pPr>
    </w:p>
    <w:p w:rsidR="00325142" w:rsidRPr="00325142" w:rsidRDefault="00325142" w:rsidP="00325142">
      <w:pPr>
        <w:widowControl w:val="0"/>
        <w:suppressAutoHyphens/>
        <w:spacing w:after="0" w:line="240" w:lineRule="auto"/>
        <w:ind w:firstLine="709"/>
        <w:jc w:val="both"/>
        <w:rPr>
          <w:rFonts w:ascii="Times New Roman" w:hAnsi="Times New Roman" w:cs="Times New Roman"/>
          <w:b/>
          <w:bCs/>
          <w:sz w:val="24"/>
          <w:szCs w:val="24"/>
          <w:lang w:bidi="ru-RU"/>
        </w:rPr>
      </w:pPr>
      <w:r w:rsidRPr="00325142">
        <w:rPr>
          <w:rFonts w:ascii="Times New Roman" w:hAnsi="Times New Roman" w:cs="Times New Roman"/>
          <w:b/>
          <w:bCs/>
          <w:sz w:val="24"/>
          <w:szCs w:val="24"/>
          <w:lang w:bidi="ru-RU"/>
        </w:rPr>
        <w:t>5.Организация управления Программой и контроль за ходом ее реализации</w:t>
      </w:r>
    </w:p>
    <w:p w:rsidR="00325142" w:rsidRPr="00325142" w:rsidRDefault="00325142" w:rsidP="00325142">
      <w:pPr>
        <w:widowControl w:val="0"/>
        <w:suppressAutoHyphens/>
        <w:spacing w:after="0" w:line="240" w:lineRule="auto"/>
        <w:jc w:val="center"/>
        <w:rPr>
          <w:rFonts w:ascii="Times New Roman" w:hAnsi="Times New Roman" w:cs="Times New Roman"/>
          <w:b/>
          <w:bCs/>
          <w:sz w:val="24"/>
          <w:szCs w:val="24"/>
          <w:lang w:bidi="ru-RU"/>
        </w:rPr>
      </w:pPr>
    </w:p>
    <w:p w:rsidR="00325142" w:rsidRPr="00325142" w:rsidRDefault="00325142" w:rsidP="00325142">
      <w:pPr>
        <w:widowControl w:val="0"/>
        <w:tabs>
          <w:tab w:val="left" w:pos="1205"/>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5.1. Администрация Пригородного сельского поселения несет ответственность за выполнение Программы, рациональное использование выделяемых бюджетных средств, издает нормативные акты, направленные на выполнение соответствующих программных мероприятий.</w:t>
      </w:r>
    </w:p>
    <w:p w:rsidR="00325142" w:rsidRPr="00325142" w:rsidRDefault="00325142" w:rsidP="00325142">
      <w:pPr>
        <w:widowControl w:val="0"/>
        <w:tabs>
          <w:tab w:val="left" w:pos="1205"/>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5.2. Общий контроль за реализацией Программы и контроль текущих мероприятий Программы осуществляет Глава Пригородного сельского поселения.</w:t>
      </w:r>
    </w:p>
    <w:p w:rsidR="00325142" w:rsidRPr="00325142" w:rsidRDefault="00325142" w:rsidP="00325142">
      <w:pPr>
        <w:widowControl w:val="0"/>
        <w:tabs>
          <w:tab w:val="left" w:pos="1205"/>
        </w:tabs>
        <w:suppressAutoHyphens/>
        <w:spacing w:after="0" w:line="240" w:lineRule="auto"/>
        <w:jc w:val="both"/>
        <w:rPr>
          <w:rFonts w:ascii="Times New Roman" w:hAnsi="Times New Roman" w:cs="Times New Roman"/>
          <w:sz w:val="24"/>
          <w:szCs w:val="24"/>
          <w:lang w:bidi="ru-RU"/>
        </w:rPr>
      </w:pPr>
    </w:p>
    <w:p w:rsidR="00325142" w:rsidRPr="00325142" w:rsidRDefault="00325142" w:rsidP="00325142">
      <w:pPr>
        <w:widowControl w:val="0"/>
        <w:suppressAutoHyphens/>
        <w:spacing w:after="0" w:line="240" w:lineRule="auto"/>
        <w:ind w:firstLine="709"/>
        <w:jc w:val="both"/>
        <w:outlineLvl w:val="0"/>
        <w:rPr>
          <w:rFonts w:ascii="Times New Roman" w:hAnsi="Times New Roman" w:cs="Times New Roman"/>
          <w:b/>
          <w:bCs/>
          <w:sz w:val="24"/>
          <w:szCs w:val="24"/>
          <w:lang w:bidi="ru-RU"/>
        </w:rPr>
      </w:pPr>
      <w:bookmarkStart w:id="4" w:name="bookmark5"/>
      <w:r w:rsidRPr="00325142">
        <w:rPr>
          <w:rFonts w:ascii="Times New Roman" w:hAnsi="Times New Roman" w:cs="Times New Roman"/>
          <w:b/>
          <w:bCs/>
          <w:sz w:val="24"/>
          <w:szCs w:val="24"/>
          <w:lang w:bidi="ru-RU"/>
        </w:rPr>
        <w:t>6. Оценка эффективности последствий реализации Программы</w:t>
      </w:r>
      <w:bookmarkEnd w:id="4"/>
    </w:p>
    <w:p w:rsidR="00325142" w:rsidRPr="00325142" w:rsidRDefault="00325142" w:rsidP="00325142">
      <w:pPr>
        <w:widowControl w:val="0"/>
        <w:suppressAutoHyphens/>
        <w:spacing w:after="0" w:line="240" w:lineRule="auto"/>
        <w:ind w:firstLine="709"/>
        <w:jc w:val="center"/>
        <w:outlineLvl w:val="0"/>
        <w:rPr>
          <w:rFonts w:ascii="Times New Roman" w:hAnsi="Times New Roman" w:cs="Times New Roman"/>
          <w:b/>
          <w:bCs/>
          <w:sz w:val="24"/>
          <w:szCs w:val="24"/>
          <w:lang w:bidi="ru-RU"/>
        </w:rPr>
      </w:pPr>
    </w:p>
    <w:p w:rsidR="00325142" w:rsidRPr="00325142" w:rsidRDefault="00325142" w:rsidP="00325142">
      <w:pPr>
        <w:widowControl w:val="0"/>
        <w:tabs>
          <w:tab w:val="left" w:pos="1205"/>
        </w:tabs>
        <w:suppressAutoHyphens/>
        <w:spacing w:after="0" w:line="240" w:lineRule="auto"/>
        <w:ind w:firstLine="709"/>
        <w:jc w:val="both"/>
        <w:rPr>
          <w:rFonts w:ascii="Times New Roman" w:hAnsi="Times New Roman" w:cs="Times New Roman"/>
          <w:sz w:val="24"/>
          <w:szCs w:val="24"/>
          <w:lang w:bidi="ru-RU"/>
        </w:rPr>
      </w:pPr>
      <w:r w:rsidRPr="00325142">
        <w:rPr>
          <w:rFonts w:ascii="Times New Roman" w:hAnsi="Times New Roman" w:cs="Times New Roman"/>
          <w:sz w:val="24"/>
          <w:szCs w:val="24"/>
          <w:lang w:bidi="ru-RU"/>
        </w:rPr>
        <w:t>6.1. В результате выполнения намеченных мероприятий Программы предполагается уменьшить количество травмированных и погибших при пожаре людей, обеспечить сокращение общего количества пожаров и материальных потерь от них.</w:t>
      </w:r>
    </w:p>
    <w:p w:rsidR="00325142" w:rsidRPr="00325142" w:rsidRDefault="00325142" w:rsidP="00325142">
      <w:pPr>
        <w:widowControl w:val="0"/>
        <w:tabs>
          <w:tab w:val="left" w:pos="1205"/>
        </w:tabs>
        <w:suppressAutoHyphens/>
        <w:spacing w:after="0" w:line="240" w:lineRule="auto"/>
        <w:ind w:firstLine="709"/>
        <w:jc w:val="both"/>
        <w:rPr>
          <w:rFonts w:ascii="Times New Roman" w:hAnsi="Times New Roman" w:cs="Times New Roman"/>
          <w:sz w:val="24"/>
          <w:szCs w:val="24"/>
          <w:lang w:bidi="ru-RU"/>
        </w:rPr>
        <w:sectPr w:rsidR="00325142" w:rsidRPr="00325142" w:rsidSect="00325142">
          <w:pgSz w:w="11900" w:h="16840"/>
          <w:pgMar w:top="1135" w:right="701" w:bottom="709" w:left="1134" w:header="0" w:footer="3" w:gutter="0"/>
          <w:cols w:space="720"/>
          <w:noEndnote/>
          <w:docGrid w:linePitch="360"/>
        </w:sectPr>
      </w:pPr>
      <w:r w:rsidRPr="00325142">
        <w:rPr>
          <w:rFonts w:ascii="Times New Roman" w:hAnsi="Times New Roman" w:cs="Times New Roman"/>
          <w:sz w:val="24"/>
          <w:szCs w:val="24"/>
          <w:lang w:bidi="ru-RU"/>
        </w:rPr>
        <w:t>6.2. Повысить уровень культуры пожарной безопасности среди населения, улучшить противопожарную защиту объектов бюджетной сферы, жилых домов граждан.</w:t>
      </w:r>
    </w:p>
    <w:p w:rsidR="00325142" w:rsidRPr="0012095A" w:rsidRDefault="00325142" w:rsidP="0012095A">
      <w:pPr>
        <w:widowControl w:val="0"/>
        <w:suppressAutoHyphens/>
        <w:spacing w:after="0" w:line="240" w:lineRule="auto"/>
        <w:jc w:val="right"/>
        <w:rPr>
          <w:rFonts w:ascii="Times New Roman" w:hAnsi="Times New Roman" w:cs="Times New Roman"/>
          <w:color w:val="000000"/>
          <w:sz w:val="24"/>
          <w:szCs w:val="24"/>
          <w:lang w:bidi="ru-RU"/>
        </w:rPr>
      </w:pPr>
      <w:r w:rsidRPr="0012095A">
        <w:rPr>
          <w:rFonts w:ascii="Times New Roman" w:hAnsi="Times New Roman" w:cs="Times New Roman"/>
          <w:color w:val="000000"/>
          <w:sz w:val="24"/>
          <w:szCs w:val="24"/>
          <w:lang w:bidi="ru-RU"/>
        </w:rPr>
        <w:lastRenderedPageBreak/>
        <w:t>Перечень мероприятий</w:t>
      </w:r>
    </w:p>
    <w:p w:rsidR="00325142" w:rsidRPr="0012095A" w:rsidRDefault="00325142" w:rsidP="0012095A">
      <w:pPr>
        <w:widowControl w:val="0"/>
        <w:suppressAutoHyphens/>
        <w:spacing w:after="0" w:line="240" w:lineRule="auto"/>
        <w:ind w:hanging="560"/>
        <w:jc w:val="right"/>
        <w:rPr>
          <w:rFonts w:ascii="Times New Roman" w:hAnsi="Times New Roman" w:cs="Times New Roman"/>
          <w:color w:val="000000"/>
          <w:sz w:val="24"/>
          <w:szCs w:val="24"/>
          <w:lang w:bidi="ru-RU"/>
        </w:rPr>
      </w:pPr>
      <w:proofErr w:type="gramStart"/>
      <w:r w:rsidRPr="0012095A">
        <w:rPr>
          <w:rFonts w:ascii="Times New Roman" w:hAnsi="Times New Roman" w:cs="Times New Roman"/>
          <w:color w:val="000000"/>
          <w:sz w:val="24"/>
          <w:szCs w:val="24"/>
          <w:lang w:bidi="ru-RU"/>
        </w:rPr>
        <w:t>муниципальной</w:t>
      </w:r>
      <w:proofErr w:type="gramEnd"/>
      <w:r w:rsidRPr="0012095A">
        <w:rPr>
          <w:rFonts w:ascii="Times New Roman" w:hAnsi="Times New Roman" w:cs="Times New Roman"/>
          <w:color w:val="000000"/>
          <w:sz w:val="24"/>
          <w:szCs w:val="24"/>
          <w:lang w:bidi="ru-RU"/>
        </w:rPr>
        <w:t xml:space="preserve"> программы</w:t>
      </w:r>
    </w:p>
    <w:p w:rsidR="00325142" w:rsidRPr="0012095A" w:rsidRDefault="00325142" w:rsidP="0012095A">
      <w:pPr>
        <w:suppressAutoHyphens/>
        <w:spacing w:after="0" w:line="240" w:lineRule="auto"/>
        <w:jc w:val="right"/>
        <w:rPr>
          <w:rFonts w:ascii="Times New Roman" w:hAnsi="Times New Roman" w:cs="Times New Roman"/>
          <w:sz w:val="24"/>
          <w:szCs w:val="24"/>
        </w:rPr>
      </w:pPr>
    </w:p>
    <w:p w:rsidR="00325142" w:rsidRPr="0012095A" w:rsidRDefault="00325142" w:rsidP="0012095A">
      <w:pPr>
        <w:pStyle w:val="14"/>
        <w:shd w:val="clear" w:color="auto" w:fill="auto"/>
        <w:suppressAutoHyphens/>
        <w:spacing w:before="0" w:line="240" w:lineRule="auto"/>
        <w:ind w:firstLine="0"/>
        <w:rPr>
          <w:rFonts w:ascii="Times New Roman" w:hAnsi="Times New Roman" w:cs="Times New Roman"/>
          <w:caps/>
          <w:sz w:val="24"/>
          <w:szCs w:val="24"/>
        </w:rPr>
      </w:pPr>
      <w:bookmarkStart w:id="5" w:name="bookmark6"/>
      <w:r w:rsidRPr="0012095A">
        <w:rPr>
          <w:rFonts w:ascii="Times New Roman" w:hAnsi="Times New Roman" w:cs="Times New Roman"/>
          <w:caps/>
          <w:sz w:val="24"/>
          <w:szCs w:val="24"/>
          <w:lang w:bidi="ru-RU"/>
        </w:rPr>
        <w:t>«По вопросам обеспечения пожарной безопасности</w:t>
      </w:r>
      <w:r w:rsidRPr="0012095A">
        <w:rPr>
          <w:rFonts w:ascii="Times New Roman" w:hAnsi="Times New Roman" w:cs="Times New Roman"/>
          <w:caps/>
          <w:sz w:val="24"/>
          <w:szCs w:val="24"/>
          <w:lang w:bidi="ru-RU"/>
        </w:rPr>
        <w:br/>
        <w:t>на территории Пригородного сельского поселения на 2023-2025 годы»</w:t>
      </w:r>
      <w:bookmarkEnd w:id="5"/>
    </w:p>
    <w:tbl>
      <w:tblPr>
        <w:tblpPr w:leftFromText="180" w:rightFromText="180" w:vertAnchor="text" w:horzAnchor="margin" w:tblpX="20" w:tblpY="649"/>
        <w:tblOverlap w:val="never"/>
        <w:tblW w:w="0" w:type="auto"/>
        <w:tblLayout w:type="fixed"/>
        <w:tblCellMar>
          <w:left w:w="10" w:type="dxa"/>
          <w:right w:w="10" w:type="dxa"/>
        </w:tblCellMar>
        <w:tblLook w:val="0000" w:firstRow="0" w:lastRow="0" w:firstColumn="0" w:lastColumn="0" w:noHBand="0" w:noVBand="0"/>
      </w:tblPr>
      <w:tblGrid>
        <w:gridCol w:w="557"/>
        <w:gridCol w:w="4556"/>
        <w:gridCol w:w="1403"/>
        <w:gridCol w:w="865"/>
        <w:gridCol w:w="993"/>
        <w:gridCol w:w="992"/>
        <w:gridCol w:w="1134"/>
        <w:gridCol w:w="2126"/>
        <w:gridCol w:w="2268"/>
      </w:tblGrid>
      <w:tr w:rsidR="00325142" w:rsidRPr="003209B3" w:rsidTr="0012095A">
        <w:trPr>
          <w:trHeight w:hRule="exact" w:val="653"/>
        </w:trPr>
        <w:tc>
          <w:tcPr>
            <w:tcW w:w="557" w:type="dxa"/>
            <w:vMerge w:val="restart"/>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w:t>
            </w: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roofErr w:type="gramStart"/>
            <w:r w:rsidRPr="003209B3">
              <w:rPr>
                <w:rFonts w:ascii="Times New Roman" w:hAnsi="Times New Roman" w:cs="Times New Roman"/>
                <w:color w:val="000000"/>
                <w:sz w:val="20"/>
                <w:szCs w:val="20"/>
                <w:lang w:bidi="ru-RU"/>
              </w:rPr>
              <w:t>п</w:t>
            </w:r>
            <w:proofErr w:type="gramEnd"/>
            <w:r w:rsidRPr="003209B3">
              <w:rPr>
                <w:rFonts w:ascii="Times New Roman" w:hAnsi="Times New Roman" w:cs="Times New Roman"/>
                <w:color w:val="000000"/>
                <w:sz w:val="20"/>
                <w:szCs w:val="20"/>
                <w:lang w:bidi="ru-RU"/>
              </w:rPr>
              <w:t>/п</w:t>
            </w:r>
          </w:p>
        </w:tc>
        <w:tc>
          <w:tcPr>
            <w:tcW w:w="4556" w:type="dxa"/>
            <w:vMerge w:val="restart"/>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Мероприятия</w:t>
            </w:r>
          </w:p>
        </w:tc>
        <w:tc>
          <w:tcPr>
            <w:tcW w:w="1403" w:type="dxa"/>
            <w:vMerge w:val="restart"/>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Источник</w:t>
            </w: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roofErr w:type="gramStart"/>
            <w:r w:rsidRPr="003209B3">
              <w:rPr>
                <w:rFonts w:ascii="Times New Roman" w:hAnsi="Times New Roman" w:cs="Times New Roman"/>
                <w:color w:val="000000"/>
                <w:sz w:val="20"/>
                <w:szCs w:val="20"/>
                <w:lang w:bidi="ru-RU"/>
              </w:rPr>
              <w:t>финансирования</w:t>
            </w:r>
            <w:proofErr w:type="gramEnd"/>
          </w:p>
        </w:tc>
        <w:tc>
          <w:tcPr>
            <w:tcW w:w="3984" w:type="dxa"/>
            <w:gridSpan w:val="4"/>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Срок</w:t>
            </w: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roofErr w:type="gramStart"/>
            <w:r w:rsidRPr="003209B3">
              <w:rPr>
                <w:rFonts w:ascii="Times New Roman" w:hAnsi="Times New Roman" w:cs="Times New Roman"/>
                <w:color w:val="000000"/>
                <w:sz w:val="20"/>
                <w:szCs w:val="20"/>
                <w:lang w:bidi="ru-RU"/>
              </w:rPr>
              <w:t>исполнения</w:t>
            </w:r>
            <w:proofErr w:type="gramEnd"/>
          </w:p>
        </w:tc>
        <w:tc>
          <w:tcPr>
            <w:tcW w:w="4394" w:type="dxa"/>
            <w:gridSpan w:val="2"/>
            <w:tcBorders>
              <w:top w:val="single" w:sz="4" w:space="0" w:color="auto"/>
              <w:left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Исполнитель</w:t>
            </w:r>
          </w:p>
        </w:tc>
      </w:tr>
      <w:tr w:rsidR="00325142" w:rsidRPr="003209B3" w:rsidTr="0012095A">
        <w:trPr>
          <w:trHeight w:hRule="exact" w:val="326"/>
        </w:trPr>
        <w:tc>
          <w:tcPr>
            <w:tcW w:w="557" w:type="dxa"/>
            <w:vMerge/>
            <w:tcBorders>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4556" w:type="dxa"/>
            <w:vMerge/>
            <w:tcBorders>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1403" w:type="dxa"/>
            <w:vMerge/>
            <w:tcBorders>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865" w:type="dxa"/>
            <w:tcBorders>
              <w:top w:val="single" w:sz="4" w:space="0" w:color="auto"/>
              <w:lef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roofErr w:type="gramStart"/>
            <w:r w:rsidRPr="003209B3">
              <w:rPr>
                <w:rFonts w:ascii="Times New Roman" w:hAnsi="Times New Roman" w:cs="Times New Roman"/>
                <w:color w:val="000000"/>
                <w:sz w:val="20"/>
                <w:szCs w:val="20"/>
                <w:lang w:bidi="ru-RU"/>
              </w:rPr>
              <w:t>всего</w:t>
            </w:r>
            <w:proofErr w:type="gramEnd"/>
          </w:p>
        </w:tc>
        <w:tc>
          <w:tcPr>
            <w:tcW w:w="993" w:type="dxa"/>
            <w:tcBorders>
              <w:top w:val="single" w:sz="4" w:space="0" w:color="auto"/>
              <w:left w:val="single" w:sz="4" w:space="0" w:color="auto"/>
            </w:tcBorders>
            <w:shd w:val="clear" w:color="auto" w:fill="FFFFFF"/>
            <w:vAlign w:val="bottom"/>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2023</w:t>
            </w:r>
          </w:p>
        </w:tc>
        <w:tc>
          <w:tcPr>
            <w:tcW w:w="992" w:type="dxa"/>
            <w:tcBorders>
              <w:top w:val="single" w:sz="4" w:space="0" w:color="auto"/>
              <w:left w:val="single" w:sz="4" w:space="0" w:color="auto"/>
            </w:tcBorders>
            <w:shd w:val="clear" w:color="auto" w:fill="FFFFFF"/>
            <w:vAlign w:val="bottom"/>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2024</w:t>
            </w:r>
          </w:p>
        </w:tc>
        <w:tc>
          <w:tcPr>
            <w:tcW w:w="1134" w:type="dxa"/>
            <w:tcBorders>
              <w:top w:val="single" w:sz="4" w:space="0" w:color="auto"/>
              <w:left w:val="single" w:sz="4" w:space="0" w:color="auto"/>
            </w:tcBorders>
            <w:shd w:val="clear" w:color="auto" w:fill="FFFFFF"/>
            <w:vAlign w:val="bottom"/>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2025</w:t>
            </w:r>
          </w:p>
        </w:tc>
        <w:tc>
          <w:tcPr>
            <w:tcW w:w="2126"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2268" w:type="dxa"/>
            <w:tcBorders>
              <w:top w:val="single" w:sz="4" w:space="0" w:color="auto"/>
              <w:left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r>
      <w:tr w:rsidR="00325142" w:rsidRPr="003209B3" w:rsidTr="003209B3">
        <w:trPr>
          <w:trHeight w:hRule="exact" w:val="1167"/>
        </w:trPr>
        <w:tc>
          <w:tcPr>
            <w:tcW w:w="557"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1</w:t>
            </w:r>
          </w:p>
        </w:tc>
        <w:tc>
          <w:tcPr>
            <w:tcW w:w="4556"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Разработка и утверждение комплекса мероприятий по обеспечению пожарной безопасности муниципального жилищного фонда и частного жилья (на следующий год)</w:t>
            </w:r>
          </w:p>
        </w:tc>
        <w:tc>
          <w:tcPr>
            <w:tcW w:w="1403" w:type="dxa"/>
            <w:tcBorders>
              <w:top w:val="single" w:sz="4" w:space="0" w:color="auto"/>
              <w:left w:val="single" w:sz="4" w:space="0" w:color="auto"/>
              <w:bottom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Бюджет Пригородного сельского поселения</w:t>
            </w:r>
          </w:p>
        </w:tc>
        <w:tc>
          <w:tcPr>
            <w:tcW w:w="865"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3"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2"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1134"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2126"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3 квартал текущего года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r w:rsidR="00325142" w:rsidRPr="003209B3" w:rsidTr="00CC6E9B">
        <w:trPr>
          <w:trHeight w:hRule="exact" w:val="985"/>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2</w:t>
            </w:r>
          </w:p>
        </w:tc>
        <w:tc>
          <w:tcPr>
            <w:tcW w:w="4556"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Очистка противопожарных прудов:</w:t>
            </w: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 xml:space="preserve">д. </w:t>
            </w:r>
            <w:proofErr w:type="spellStart"/>
            <w:r w:rsidRPr="003209B3">
              <w:rPr>
                <w:rFonts w:ascii="Times New Roman" w:hAnsi="Times New Roman" w:cs="Times New Roman"/>
                <w:color w:val="000000"/>
                <w:sz w:val="20"/>
                <w:szCs w:val="20"/>
                <w:lang w:bidi="ru-RU"/>
              </w:rPr>
              <w:t>Кокошкино</w:t>
            </w:r>
            <w:proofErr w:type="spellEnd"/>
            <w:r w:rsidRPr="003209B3">
              <w:rPr>
                <w:rFonts w:ascii="Times New Roman" w:hAnsi="Times New Roman" w:cs="Times New Roman"/>
                <w:color w:val="000000"/>
                <w:sz w:val="20"/>
                <w:szCs w:val="20"/>
                <w:lang w:bidi="ru-RU"/>
              </w:rPr>
              <w:t xml:space="preserve">, д. </w:t>
            </w:r>
            <w:proofErr w:type="spellStart"/>
            <w:r w:rsidRPr="003209B3">
              <w:rPr>
                <w:rFonts w:ascii="Times New Roman" w:hAnsi="Times New Roman" w:cs="Times New Roman"/>
                <w:color w:val="000000"/>
                <w:sz w:val="20"/>
                <w:szCs w:val="20"/>
                <w:lang w:bidi="ru-RU"/>
              </w:rPr>
              <w:t>Гилёво</w:t>
            </w:r>
            <w:proofErr w:type="spellEnd"/>
            <w:r w:rsidRPr="003209B3">
              <w:rPr>
                <w:rFonts w:ascii="Times New Roman" w:hAnsi="Times New Roman" w:cs="Times New Roman"/>
                <w:color w:val="000000"/>
                <w:sz w:val="20"/>
                <w:szCs w:val="20"/>
                <w:lang w:bidi="ru-RU"/>
              </w:rPr>
              <w:t>, д. Дьяково</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eastAsia="Arial Unicode MS" w:hAnsi="Times New Roman" w:cs="Times New Roman"/>
                <w:color w:val="000000"/>
                <w:sz w:val="20"/>
                <w:szCs w:val="20"/>
                <w:lang w:bidi="ru-RU"/>
              </w:rPr>
              <w:t>Бюджет Пригородного сельского поселения</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90,0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30,0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30,0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30,0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2-3 квартал текущего года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bl>
    <w:p w:rsidR="00325142" w:rsidRPr="003209B3" w:rsidRDefault="00325142" w:rsidP="0012095A">
      <w:pPr>
        <w:suppressAutoHyphens/>
        <w:spacing w:after="0" w:line="240" w:lineRule="auto"/>
        <w:jc w:val="center"/>
        <w:rPr>
          <w:rFonts w:ascii="Times New Roman" w:hAnsi="Times New Roman" w:cs="Times New Roman"/>
          <w:vanish/>
          <w:sz w:val="20"/>
          <w:szCs w:val="20"/>
        </w:rPr>
      </w:pPr>
    </w:p>
    <w:tbl>
      <w:tblPr>
        <w:tblOverlap w:val="never"/>
        <w:tblW w:w="14884" w:type="dxa"/>
        <w:tblInd w:w="10" w:type="dxa"/>
        <w:tblLayout w:type="fixed"/>
        <w:tblCellMar>
          <w:left w:w="10" w:type="dxa"/>
          <w:right w:w="10" w:type="dxa"/>
        </w:tblCellMar>
        <w:tblLook w:val="0000" w:firstRow="0" w:lastRow="0" w:firstColumn="0" w:lastColumn="0" w:noHBand="0" w:noVBand="0"/>
      </w:tblPr>
      <w:tblGrid>
        <w:gridCol w:w="567"/>
        <w:gridCol w:w="4536"/>
        <w:gridCol w:w="1403"/>
        <w:gridCol w:w="865"/>
        <w:gridCol w:w="992"/>
        <w:gridCol w:w="992"/>
        <w:gridCol w:w="1134"/>
        <w:gridCol w:w="2127"/>
        <w:gridCol w:w="2268"/>
      </w:tblGrid>
      <w:tr w:rsidR="00325142" w:rsidRPr="003209B3" w:rsidTr="00CC6E9B">
        <w:trPr>
          <w:trHeight w:hRule="exact" w:val="1052"/>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3</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Организация подъездных путей к противопожарным прудам:</w:t>
            </w: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 xml:space="preserve">д. </w:t>
            </w:r>
            <w:proofErr w:type="spellStart"/>
            <w:r w:rsidRPr="003209B3">
              <w:rPr>
                <w:rFonts w:ascii="Times New Roman" w:hAnsi="Times New Roman" w:cs="Times New Roman"/>
                <w:color w:val="000000"/>
                <w:sz w:val="20"/>
                <w:szCs w:val="20"/>
                <w:lang w:bidi="ru-RU"/>
              </w:rPr>
              <w:t>Климушино</w:t>
            </w:r>
            <w:proofErr w:type="spellEnd"/>
            <w:r w:rsidRPr="003209B3">
              <w:rPr>
                <w:rFonts w:ascii="Times New Roman" w:hAnsi="Times New Roman" w:cs="Times New Roman"/>
                <w:color w:val="000000"/>
                <w:sz w:val="20"/>
                <w:szCs w:val="20"/>
                <w:lang w:bidi="ru-RU"/>
              </w:rPr>
              <w:t xml:space="preserve">, д. </w:t>
            </w:r>
            <w:proofErr w:type="spellStart"/>
            <w:r w:rsidRPr="003209B3">
              <w:rPr>
                <w:rFonts w:ascii="Times New Roman" w:hAnsi="Times New Roman" w:cs="Times New Roman"/>
                <w:color w:val="000000"/>
                <w:sz w:val="20"/>
                <w:szCs w:val="20"/>
                <w:lang w:bidi="ru-RU"/>
              </w:rPr>
              <w:t>Кокошкино</w:t>
            </w:r>
            <w:proofErr w:type="spellEnd"/>
            <w:r w:rsidRPr="003209B3">
              <w:rPr>
                <w:rFonts w:ascii="Times New Roman" w:hAnsi="Times New Roman" w:cs="Times New Roman"/>
                <w:color w:val="000000"/>
                <w:sz w:val="20"/>
                <w:szCs w:val="20"/>
                <w:lang w:bidi="ru-RU"/>
              </w:rPr>
              <w:t xml:space="preserve">, д. </w:t>
            </w:r>
            <w:proofErr w:type="spellStart"/>
            <w:r w:rsidRPr="003209B3">
              <w:rPr>
                <w:rFonts w:ascii="Times New Roman" w:hAnsi="Times New Roman" w:cs="Times New Roman"/>
                <w:color w:val="000000"/>
                <w:sz w:val="20"/>
                <w:szCs w:val="20"/>
                <w:lang w:bidi="ru-RU"/>
              </w:rPr>
              <w:t>Гилёво</w:t>
            </w:r>
            <w:proofErr w:type="spellEnd"/>
          </w:p>
        </w:tc>
        <w:tc>
          <w:tcPr>
            <w:tcW w:w="1403"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Бюджет Пригородного сельского поселения</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130,0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50,0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40,0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b/>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b/>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b/>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40,0</w:t>
            </w:r>
          </w:p>
          <w:p w:rsidR="00325142" w:rsidRPr="003209B3" w:rsidRDefault="00325142" w:rsidP="0012095A">
            <w:pPr>
              <w:widowControl w:val="0"/>
              <w:suppressAutoHyphens/>
              <w:spacing w:after="0" w:line="240" w:lineRule="auto"/>
              <w:jc w:val="center"/>
              <w:rPr>
                <w:rFonts w:ascii="Times New Roman" w:hAnsi="Times New Roman" w:cs="Times New Roman"/>
                <w:b/>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2-3 квартал</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r w:rsidR="00325142" w:rsidRPr="003209B3" w:rsidTr="00CC6E9B">
        <w:trPr>
          <w:trHeight w:hRule="exact" w:val="996"/>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4.</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 xml:space="preserve">Установка противопожарных </w:t>
            </w:r>
            <w:proofErr w:type="spellStart"/>
            <w:r w:rsidRPr="003209B3">
              <w:rPr>
                <w:rFonts w:ascii="Times New Roman" w:hAnsi="Times New Roman" w:cs="Times New Roman"/>
                <w:color w:val="000000"/>
                <w:sz w:val="20"/>
                <w:szCs w:val="20"/>
                <w:lang w:bidi="ru-RU"/>
              </w:rPr>
              <w:t>извещателей</w:t>
            </w:r>
            <w:proofErr w:type="spellEnd"/>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roofErr w:type="gramStart"/>
            <w:r w:rsidRPr="003209B3">
              <w:rPr>
                <w:rFonts w:ascii="Times New Roman" w:hAnsi="Times New Roman" w:cs="Times New Roman"/>
                <w:color w:val="000000"/>
                <w:sz w:val="20"/>
                <w:szCs w:val="20"/>
                <w:lang w:bidi="ru-RU"/>
              </w:rPr>
              <w:t>многодетным</w:t>
            </w:r>
            <w:proofErr w:type="gramEnd"/>
            <w:r w:rsidRPr="003209B3">
              <w:rPr>
                <w:rFonts w:ascii="Times New Roman" w:hAnsi="Times New Roman" w:cs="Times New Roman"/>
                <w:color w:val="000000"/>
                <w:sz w:val="20"/>
                <w:szCs w:val="20"/>
                <w:lang w:bidi="ru-RU"/>
              </w:rPr>
              <w:t xml:space="preserve"> семьям</w:t>
            </w: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tc>
        <w:tc>
          <w:tcPr>
            <w:tcW w:w="1403"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Бюджет Пригородного сельского поселения</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12,6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eastAsia="Arial Unicode MS" w:hAnsi="Times New Roman" w:cs="Times New Roman"/>
                <w:color w:val="000000"/>
                <w:sz w:val="20"/>
                <w:szCs w:val="20"/>
                <w:lang w:bidi="ru-RU"/>
              </w:rPr>
              <w:t>4,2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eastAsia="Arial Unicode MS" w:hAnsi="Times New Roman" w:cs="Times New Roman"/>
                <w:color w:val="000000"/>
                <w:sz w:val="20"/>
                <w:szCs w:val="20"/>
                <w:lang w:bidi="ru-RU"/>
              </w:rPr>
              <w:t>4,2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4,2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roofErr w:type="gramStart"/>
            <w:r w:rsidRPr="003209B3">
              <w:rPr>
                <w:rFonts w:ascii="Times New Roman" w:hAnsi="Times New Roman" w:cs="Times New Roman"/>
                <w:color w:val="000000"/>
                <w:sz w:val="20"/>
                <w:szCs w:val="20"/>
                <w:lang w:bidi="ru-RU"/>
              </w:rPr>
              <w:t>весь</w:t>
            </w:r>
            <w:proofErr w:type="gramEnd"/>
            <w:r w:rsidRPr="003209B3">
              <w:rPr>
                <w:rFonts w:ascii="Times New Roman" w:hAnsi="Times New Roman" w:cs="Times New Roman"/>
                <w:color w:val="000000"/>
                <w:sz w:val="20"/>
                <w:szCs w:val="20"/>
                <w:lang w:bidi="ru-RU"/>
              </w:rPr>
              <w:t xml:space="preserve"> период</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r w:rsidR="00325142" w:rsidRPr="003209B3" w:rsidTr="00CC6E9B">
        <w:trPr>
          <w:trHeight w:hRule="exact" w:val="1004"/>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5.</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Содержание прорубей в зимний период</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eastAsia="Arial Unicode MS" w:hAnsi="Times New Roman" w:cs="Times New Roman"/>
                <w:color w:val="000000"/>
                <w:sz w:val="20"/>
                <w:szCs w:val="20"/>
                <w:lang w:bidi="ru-RU"/>
              </w:rPr>
              <w:t>Бюджет Пригородного сельского поселения</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eastAsia="Arial Unicode MS" w:hAnsi="Times New Roman" w:cs="Times New Roman"/>
                <w:color w:val="000000"/>
                <w:sz w:val="20"/>
                <w:szCs w:val="20"/>
                <w:lang w:bidi="ru-RU"/>
              </w:rPr>
              <w:t>319,5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106,5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eastAsia="Arial Unicode MS" w:hAnsi="Times New Roman" w:cs="Times New Roman"/>
                <w:color w:val="000000"/>
                <w:sz w:val="20"/>
                <w:szCs w:val="20"/>
                <w:lang w:bidi="ru-RU"/>
              </w:rPr>
              <w:t>106,5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106,5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1,4 квартал</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r w:rsidR="00325142" w:rsidRPr="003209B3" w:rsidTr="00CC6E9B">
        <w:trPr>
          <w:trHeight w:hRule="exact" w:val="101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6.</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Приобретение противопожарного инвентаря: приобретение и установка знаков «Противопожарный водоем»</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eastAsia="Arial Unicode MS" w:hAnsi="Times New Roman" w:cs="Times New Roman"/>
                <w:color w:val="000000"/>
                <w:sz w:val="20"/>
                <w:szCs w:val="20"/>
                <w:lang w:bidi="ru-RU"/>
              </w:rPr>
              <w:t>Бюджет Пригородного сельского поселения</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eastAsia="Arial Unicode MS" w:hAnsi="Times New Roman" w:cs="Times New Roman"/>
                <w:color w:val="000000"/>
                <w:sz w:val="20"/>
                <w:szCs w:val="20"/>
                <w:lang w:bidi="ru-RU"/>
              </w:rPr>
              <w:t>15,0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eastAsia="Arial Unicode MS" w:hAnsi="Times New Roman" w:cs="Times New Roman"/>
                <w:color w:val="000000"/>
                <w:sz w:val="20"/>
                <w:szCs w:val="20"/>
                <w:lang w:bidi="ru-RU"/>
              </w:rPr>
              <w:t>15,0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2 квартал</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r w:rsidR="00325142" w:rsidRPr="003209B3" w:rsidTr="00CC6E9B">
        <w:trPr>
          <w:trHeight w:hRule="exact" w:val="1032"/>
        </w:trPr>
        <w:tc>
          <w:tcPr>
            <w:tcW w:w="567"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7</w:t>
            </w:r>
          </w:p>
        </w:tc>
        <w:tc>
          <w:tcPr>
            <w:tcW w:w="4536"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Организация пожарно-технического обследования - ведение текущего мониторинга состояния пожарной безопасности объектов жилого сектора</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865"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2"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2"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tc>
        <w:tc>
          <w:tcPr>
            <w:tcW w:w="2127"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В соответствии с утвержденным планом- графиком</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r w:rsidR="00325142" w:rsidRPr="003209B3" w:rsidTr="00CC6E9B">
        <w:trPr>
          <w:trHeight w:hRule="exact" w:val="748"/>
        </w:trPr>
        <w:tc>
          <w:tcPr>
            <w:tcW w:w="567"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lastRenderedPageBreak/>
              <w:t>8</w:t>
            </w:r>
          </w:p>
        </w:tc>
        <w:tc>
          <w:tcPr>
            <w:tcW w:w="4536" w:type="dxa"/>
            <w:tcBorders>
              <w:top w:val="single" w:sz="4" w:space="0" w:color="auto"/>
              <w:left w:val="single" w:sz="4" w:space="0" w:color="auto"/>
            </w:tcBorders>
            <w:shd w:val="clear" w:color="auto" w:fill="FFFFFF"/>
            <w:vAlign w:val="bottom"/>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hAnsi="Times New Roman" w:cs="Times New Roman"/>
                <w:color w:val="000000"/>
                <w:sz w:val="20"/>
                <w:szCs w:val="20"/>
                <w:lang w:bidi="ru-RU"/>
              </w:rPr>
              <w:t>Подготовка предложений по вопросам пожарной безопасности в рамках программ капитальных вложений на очередной финансовый год</w:t>
            </w:r>
          </w:p>
        </w:tc>
        <w:tc>
          <w:tcPr>
            <w:tcW w:w="1403"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865"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2"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2"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1134"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2127"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Ежегодно</w:t>
            </w: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w:t>
            </w:r>
            <w:proofErr w:type="gramStart"/>
            <w:r w:rsidRPr="003209B3">
              <w:rPr>
                <w:rFonts w:ascii="Times New Roman" w:hAnsi="Times New Roman" w:cs="Times New Roman"/>
                <w:color w:val="000000"/>
                <w:sz w:val="20"/>
                <w:szCs w:val="20"/>
                <w:lang w:bidi="ru-RU"/>
              </w:rPr>
              <w:t>март</w:t>
            </w:r>
            <w:proofErr w:type="gramEnd"/>
            <w:r w:rsidRPr="003209B3">
              <w:rPr>
                <w:rFonts w:ascii="Times New Roman" w:hAnsi="Times New Roman" w:cs="Times New Roman"/>
                <w:color w:val="000000"/>
                <w:sz w:val="20"/>
                <w:szCs w:val="20"/>
                <w:lang w:bidi="ru-RU"/>
              </w:rPr>
              <w:t>-апрель)</w:t>
            </w:r>
          </w:p>
        </w:tc>
        <w:tc>
          <w:tcPr>
            <w:tcW w:w="2268" w:type="dxa"/>
            <w:tcBorders>
              <w:top w:val="single" w:sz="4" w:space="0" w:color="auto"/>
              <w:left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r w:rsidR="00325142" w:rsidRPr="003209B3" w:rsidTr="00CC6E9B">
        <w:trPr>
          <w:trHeight w:hRule="exact" w:val="857"/>
        </w:trPr>
        <w:tc>
          <w:tcPr>
            <w:tcW w:w="567"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9</w:t>
            </w:r>
          </w:p>
        </w:tc>
        <w:tc>
          <w:tcPr>
            <w:tcW w:w="4536"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Проверка</w:t>
            </w:r>
          </w:p>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roofErr w:type="gramStart"/>
            <w:r w:rsidRPr="003209B3">
              <w:rPr>
                <w:rFonts w:ascii="Times New Roman" w:hAnsi="Times New Roman" w:cs="Times New Roman"/>
                <w:color w:val="000000"/>
                <w:sz w:val="20"/>
                <w:szCs w:val="20"/>
                <w:lang w:bidi="ru-RU"/>
              </w:rPr>
              <w:t>пожарной</w:t>
            </w:r>
            <w:proofErr w:type="gramEnd"/>
            <w:r w:rsidRPr="003209B3">
              <w:rPr>
                <w:rFonts w:ascii="Times New Roman" w:hAnsi="Times New Roman" w:cs="Times New Roman"/>
                <w:color w:val="000000"/>
                <w:sz w:val="20"/>
                <w:szCs w:val="20"/>
                <w:lang w:bidi="ru-RU"/>
              </w:rPr>
              <w:t xml:space="preserve"> безопасности помещений, зданий жилого сектора на предмет первичных мер пожаротушения</w:t>
            </w:r>
          </w:p>
        </w:tc>
        <w:tc>
          <w:tcPr>
            <w:tcW w:w="1403"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865"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2"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2"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1134"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2127"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Весь период</w:t>
            </w:r>
          </w:p>
        </w:tc>
        <w:tc>
          <w:tcPr>
            <w:tcW w:w="2268" w:type="dxa"/>
            <w:tcBorders>
              <w:top w:val="single" w:sz="4" w:space="0" w:color="auto"/>
              <w:left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r w:rsidR="00325142" w:rsidRPr="003209B3" w:rsidTr="00CC6E9B">
        <w:trPr>
          <w:trHeight w:hRule="exact" w:val="983"/>
        </w:trPr>
        <w:tc>
          <w:tcPr>
            <w:tcW w:w="567"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10</w:t>
            </w:r>
          </w:p>
        </w:tc>
        <w:tc>
          <w:tcPr>
            <w:tcW w:w="4536" w:type="dxa"/>
            <w:tcBorders>
              <w:top w:val="single" w:sz="4" w:space="0" w:color="auto"/>
              <w:left w:val="single" w:sz="4" w:space="0" w:color="auto"/>
            </w:tcBorders>
            <w:shd w:val="clear" w:color="auto" w:fill="FFFFFF"/>
            <w:vAlign w:val="bottom"/>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hAnsi="Times New Roman" w:cs="Times New Roman"/>
                <w:color w:val="000000"/>
                <w:sz w:val="20"/>
                <w:szCs w:val="20"/>
                <w:lang w:bidi="ru-RU"/>
              </w:rPr>
              <w:t>Создание информационной базы данных нормативных, правовых документов, учебно-программных и методических материалов в области пожарной безопасности</w:t>
            </w:r>
          </w:p>
        </w:tc>
        <w:tc>
          <w:tcPr>
            <w:tcW w:w="1403"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865"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2"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2"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1134"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2127"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Весь период</w:t>
            </w:r>
          </w:p>
        </w:tc>
        <w:tc>
          <w:tcPr>
            <w:tcW w:w="2268" w:type="dxa"/>
            <w:tcBorders>
              <w:top w:val="single" w:sz="4" w:space="0" w:color="auto"/>
              <w:left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Администрация Пригородного сельского поселения</w:t>
            </w:r>
          </w:p>
        </w:tc>
      </w:tr>
      <w:tr w:rsidR="00325142" w:rsidRPr="003209B3" w:rsidTr="00CC6E9B">
        <w:trPr>
          <w:trHeight w:hRule="exact" w:val="712"/>
        </w:trPr>
        <w:tc>
          <w:tcPr>
            <w:tcW w:w="567"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11</w:t>
            </w:r>
          </w:p>
        </w:tc>
        <w:tc>
          <w:tcPr>
            <w:tcW w:w="4536" w:type="dxa"/>
            <w:tcBorders>
              <w:top w:val="single" w:sz="4" w:space="0" w:color="auto"/>
              <w:left w:val="single" w:sz="4" w:space="0" w:color="auto"/>
            </w:tcBorders>
            <w:shd w:val="clear" w:color="auto" w:fill="FFFFFF"/>
            <w:vAlign w:val="bottom"/>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r w:rsidRPr="003209B3">
              <w:rPr>
                <w:rFonts w:ascii="Times New Roman" w:hAnsi="Times New Roman" w:cs="Times New Roman"/>
                <w:color w:val="000000"/>
                <w:sz w:val="20"/>
                <w:szCs w:val="20"/>
                <w:lang w:bidi="ru-RU"/>
              </w:rPr>
              <w:t>Проведение учебных тренировок по эвакуации из зданий учреждений с массовым (круглосуточным) пребыванием людей</w:t>
            </w:r>
          </w:p>
        </w:tc>
        <w:tc>
          <w:tcPr>
            <w:tcW w:w="1403"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865"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2"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992"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1134"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2127" w:type="dxa"/>
            <w:tcBorders>
              <w:top w:val="single" w:sz="4" w:space="0" w:color="auto"/>
              <w:lef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В соответствии с утвержденным графиком</w:t>
            </w:r>
          </w:p>
        </w:tc>
        <w:tc>
          <w:tcPr>
            <w:tcW w:w="2268" w:type="dxa"/>
            <w:tcBorders>
              <w:top w:val="single" w:sz="4" w:space="0" w:color="auto"/>
              <w:left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Руководители школ, д/садов, ДК</w:t>
            </w:r>
          </w:p>
        </w:tc>
      </w:tr>
      <w:tr w:rsidR="00325142" w:rsidRPr="003209B3" w:rsidTr="0012095A">
        <w:trPr>
          <w:trHeight w:hRule="exact" w:val="494"/>
        </w:trPr>
        <w:tc>
          <w:tcPr>
            <w:tcW w:w="5103" w:type="dxa"/>
            <w:gridSpan w:val="2"/>
            <w:tcBorders>
              <w:top w:val="single" w:sz="4" w:space="0" w:color="auto"/>
              <w:left w:val="single" w:sz="4" w:space="0" w:color="auto"/>
              <w:bottom w:val="single" w:sz="4" w:space="0" w:color="auto"/>
            </w:tcBorders>
            <w:shd w:val="clear" w:color="auto" w:fill="FFFFFF"/>
            <w:vAlign w:val="center"/>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В С Е Г О:</w:t>
            </w:r>
          </w:p>
        </w:tc>
        <w:tc>
          <w:tcPr>
            <w:tcW w:w="1403" w:type="dxa"/>
            <w:tcBorders>
              <w:top w:val="single" w:sz="4" w:space="0" w:color="auto"/>
              <w:left w:val="single" w:sz="4" w:space="0" w:color="auto"/>
              <w:bottom w:val="single" w:sz="4" w:space="0" w:color="auto"/>
            </w:tcBorders>
            <w:shd w:val="clear" w:color="auto" w:fill="FFFFFF"/>
            <w:vAlign w:val="bottom"/>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p>
        </w:tc>
        <w:tc>
          <w:tcPr>
            <w:tcW w:w="865" w:type="dxa"/>
            <w:tcBorders>
              <w:top w:val="single" w:sz="4" w:space="0" w:color="auto"/>
              <w:left w:val="single" w:sz="4" w:space="0" w:color="auto"/>
              <w:bottom w:val="single" w:sz="4" w:space="0" w:color="auto"/>
            </w:tcBorders>
            <w:shd w:val="clear" w:color="auto" w:fill="FFFFFF"/>
            <w:vAlign w:val="bottom"/>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567,1</w:t>
            </w:r>
          </w:p>
        </w:tc>
        <w:tc>
          <w:tcPr>
            <w:tcW w:w="992" w:type="dxa"/>
            <w:tcBorders>
              <w:top w:val="single" w:sz="4" w:space="0" w:color="auto"/>
              <w:left w:val="single" w:sz="4" w:space="0" w:color="auto"/>
              <w:bottom w:val="single" w:sz="4" w:space="0" w:color="auto"/>
            </w:tcBorders>
            <w:shd w:val="clear" w:color="auto" w:fill="FFFFFF"/>
            <w:vAlign w:val="bottom"/>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205,7</w:t>
            </w:r>
          </w:p>
        </w:tc>
        <w:tc>
          <w:tcPr>
            <w:tcW w:w="992" w:type="dxa"/>
            <w:tcBorders>
              <w:top w:val="single" w:sz="4" w:space="0" w:color="auto"/>
              <w:left w:val="single" w:sz="4" w:space="0" w:color="auto"/>
              <w:bottom w:val="single" w:sz="4" w:space="0" w:color="auto"/>
            </w:tcBorders>
            <w:shd w:val="clear" w:color="auto" w:fill="FFFFFF"/>
            <w:vAlign w:val="bottom"/>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180,7</w:t>
            </w:r>
          </w:p>
        </w:tc>
        <w:tc>
          <w:tcPr>
            <w:tcW w:w="1134" w:type="dxa"/>
            <w:tcBorders>
              <w:top w:val="single" w:sz="4" w:space="0" w:color="auto"/>
              <w:left w:val="single" w:sz="4" w:space="0" w:color="auto"/>
              <w:bottom w:val="single" w:sz="4" w:space="0" w:color="auto"/>
            </w:tcBorders>
            <w:shd w:val="clear" w:color="auto" w:fill="FFFFFF"/>
            <w:vAlign w:val="bottom"/>
          </w:tcPr>
          <w:p w:rsidR="00325142" w:rsidRPr="003209B3" w:rsidRDefault="00325142" w:rsidP="0012095A">
            <w:pPr>
              <w:widowControl w:val="0"/>
              <w:suppressAutoHyphens/>
              <w:spacing w:after="0" w:line="240" w:lineRule="auto"/>
              <w:jc w:val="center"/>
              <w:rPr>
                <w:rFonts w:ascii="Times New Roman" w:hAnsi="Times New Roman" w:cs="Times New Roman"/>
                <w:color w:val="000000"/>
                <w:sz w:val="20"/>
                <w:szCs w:val="20"/>
                <w:lang w:bidi="ru-RU"/>
              </w:rPr>
            </w:pPr>
            <w:r w:rsidRPr="003209B3">
              <w:rPr>
                <w:rFonts w:ascii="Times New Roman" w:hAnsi="Times New Roman" w:cs="Times New Roman"/>
                <w:color w:val="000000"/>
                <w:sz w:val="20"/>
                <w:szCs w:val="20"/>
                <w:lang w:bidi="ru-RU"/>
              </w:rPr>
              <w:t>180,7</w:t>
            </w:r>
          </w:p>
        </w:tc>
        <w:tc>
          <w:tcPr>
            <w:tcW w:w="2127" w:type="dxa"/>
            <w:tcBorders>
              <w:top w:val="single" w:sz="4" w:space="0" w:color="auto"/>
              <w:left w:val="single" w:sz="4" w:space="0" w:color="auto"/>
              <w:bottom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25142" w:rsidRPr="003209B3" w:rsidRDefault="00325142" w:rsidP="0012095A">
            <w:pPr>
              <w:widowControl w:val="0"/>
              <w:suppressAutoHyphens/>
              <w:spacing w:after="0" w:line="240" w:lineRule="auto"/>
              <w:jc w:val="center"/>
              <w:rPr>
                <w:rFonts w:ascii="Times New Roman" w:eastAsia="Arial Unicode MS" w:hAnsi="Times New Roman" w:cs="Times New Roman"/>
                <w:color w:val="000000"/>
                <w:sz w:val="20"/>
                <w:szCs w:val="20"/>
                <w:lang w:bidi="ru-RU"/>
              </w:rPr>
            </w:pPr>
          </w:p>
        </w:tc>
      </w:tr>
    </w:tbl>
    <w:p w:rsidR="00325142" w:rsidRPr="0012095A" w:rsidRDefault="00325142" w:rsidP="0012095A">
      <w:pPr>
        <w:suppressAutoHyphens/>
        <w:spacing w:after="0" w:line="240" w:lineRule="auto"/>
        <w:rPr>
          <w:rFonts w:ascii="Times New Roman" w:hAnsi="Times New Roman" w:cs="Times New Roman"/>
          <w:sz w:val="24"/>
          <w:szCs w:val="24"/>
        </w:rPr>
      </w:pPr>
    </w:p>
    <w:p w:rsidR="00325142" w:rsidRPr="00325142" w:rsidRDefault="00325142" w:rsidP="00325142">
      <w:pPr>
        <w:spacing w:after="0" w:line="240" w:lineRule="auto"/>
        <w:jc w:val="both"/>
        <w:rPr>
          <w:rFonts w:ascii="Times New Roman" w:hAnsi="Times New Roman" w:cs="Times New Roman"/>
          <w:caps/>
          <w:sz w:val="24"/>
          <w:szCs w:val="24"/>
        </w:rPr>
      </w:pPr>
    </w:p>
    <w:p w:rsidR="004B7E5D" w:rsidRPr="00325142" w:rsidRDefault="004B7E5D" w:rsidP="00325142">
      <w:pPr>
        <w:spacing w:after="0" w:line="240" w:lineRule="auto"/>
        <w:jc w:val="both"/>
        <w:rPr>
          <w:rFonts w:ascii="Times New Roman" w:hAnsi="Times New Roman" w:cs="Times New Roman"/>
          <w:caps/>
          <w:sz w:val="24"/>
          <w:szCs w:val="24"/>
        </w:rPr>
      </w:pPr>
    </w:p>
    <w:p w:rsidR="00950811" w:rsidRPr="00325142" w:rsidRDefault="00950811" w:rsidP="00325142">
      <w:pPr>
        <w:spacing w:after="0" w:line="240" w:lineRule="auto"/>
        <w:jc w:val="both"/>
        <w:rPr>
          <w:rFonts w:ascii="Times New Roman" w:hAnsi="Times New Roman" w:cs="Times New Roman"/>
          <w:sz w:val="24"/>
          <w:szCs w:val="24"/>
        </w:rPr>
      </w:pPr>
    </w:p>
    <w:p w:rsidR="0012095A" w:rsidRDefault="0012095A" w:rsidP="00325142">
      <w:pPr>
        <w:pStyle w:val="31"/>
        <w:tabs>
          <w:tab w:val="left" w:pos="709"/>
        </w:tabs>
        <w:jc w:val="both"/>
        <w:rPr>
          <w:sz w:val="24"/>
        </w:rPr>
        <w:sectPr w:rsidR="0012095A" w:rsidSect="0012095A">
          <w:headerReference w:type="default" r:id="rId11"/>
          <w:footerReference w:type="default" r:id="rId12"/>
          <w:pgSz w:w="16838" w:h="11906" w:orient="landscape"/>
          <w:pgMar w:top="1134" w:right="567" w:bottom="426" w:left="1134" w:header="709" w:footer="709" w:gutter="0"/>
          <w:cols w:space="708"/>
          <w:titlePg/>
          <w:docGrid w:linePitch="360"/>
        </w:sectPr>
      </w:pP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lastRenderedPageBreak/>
        <w:t>Администрация Пригородного сельского поселения муниципального района город Нерехта и Нерехтский район</w:t>
      </w: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Костромской области</w:t>
      </w:r>
    </w:p>
    <w:p w:rsidR="0012095A" w:rsidRPr="0012095A" w:rsidRDefault="0012095A" w:rsidP="0012095A">
      <w:pPr>
        <w:suppressAutoHyphens/>
        <w:spacing w:after="0" w:line="240" w:lineRule="auto"/>
        <w:jc w:val="center"/>
        <w:rPr>
          <w:rFonts w:ascii="Times New Roman" w:hAnsi="Times New Roman" w:cs="Times New Roman"/>
          <w:b/>
          <w:caps/>
          <w:sz w:val="24"/>
          <w:szCs w:val="24"/>
        </w:rPr>
      </w:pP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ПОСТАНОВЛЕНИЕ</w:t>
      </w: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 xml:space="preserve"> </w:t>
      </w:r>
    </w:p>
    <w:p w:rsidR="0012095A" w:rsidRPr="0012095A" w:rsidRDefault="0012095A" w:rsidP="0012095A">
      <w:pPr>
        <w:suppressAutoHyphens/>
        <w:spacing w:after="0" w:line="240" w:lineRule="auto"/>
        <w:jc w:val="center"/>
        <w:rPr>
          <w:rFonts w:ascii="Times New Roman" w:hAnsi="Times New Roman" w:cs="Times New Roman"/>
          <w:b/>
          <w:sz w:val="24"/>
          <w:szCs w:val="24"/>
        </w:rPr>
      </w:pPr>
      <w:proofErr w:type="gramStart"/>
      <w:r w:rsidRPr="0012095A">
        <w:rPr>
          <w:rFonts w:ascii="Times New Roman" w:hAnsi="Times New Roman" w:cs="Times New Roman"/>
          <w:b/>
          <w:sz w:val="24"/>
          <w:szCs w:val="24"/>
        </w:rPr>
        <w:t>от</w:t>
      </w:r>
      <w:proofErr w:type="gramEnd"/>
      <w:r w:rsidRPr="0012095A">
        <w:rPr>
          <w:rFonts w:ascii="Times New Roman" w:hAnsi="Times New Roman" w:cs="Times New Roman"/>
          <w:b/>
          <w:sz w:val="24"/>
          <w:szCs w:val="24"/>
        </w:rPr>
        <w:t xml:space="preserve"> 21 октября 2022 года № 162</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Об утверждении муниципальной программы «Установка детских игровых комплексов на территории Пригородного сельского поселения на 2023 год»</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suppressAutoHyphens/>
        <w:spacing w:after="0" w:line="240" w:lineRule="auto"/>
        <w:ind w:firstLine="708"/>
        <w:jc w:val="both"/>
        <w:rPr>
          <w:rFonts w:ascii="Times New Roman" w:hAnsi="Times New Roman" w:cs="Times New Roman"/>
          <w:sz w:val="24"/>
          <w:szCs w:val="24"/>
        </w:rPr>
      </w:pPr>
      <w:r w:rsidRPr="0012095A">
        <w:rPr>
          <w:rFonts w:ascii="Times New Roman" w:hAnsi="Times New Roman" w:cs="Times New Roman"/>
          <w:sz w:val="24"/>
          <w:szCs w:val="24"/>
        </w:rPr>
        <w:t xml:space="preserve">В целях обеспечения условий для отдыха и физического развития населения, приобщения детей к здоровому образу жизни, улучшения уровня благоустроенности территории сельского поселения, руководствуясь Федеральным законом 6 октября 2003 года № 131-ФЗ "Об общих принципах организации местного самоуправления в Российской Федерации", Уставом муниципального образования Пригородное сельское поселение муниципального района город Нерехта и Нерехтский район Костромской области, </w:t>
      </w:r>
    </w:p>
    <w:p w:rsidR="0012095A" w:rsidRPr="0012095A" w:rsidRDefault="0012095A" w:rsidP="0012095A">
      <w:pPr>
        <w:suppressAutoHyphens/>
        <w:spacing w:after="0" w:line="240" w:lineRule="auto"/>
        <w:ind w:firstLine="708"/>
        <w:jc w:val="both"/>
        <w:rPr>
          <w:rFonts w:ascii="Times New Roman" w:hAnsi="Times New Roman" w:cs="Times New Roman"/>
          <w:sz w:val="24"/>
          <w:szCs w:val="24"/>
        </w:rPr>
      </w:pPr>
      <w:r w:rsidRPr="0012095A">
        <w:rPr>
          <w:rFonts w:ascii="Times New Roman" w:hAnsi="Times New Roman" w:cs="Times New Roman"/>
          <w:sz w:val="24"/>
          <w:szCs w:val="24"/>
        </w:rPr>
        <w:t xml:space="preserve">ПОСТАНОВЛЯЕТ: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1.Утвердить муниципальную программу «Установка детских игровых комплексов на территории Пригородного сельского поселения на 2023 год» (Приложение 1);</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2.Опубликовать настоящее постановление на официальном сайте муниципального образования Пригородное сельское поселение;</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3. Контроль за выполнением настоящего постановления оставляю за собой;</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4. Настоящее постановление вступает в законную силу с момента его официального опубликования (обнародования).</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Default="0012095A" w:rsidP="0012095A">
      <w:pPr>
        <w:suppressAutoHyphens/>
        <w:spacing w:after="0" w:line="240" w:lineRule="auto"/>
        <w:jc w:val="right"/>
        <w:rPr>
          <w:rFonts w:ascii="Times New Roman" w:hAnsi="Times New Roman" w:cs="Times New Roman"/>
          <w:sz w:val="24"/>
          <w:szCs w:val="24"/>
        </w:rPr>
      </w:pPr>
      <w:r w:rsidRPr="0012095A">
        <w:rPr>
          <w:rFonts w:ascii="Times New Roman" w:hAnsi="Times New Roman" w:cs="Times New Roman"/>
          <w:sz w:val="24"/>
          <w:szCs w:val="24"/>
        </w:rPr>
        <w:t xml:space="preserve">Глава администрации Пригородного сельского поселения                                                     </w:t>
      </w:r>
    </w:p>
    <w:p w:rsidR="0012095A" w:rsidRPr="0012095A" w:rsidRDefault="0012095A" w:rsidP="0012095A">
      <w:pPr>
        <w:suppressAutoHyphens/>
        <w:spacing w:after="0" w:line="240" w:lineRule="auto"/>
        <w:jc w:val="right"/>
        <w:rPr>
          <w:rFonts w:ascii="Times New Roman" w:hAnsi="Times New Roman" w:cs="Times New Roman"/>
          <w:sz w:val="24"/>
          <w:szCs w:val="24"/>
        </w:rPr>
      </w:pPr>
      <w:r w:rsidRPr="0012095A">
        <w:rPr>
          <w:rFonts w:ascii="Times New Roman" w:hAnsi="Times New Roman" w:cs="Times New Roman"/>
          <w:sz w:val="24"/>
          <w:szCs w:val="24"/>
        </w:rPr>
        <w:t xml:space="preserve">  А.Ю. Малков</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tabs>
          <w:tab w:val="center" w:pos="3476"/>
          <w:tab w:val="center" w:pos="7688"/>
        </w:tabs>
        <w:suppressAutoHyphens/>
        <w:spacing w:after="0" w:line="240" w:lineRule="auto"/>
        <w:jc w:val="right"/>
        <w:rPr>
          <w:rFonts w:ascii="Times New Roman" w:hAnsi="Times New Roman" w:cs="Times New Roman"/>
          <w:sz w:val="24"/>
          <w:szCs w:val="24"/>
        </w:rPr>
      </w:pPr>
      <w:r w:rsidRPr="0012095A">
        <w:rPr>
          <w:rFonts w:ascii="Times New Roman" w:hAnsi="Times New Roman" w:cs="Times New Roman"/>
          <w:sz w:val="24"/>
          <w:szCs w:val="24"/>
        </w:rPr>
        <w:tab/>
      </w:r>
      <w:r w:rsidRPr="0012095A">
        <w:rPr>
          <w:rFonts w:ascii="Times New Roman" w:hAnsi="Times New Roman" w:cs="Times New Roman"/>
          <w:sz w:val="24"/>
          <w:szCs w:val="24"/>
        </w:rPr>
        <w:tab/>
        <w:t xml:space="preserve">Приложение 1 </w:t>
      </w:r>
    </w:p>
    <w:p w:rsidR="0012095A" w:rsidRPr="0012095A" w:rsidRDefault="0012095A" w:rsidP="0012095A">
      <w:pPr>
        <w:suppressAutoHyphens/>
        <w:spacing w:after="0" w:line="240" w:lineRule="auto"/>
        <w:jc w:val="right"/>
        <w:rPr>
          <w:rFonts w:ascii="Times New Roman" w:hAnsi="Times New Roman" w:cs="Times New Roman"/>
          <w:sz w:val="24"/>
          <w:szCs w:val="24"/>
        </w:rPr>
      </w:pPr>
      <w:r w:rsidRPr="0012095A">
        <w:rPr>
          <w:rFonts w:ascii="Times New Roman" w:hAnsi="Times New Roman" w:cs="Times New Roman"/>
          <w:sz w:val="24"/>
          <w:szCs w:val="24"/>
        </w:rPr>
        <w:t xml:space="preserve">К постановлению Администрации </w:t>
      </w:r>
    </w:p>
    <w:p w:rsidR="0012095A" w:rsidRPr="0012095A" w:rsidRDefault="0012095A" w:rsidP="0012095A">
      <w:pPr>
        <w:suppressAutoHyphens/>
        <w:spacing w:after="0" w:line="240" w:lineRule="auto"/>
        <w:jc w:val="right"/>
        <w:rPr>
          <w:rFonts w:ascii="Times New Roman" w:hAnsi="Times New Roman" w:cs="Times New Roman"/>
          <w:sz w:val="24"/>
          <w:szCs w:val="24"/>
        </w:rPr>
      </w:pPr>
      <w:r w:rsidRPr="0012095A">
        <w:rPr>
          <w:rFonts w:ascii="Times New Roman" w:hAnsi="Times New Roman" w:cs="Times New Roman"/>
          <w:sz w:val="24"/>
          <w:szCs w:val="24"/>
        </w:rPr>
        <w:t xml:space="preserve">    Пригородного сельского поселения                                                                                                   </w:t>
      </w:r>
    </w:p>
    <w:p w:rsidR="0012095A" w:rsidRPr="0012095A" w:rsidRDefault="0012095A" w:rsidP="0012095A">
      <w:pPr>
        <w:suppressAutoHyphens/>
        <w:spacing w:after="0" w:line="240" w:lineRule="auto"/>
        <w:jc w:val="right"/>
        <w:rPr>
          <w:rFonts w:ascii="Times New Roman" w:hAnsi="Times New Roman" w:cs="Times New Roman"/>
          <w:sz w:val="24"/>
          <w:szCs w:val="24"/>
        </w:rPr>
      </w:pPr>
      <w:proofErr w:type="gramStart"/>
      <w:r w:rsidRPr="0012095A">
        <w:rPr>
          <w:rFonts w:ascii="Times New Roman" w:hAnsi="Times New Roman" w:cs="Times New Roman"/>
          <w:sz w:val="24"/>
          <w:szCs w:val="24"/>
        </w:rPr>
        <w:t>от</w:t>
      </w:r>
      <w:proofErr w:type="gramEnd"/>
      <w:r w:rsidRPr="0012095A">
        <w:rPr>
          <w:rFonts w:ascii="Times New Roman" w:hAnsi="Times New Roman" w:cs="Times New Roman"/>
          <w:sz w:val="24"/>
          <w:szCs w:val="24"/>
        </w:rPr>
        <w:t xml:space="preserve"> 21.10.2022 г. № 162 </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pStyle w:val="1"/>
        <w:suppressAutoHyphens/>
        <w:spacing w:before="0" w:line="240" w:lineRule="auto"/>
        <w:jc w:val="center"/>
        <w:rPr>
          <w:rFonts w:ascii="Times New Roman" w:hAnsi="Times New Roman" w:cs="Times New Roman"/>
          <w:b/>
          <w:caps/>
          <w:color w:val="auto"/>
          <w:sz w:val="24"/>
          <w:szCs w:val="24"/>
        </w:rPr>
      </w:pPr>
      <w:r w:rsidRPr="0012095A">
        <w:rPr>
          <w:rFonts w:ascii="Times New Roman" w:hAnsi="Times New Roman" w:cs="Times New Roman"/>
          <w:b/>
          <w:caps/>
          <w:color w:val="auto"/>
          <w:sz w:val="24"/>
          <w:szCs w:val="24"/>
        </w:rPr>
        <w:t>Муниципальная программа</w:t>
      </w: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«Установка детских игровых комплексов на территории Пригородного сельского поселения</w:t>
      </w: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на 2023 год»</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pStyle w:val="1"/>
        <w:suppressAutoHyphens/>
        <w:spacing w:before="0" w:line="240" w:lineRule="auto"/>
        <w:ind w:firstLine="709"/>
        <w:rPr>
          <w:rFonts w:ascii="Times New Roman" w:hAnsi="Times New Roman" w:cs="Times New Roman"/>
          <w:color w:val="auto"/>
          <w:sz w:val="24"/>
          <w:szCs w:val="24"/>
        </w:rPr>
      </w:pPr>
      <w:r w:rsidRPr="0012095A">
        <w:rPr>
          <w:rFonts w:ascii="Times New Roman" w:hAnsi="Times New Roman" w:cs="Times New Roman"/>
          <w:color w:val="auto"/>
          <w:sz w:val="24"/>
          <w:szCs w:val="24"/>
        </w:rPr>
        <w:t xml:space="preserve">Паспорт Программы </w:t>
      </w:r>
    </w:p>
    <w:p w:rsidR="0012095A" w:rsidRPr="0012095A" w:rsidRDefault="0012095A" w:rsidP="0012095A">
      <w:pPr>
        <w:suppressAutoHyphens/>
        <w:spacing w:after="0" w:line="240" w:lineRule="auto"/>
        <w:rPr>
          <w:rFonts w:ascii="Times New Roman" w:hAnsi="Times New Roman" w:cs="Times New Roman"/>
          <w:sz w:val="24"/>
          <w:szCs w:val="24"/>
        </w:rPr>
      </w:pPr>
    </w:p>
    <w:tbl>
      <w:tblPr>
        <w:tblStyle w:val="TableGrid"/>
        <w:tblW w:w="9923" w:type="dxa"/>
        <w:tblInd w:w="108" w:type="dxa"/>
        <w:tblCellMar>
          <w:top w:w="24" w:type="dxa"/>
          <w:left w:w="108" w:type="dxa"/>
          <w:right w:w="46" w:type="dxa"/>
        </w:tblCellMar>
        <w:tblLook w:val="04A0" w:firstRow="1" w:lastRow="0" w:firstColumn="1" w:lastColumn="0" w:noHBand="0" w:noVBand="1"/>
      </w:tblPr>
      <w:tblGrid>
        <w:gridCol w:w="3049"/>
        <w:gridCol w:w="6874"/>
      </w:tblGrid>
      <w:tr w:rsidR="0012095A" w:rsidRPr="0012095A" w:rsidTr="00CC6E9B">
        <w:trPr>
          <w:trHeight w:val="712"/>
        </w:trPr>
        <w:tc>
          <w:tcPr>
            <w:tcW w:w="3049"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Наименование программы </w:t>
            </w:r>
          </w:p>
        </w:tc>
        <w:tc>
          <w:tcPr>
            <w:tcW w:w="6874"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«Установка детских игровых комплексов на территории Пригородного сельского поселения на 2023 год» </w:t>
            </w:r>
          </w:p>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w:t>
            </w:r>
            <w:proofErr w:type="gramStart"/>
            <w:r w:rsidRPr="00CC6E9B">
              <w:rPr>
                <w:rFonts w:ascii="Times New Roman" w:hAnsi="Times New Roman" w:cs="Times New Roman"/>
                <w:sz w:val="20"/>
                <w:szCs w:val="20"/>
              </w:rPr>
              <w:t>далее</w:t>
            </w:r>
            <w:proofErr w:type="gramEnd"/>
            <w:r w:rsidRPr="00CC6E9B">
              <w:rPr>
                <w:rFonts w:ascii="Times New Roman" w:hAnsi="Times New Roman" w:cs="Times New Roman"/>
                <w:sz w:val="20"/>
                <w:szCs w:val="20"/>
              </w:rPr>
              <w:t xml:space="preserve"> - Программа) </w:t>
            </w:r>
          </w:p>
        </w:tc>
      </w:tr>
      <w:tr w:rsidR="0012095A" w:rsidRPr="0012095A" w:rsidTr="00CC6E9B">
        <w:trPr>
          <w:trHeight w:val="680"/>
        </w:trPr>
        <w:tc>
          <w:tcPr>
            <w:tcW w:w="3049"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Основание для разработки Программы </w:t>
            </w:r>
          </w:p>
        </w:tc>
        <w:tc>
          <w:tcPr>
            <w:tcW w:w="6874"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Федеральный закон от 06.10.2003 № 131-ФЗ «Об общих принципах организации местного самоуправления в Российской Федерации» </w:t>
            </w:r>
          </w:p>
        </w:tc>
      </w:tr>
      <w:tr w:rsidR="0012095A" w:rsidRPr="0012095A" w:rsidTr="003209B3">
        <w:trPr>
          <w:trHeight w:val="286"/>
        </w:trPr>
        <w:tc>
          <w:tcPr>
            <w:tcW w:w="3049"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Заказчик Программы </w:t>
            </w:r>
          </w:p>
        </w:tc>
        <w:tc>
          <w:tcPr>
            <w:tcW w:w="6874"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Администрация Пригородного сельского поселения</w:t>
            </w:r>
          </w:p>
        </w:tc>
      </w:tr>
      <w:tr w:rsidR="0012095A" w:rsidRPr="0012095A" w:rsidTr="003209B3">
        <w:trPr>
          <w:trHeight w:val="286"/>
        </w:trPr>
        <w:tc>
          <w:tcPr>
            <w:tcW w:w="3049"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Разработчик Программы </w:t>
            </w:r>
          </w:p>
        </w:tc>
        <w:tc>
          <w:tcPr>
            <w:tcW w:w="6874"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Администрация Пригородного сельского поселения</w:t>
            </w:r>
          </w:p>
        </w:tc>
      </w:tr>
      <w:tr w:rsidR="0012095A" w:rsidRPr="0012095A" w:rsidTr="00CC6E9B">
        <w:trPr>
          <w:trHeight w:val="813"/>
        </w:trPr>
        <w:tc>
          <w:tcPr>
            <w:tcW w:w="3049"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lastRenderedPageBreak/>
              <w:t xml:space="preserve">Цель   Программы </w:t>
            </w:r>
          </w:p>
        </w:tc>
        <w:tc>
          <w:tcPr>
            <w:tcW w:w="6874"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обеспечение</w:t>
            </w:r>
            <w:proofErr w:type="gramEnd"/>
            <w:r w:rsidRPr="00CC6E9B">
              <w:rPr>
                <w:rFonts w:ascii="Times New Roman" w:hAnsi="Times New Roman" w:cs="Times New Roman"/>
                <w:sz w:val="20"/>
                <w:szCs w:val="20"/>
              </w:rPr>
              <w:t xml:space="preserve"> условий для отдыха и физического развития детей;  </w:t>
            </w:r>
          </w:p>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приобщение</w:t>
            </w:r>
            <w:proofErr w:type="gramEnd"/>
            <w:r w:rsidRPr="00CC6E9B">
              <w:rPr>
                <w:rFonts w:ascii="Times New Roman" w:hAnsi="Times New Roman" w:cs="Times New Roman"/>
                <w:sz w:val="20"/>
                <w:szCs w:val="20"/>
              </w:rPr>
              <w:t xml:space="preserve"> детей к здоровому образу жизни; </w:t>
            </w:r>
          </w:p>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организация</w:t>
            </w:r>
            <w:proofErr w:type="gramEnd"/>
            <w:r w:rsidRPr="00CC6E9B">
              <w:rPr>
                <w:rFonts w:ascii="Times New Roman" w:hAnsi="Times New Roman" w:cs="Times New Roman"/>
                <w:sz w:val="20"/>
                <w:szCs w:val="20"/>
              </w:rPr>
              <w:t xml:space="preserve"> досуга детей; </w:t>
            </w:r>
          </w:p>
        </w:tc>
      </w:tr>
      <w:tr w:rsidR="0012095A" w:rsidRPr="0012095A" w:rsidTr="00CC6E9B">
        <w:trPr>
          <w:trHeight w:val="813"/>
        </w:trPr>
        <w:tc>
          <w:tcPr>
            <w:tcW w:w="3049"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Задачи Программы </w:t>
            </w:r>
          </w:p>
        </w:tc>
        <w:tc>
          <w:tcPr>
            <w:tcW w:w="6874"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установка</w:t>
            </w:r>
            <w:proofErr w:type="gramEnd"/>
            <w:r w:rsidRPr="00CC6E9B">
              <w:rPr>
                <w:rFonts w:ascii="Times New Roman" w:hAnsi="Times New Roman" w:cs="Times New Roman"/>
                <w:sz w:val="20"/>
                <w:szCs w:val="20"/>
              </w:rPr>
              <w:t xml:space="preserve"> новой  детской игровой площадки; </w:t>
            </w:r>
          </w:p>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повышение</w:t>
            </w:r>
            <w:proofErr w:type="gramEnd"/>
            <w:r w:rsidRPr="00CC6E9B">
              <w:rPr>
                <w:rFonts w:ascii="Times New Roman" w:hAnsi="Times New Roman" w:cs="Times New Roman"/>
                <w:sz w:val="20"/>
                <w:szCs w:val="20"/>
              </w:rPr>
              <w:t xml:space="preserve"> уровня благоустройства территории поселения; </w:t>
            </w:r>
          </w:p>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создание</w:t>
            </w:r>
            <w:proofErr w:type="gramEnd"/>
            <w:r w:rsidRPr="00CC6E9B">
              <w:rPr>
                <w:rFonts w:ascii="Times New Roman" w:hAnsi="Times New Roman" w:cs="Times New Roman"/>
                <w:sz w:val="20"/>
                <w:szCs w:val="20"/>
              </w:rPr>
              <w:t xml:space="preserve"> положительного образа «современной деревни» </w:t>
            </w:r>
          </w:p>
        </w:tc>
      </w:tr>
      <w:tr w:rsidR="0012095A" w:rsidRPr="0012095A" w:rsidTr="003209B3">
        <w:trPr>
          <w:trHeight w:val="562"/>
        </w:trPr>
        <w:tc>
          <w:tcPr>
            <w:tcW w:w="3049"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tabs>
                <w:tab w:val="right" w:pos="2895"/>
              </w:tabs>
              <w:suppressAutoHyphens/>
              <w:rPr>
                <w:rFonts w:ascii="Times New Roman" w:hAnsi="Times New Roman" w:cs="Times New Roman"/>
                <w:sz w:val="20"/>
                <w:szCs w:val="20"/>
              </w:rPr>
            </w:pPr>
            <w:r w:rsidRPr="00CC6E9B">
              <w:rPr>
                <w:rFonts w:ascii="Times New Roman" w:hAnsi="Times New Roman" w:cs="Times New Roman"/>
                <w:sz w:val="20"/>
                <w:szCs w:val="20"/>
              </w:rPr>
              <w:t xml:space="preserve">Сроки реализации </w:t>
            </w:r>
          </w:p>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Программы </w:t>
            </w:r>
          </w:p>
        </w:tc>
        <w:tc>
          <w:tcPr>
            <w:tcW w:w="6874"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2023 год </w:t>
            </w:r>
          </w:p>
        </w:tc>
      </w:tr>
      <w:tr w:rsidR="0012095A" w:rsidRPr="0012095A" w:rsidTr="003209B3">
        <w:trPr>
          <w:trHeight w:val="562"/>
        </w:trPr>
        <w:tc>
          <w:tcPr>
            <w:tcW w:w="3049"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Исполнители Программы </w:t>
            </w:r>
          </w:p>
        </w:tc>
        <w:tc>
          <w:tcPr>
            <w:tcW w:w="6874"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Предприятия и организации всех форм собственности, привлекаемые на конкурсной основе </w:t>
            </w:r>
          </w:p>
        </w:tc>
      </w:tr>
      <w:tr w:rsidR="0012095A" w:rsidRPr="0012095A" w:rsidTr="00CC6E9B">
        <w:trPr>
          <w:trHeight w:val="1040"/>
        </w:trPr>
        <w:tc>
          <w:tcPr>
            <w:tcW w:w="3049"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Объемы и источники финансирования Программы </w:t>
            </w:r>
          </w:p>
        </w:tc>
        <w:tc>
          <w:tcPr>
            <w:tcW w:w="6874"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Финансирование программных мероприятий на 2023 год:</w:t>
            </w:r>
          </w:p>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за</w:t>
            </w:r>
            <w:proofErr w:type="gramEnd"/>
            <w:r w:rsidRPr="00CC6E9B">
              <w:rPr>
                <w:rFonts w:ascii="Times New Roman" w:hAnsi="Times New Roman" w:cs="Times New Roman"/>
                <w:sz w:val="20"/>
                <w:szCs w:val="20"/>
              </w:rPr>
              <w:t xml:space="preserve"> счет средств из областного бюджета – 109 260 тыс. руб.</w:t>
            </w:r>
          </w:p>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за</w:t>
            </w:r>
            <w:proofErr w:type="gramEnd"/>
            <w:r w:rsidRPr="00CC6E9B">
              <w:rPr>
                <w:rFonts w:ascii="Times New Roman" w:hAnsi="Times New Roman" w:cs="Times New Roman"/>
                <w:sz w:val="20"/>
                <w:szCs w:val="20"/>
              </w:rPr>
              <w:t xml:space="preserve"> счет средств местного бюджета– 98 334 тыс. рублей </w:t>
            </w:r>
          </w:p>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внебюджетные</w:t>
            </w:r>
            <w:proofErr w:type="gramEnd"/>
            <w:r w:rsidRPr="00CC6E9B">
              <w:rPr>
                <w:rFonts w:ascii="Times New Roman" w:hAnsi="Times New Roman" w:cs="Times New Roman"/>
                <w:sz w:val="20"/>
                <w:szCs w:val="20"/>
              </w:rPr>
              <w:t xml:space="preserve"> источники  - 10 926 тыс. руб.</w:t>
            </w:r>
          </w:p>
        </w:tc>
      </w:tr>
      <w:tr w:rsidR="0012095A" w:rsidRPr="0012095A" w:rsidTr="00CC6E9B">
        <w:trPr>
          <w:trHeight w:val="1240"/>
        </w:trPr>
        <w:tc>
          <w:tcPr>
            <w:tcW w:w="3049"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Ожидаемые конечные результаты реализации Программы и показатели социально-экономической эффективности  </w:t>
            </w:r>
          </w:p>
        </w:tc>
        <w:tc>
          <w:tcPr>
            <w:tcW w:w="6874"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обеспечение</w:t>
            </w:r>
            <w:proofErr w:type="gramEnd"/>
            <w:r w:rsidRPr="00CC6E9B">
              <w:rPr>
                <w:rFonts w:ascii="Times New Roman" w:hAnsi="Times New Roman" w:cs="Times New Roman"/>
                <w:sz w:val="20"/>
                <w:szCs w:val="20"/>
              </w:rPr>
              <w:t xml:space="preserve"> дворовых территорий современными и безопасными детскими игровыми площадками; </w:t>
            </w:r>
          </w:p>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укрепления</w:t>
            </w:r>
            <w:proofErr w:type="gramEnd"/>
            <w:r w:rsidRPr="00CC6E9B">
              <w:rPr>
                <w:rFonts w:ascii="Times New Roman" w:hAnsi="Times New Roman" w:cs="Times New Roman"/>
                <w:sz w:val="20"/>
                <w:szCs w:val="20"/>
              </w:rPr>
              <w:t xml:space="preserve"> здоровья детей; </w:t>
            </w:r>
          </w:p>
          <w:p w:rsidR="0012095A" w:rsidRPr="00CC6E9B" w:rsidRDefault="0012095A" w:rsidP="0012095A">
            <w:pPr>
              <w:suppressAutoHyphens/>
              <w:rPr>
                <w:rFonts w:ascii="Times New Roman" w:hAnsi="Times New Roman" w:cs="Times New Roman"/>
                <w:sz w:val="20"/>
                <w:szCs w:val="20"/>
              </w:rPr>
            </w:pPr>
            <w:proofErr w:type="gramStart"/>
            <w:r w:rsidRPr="00CC6E9B">
              <w:rPr>
                <w:rFonts w:ascii="Times New Roman" w:hAnsi="Times New Roman" w:cs="Times New Roman"/>
                <w:sz w:val="20"/>
                <w:szCs w:val="20"/>
              </w:rPr>
              <w:t>повышение</w:t>
            </w:r>
            <w:proofErr w:type="gramEnd"/>
            <w:r w:rsidRPr="00CC6E9B">
              <w:rPr>
                <w:rFonts w:ascii="Times New Roman" w:hAnsi="Times New Roman" w:cs="Times New Roman"/>
                <w:sz w:val="20"/>
                <w:szCs w:val="20"/>
              </w:rPr>
              <w:t xml:space="preserve"> уровня благоустроенности территорий </w:t>
            </w:r>
          </w:p>
          <w:p w:rsidR="0012095A" w:rsidRPr="00CC6E9B" w:rsidRDefault="0012095A" w:rsidP="0012095A">
            <w:pPr>
              <w:suppressAutoHyphens/>
              <w:rPr>
                <w:rFonts w:ascii="Times New Roman" w:hAnsi="Times New Roman" w:cs="Times New Roman"/>
                <w:sz w:val="20"/>
                <w:szCs w:val="20"/>
              </w:rPr>
            </w:pPr>
          </w:p>
        </w:tc>
      </w:tr>
      <w:tr w:rsidR="0012095A" w:rsidRPr="0012095A" w:rsidTr="00CC6E9B">
        <w:trPr>
          <w:trHeight w:val="832"/>
        </w:trPr>
        <w:tc>
          <w:tcPr>
            <w:tcW w:w="3049"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Контроль за реализацией Программы </w:t>
            </w:r>
          </w:p>
        </w:tc>
        <w:tc>
          <w:tcPr>
            <w:tcW w:w="6874"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Контроль за реализацией Программы осуществляется Администрацией Пригородного сельского поселения и Советом депутатов Пригородного сельского поселения</w:t>
            </w:r>
          </w:p>
        </w:tc>
      </w:tr>
    </w:tbl>
    <w:p w:rsidR="0012095A" w:rsidRPr="0012095A" w:rsidRDefault="0012095A" w:rsidP="0012095A">
      <w:pPr>
        <w:suppressAutoHyphens/>
        <w:spacing w:after="0" w:line="240" w:lineRule="auto"/>
        <w:jc w:val="center"/>
        <w:rPr>
          <w:rFonts w:ascii="Times New Roman" w:hAnsi="Times New Roman" w:cs="Times New Roman"/>
          <w:sz w:val="24"/>
          <w:szCs w:val="24"/>
        </w:rPr>
      </w:pPr>
    </w:p>
    <w:p w:rsidR="0012095A" w:rsidRPr="0012095A" w:rsidRDefault="0012095A" w:rsidP="0012095A">
      <w:pPr>
        <w:pStyle w:val="1"/>
        <w:suppressAutoHyphens/>
        <w:spacing w:before="0" w:line="240" w:lineRule="auto"/>
        <w:ind w:firstLine="709"/>
        <w:jc w:val="both"/>
        <w:rPr>
          <w:rFonts w:ascii="Times New Roman" w:hAnsi="Times New Roman" w:cs="Times New Roman"/>
          <w:b/>
          <w:color w:val="auto"/>
          <w:sz w:val="24"/>
          <w:szCs w:val="24"/>
        </w:rPr>
      </w:pPr>
      <w:r w:rsidRPr="0012095A">
        <w:rPr>
          <w:rFonts w:ascii="Times New Roman" w:hAnsi="Times New Roman" w:cs="Times New Roman"/>
          <w:b/>
          <w:color w:val="auto"/>
          <w:sz w:val="24"/>
          <w:szCs w:val="24"/>
        </w:rPr>
        <w:t xml:space="preserve">1.Содержание проблемы и обоснование необходимости ее решения </w:t>
      </w:r>
    </w:p>
    <w:p w:rsidR="0012095A" w:rsidRPr="0012095A" w:rsidRDefault="0012095A" w:rsidP="0012095A">
      <w:pPr>
        <w:suppressAutoHyphens/>
        <w:spacing w:after="0" w:line="240" w:lineRule="auto"/>
        <w:ind w:firstLine="709"/>
        <w:rPr>
          <w:rFonts w:ascii="Times New Roman" w:hAnsi="Times New Roman" w:cs="Times New Roman"/>
          <w:sz w:val="24"/>
          <w:szCs w:val="24"/>
        </w:rPr>
      </w:pP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Создание безопасных и комфортных условий для проживания жителей поселения является одной из основных задач местного самоуправления.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В Администрацию Пригородного сельского поселения поступают многочисленные обращения и жалобы жителей Пригородного сельского поселения на отсутствие детского игрового комплекса в село </w:t>
      </w:r>
      <w:proofErr w:type="spellStart"/>
      <w:r w:rsidRPr="0012095A">
        <w:rPr>
          <w:rFonts w:ascii="Times New Roman" w:hAnsi="Times New Roman" w:cs="Times New Roman"/>
          <w:sz w:val="24"/>
          <w:szCs w:val="24"/>
        </w:rPr>
        <w:t>Ковалево</w:t>
      </w:r>
      <w:proofErr w:type="spellEnd"/>
      <w:r w:rsidRPr="0012095A">
        <w:rPr>
          <w:rFonts w:ascii="Times New Roman" w:hAnsi="Times New Roman" w:cs="Times New Roman"/>
          <w:sz w:val="24"/>
          <w:szCs w:val="24"/>
        </w:rPr>
        <w:t xml:space="preserve">.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На сегодняшний день в селе жители своими силами оборудовали детскую площадку, установили качели, турники, лавочки, песочницу. Но этого недостаточно для удовлетворения потребностей детей в игровом оборудовании. Жителям хотелось бы установить горку для игр.     Необходимым условием безопасного пребывания детей на детских игровых площадках является соответствие площадок гигиеническим требованиям.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Установка детского игрового комплекса в село </w:t>
      </w:r>
      <w:proofErr w:type="spellStart"/>
      <w:r w:rsidRPr="0012095A">
        <w:rPr>
          <w:rFonts w:ascii="Times New Roman" w:hAnsi="Times New Roman" w:cs="Times New Roman"/>
          <w:sz w:val="24"/>
          <w:szCs w:val="24"/>
        </w:rPr>
        <w:t>Ковалево</w:t>
      </w:r>
      <w:proofErr w:type="spellEnd"/>
      <w:r w:rsidRPr="0012095A">
        <w:rPr>
          <w:rFonts w:ascii="Times New Roman" w:hAnsi="Times New Roman" w:cs="Times New Roman"/>
          <w:sz w:val="24"/>
          <w:szCs w:val="24"/>
        </w:rPr>
        <w:t xml:space="preserve"> позволит развивать и совершенствовать такие важные физические качества детей, как быстрота, ловкость, сила, гибкость, выносливость с использованием игрового оборудования. </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suppressAutoHyphens/>
        <w:spacing w:after="0" w:line="240" w:lineRule="auto"/>
        <w:ind w:firstLine="709"/>
        <w:rPr>
          <w:rFonts w:ascii="Times New Roman" w:hAnsi="Times New Roman" w:cs="Times New Roman"/>
          <w:b/>
          <w:sz w:val="24"/>
          <w:szCs w:val="24"/>
        </w:rPr>
      </w:pPr>
      <w:r w:rsidRPr="0012095A">
        <w:rPr>
          <w:rFonts w:ascii="Times New Roman" w:hAnsi="Times New Roman" w:cs="Times New Roman"/>
          <w:b/>
          <w:sz w:val="24"/>
          <w:szCs w:val="24"/>
        </w:rPr>
        <w:t>2. Цели и задачи Программы</w:t>
      </w:r>
    </w:p>
    <w:p w:rsidR="0012095A" w:rsidRPr="0012095A" w:rsidRDefault="0012095A" w:rsidP="0012095A">
      <w:pPr>
        <w:suppressAutoHyphens/>
        <w:spacing w:after="0" w:line="240" w:lineRule="auto"/>
        <w:ind w:firstLine="709"/>
        <w:rPr>
          <w:rFonts w:ascii="Times New Roman" w:hAnsi="Times New Roman" w:cs="Times New Roman"/>
          <w:sz w:val="24"/>
          <w:szCs w:val="24"/>
        </w:rPr>
      </w:pPr>
      <w:r w:rsidRPr="0012095A">
        <w:rPr>
          <w:rFonts w:ascii="Times New Roman" w:hAnsi="Times New Roman" w:cs="Times New Roman"/>
          <w:sz w:val="24"/>
          <w:szCs w:val="24"/>
        </w:rPr>
        <w:t xml:space="preserve">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2.1. Целями Программы являются: </w:t>
      </w:r>
    </w:p>
    <w:p w:rsidR="0012095A" w:rsidRPr="0012095A" w:rsidRDefault="0012095A" w:rsidP="0012095A">
      <w:pPr>
        <w:suppressAutoHyphens/>
        <w:spacing w:after="0" w:line="240" w:lineRule="auto"/>
        <w:jc w:val="both"/>
        <w:rPr>
          <w:rFonts w:ascii="Times New Roman" w:hAnsi="Times New Roman" w:cs="Times New Roman"/>
          <w:sz w:val="24"/>
          <w:szCs w:val="24"/>
        </w:rPr>
      </w:pPr>
      <w:r w:rsidRPr="0012095A">
        <w:rPr>
          <w:rFonts w:ascii="Times New Roman" w:hAnsi="Times New Roman" w:cs="Times New Roman"/>
          <w:sz w:val="24"/>
          <w:szCs w:val="24"/>
        </w:rPr>
        <w:t xml:space="preserve">- обеспечение условий для отдыха и физического развития детей;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 - приобщение детей к здоровому образу жизни; </w:t>
      </w:r>
    </w:p>
    <w:p w:rsidR="0012095A" w:rsidRPr="0012095A" w:rsidRDefault="0012095A" w:rsidP="0012095A">
      <w:pPr>
        <w:suppressAutoHyphens/>
        <w:spacing w:after="0" w:line="240" w:lineRule="auto"/>
        <w:jc w:val="both"/>
        <w:rPr>
          <w:rFonts w:ascii="Times New Roman" w:hAnsi="Times New Roman" w:cs="Times New Roman"/>
          <w:sz w:val="24"/>
          <w:szCs w:val="24"/>
        </w:rPr>
      </w:pPr>
      <w:r w:rsidRPr="0012095A">
        <w:rPr>
          <w:rFonts w:ascii="Times New Roman" w:hAnsi="Times New Roman" w:cs="Times New Roman"/>
          <w:sz w:val="24"/>
          <w:szCs w:val="24"/>
        </w:rPr>
        <w:t xml:space="preserve">- организация досуга детей.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2.2. Задачами Программы являются: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 установка детского игрового комплекса с использованием высококачественных материалов и имеющих все необходимые сертификаты;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 безопасное пребывание детей на детской площадке и соответствие игрового комплекса гигиеническим требованиям. </w:t>
      </w:r>
    </w:p>
    <w:p w:rsidR="00CC6E9B" w:rsidRDefault="00CC6E9B" w:rsidP="0012095A">
      <w:pPr>
        <w:pStyle w:val="1"/>
        <w:suppressAutoHyphens/>
        <w:spacing w:before="0" w:line="240" w:lineRule="auto"/>
        <w:ind w:firstLine="709"/>
        <w:rPr>
          <w:rFonts w:ascii="Times New Roman" w:hAnsi="Times New Roman" w:cs="Times New Roman"/>
          <w:b/>
          <w:color w:val="auto"/>
          <w:sz w:val="24"/>
          <w:szCs w:val="24"/>
        </w:rPr>
      </w:pPr>
    </w:p>
    <w:p w:rsidR="0012095A" w:rsidRPr="0012095A" w:rsidRDefault="0012095A" w:rsidP="0012095A">
      <w:pPr>
        <w:pStyle w:val="1"/>
        <w:suppressAutoHyphens/>
        <w:spacing w:before="0" w:line="240" w:lineRule="auto"/>
        <w:ind w:firstLine="709"/>
        <w:rPr>
          <w:rFonts w:ascii="Times New Roman" w:hAnsi="Times New Roman" w:cs="Times New Roman"/>
          <w:b/>
          <w:color w:val="auto"/>
          <w:sz w:val="24"/>
          <w:szCs w:val="24"/>
        </w:rPr>
      </w:pPr>
      <w:r w:rsidRPr="0012095A">
        <w:rPr>
          <w:rFonts w:ascii="Times New Roman" w:hAnsi="Times New Roman" w:cs="Times New Roman"/>
          <w:b/>
          <w:color w:val="auto"/>
          <w:sz w:val="24"/>
          <w:szCs w:val="24"/>
        </w:rPr>
        <w:t xml:space="preserve">3.Сроки реализации Программы </w:t>
      </w:r>
    </w:p>
    <w:p w:rsidR="0012095A" w:rsidRPr="0012095A" w:rsidRDefault="0012095A" w:rsidP="0012095A">
      <w:pPr>
        <w:suppressAutoHyphens/>
        <w:spacing w:after="0" w:line="240" w:lineRule="auto"/>
        <w:ind w:firstLine="709"/>
        <w:rPr>
          <w:rFonts w:ascii="Times New Roman" w:hAnsi="Times New Roman" w:cs="Times New Roman"/>
          <w:sz w:val="24"/>
          <w:szCs w:val="24"/>
        </w:rPr>
      </w:pP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  3.1.  Программа реализуется в течение 2023 года;  </w:t>
      </w:r>
    </w:p>
    <w:p w:rsidR="0012095A" w:rsidRPr="0012095A" w:rsidRDefault="0012095A" w:rsidP="0012095A">
      <w:pPr>
        <w:tabs>
          <w:tab w:val="center" w:pos="810"/>
          <w:tab w:val="center" w:pos="1921"/>
          <w:tab w:val="center" w:pos="3435"/>
          <w:tab w:val="center" w:pos="4968"/>
          <w:tab w:val="center" w:pos="6636"/>
          <w:tab w:val="center" w:pos="7825"/>
          <w:tab w:val="center" w:pos="8548"/>
          <w:tab w:val="right" w:pos="10065"/>
        </w:tabs>
        <w:suppressAutoHyphens/>
        <w:spacing w:after="0" w:line="240" w:lineRule="auto"/>
        <w:ind w:firstLine="709"/>
        <w:jc w:val="both"/>
        <w:rPr>
          <w:rFonts w:ascii="Times New Roman" w:hAnsi="Times New Roman" w:cs="Times New Roman"/>
          <w:sz w:val="24"/>
          <w:szCs w:val="24"/>
        </w:rPr>
      </w:pPr>
      <w:r w:rsidRPr="0012095A">
        <w:rPr>
          <w:rFonts w:ascii="Times New Roman" w:eastAsia="Calibri" w:hAnsi="Times New Roman" w:cs="Times New Roman"/>
          <w:sz w:val="24"/>
          <w:szCs w:val="24"/>
        </w:rPr>
        <w:tab/>
      </w:r>
      <w:r w:rsidRPr="0012095A">
        <w:rPr>
          <w:rFonts w:ascii="Times New Roman" w:hAnsi="Times New Roman" w:cs="Times New Roman"/>
          <w:sz w:val="24"/>
          <w:szCs w:val="24"/>
        </w:rPr>
        <w:t xml:space="preserve">  3.2. </w:t>
      </w:r>
      <w:r w:rsidRPr="0012095A">
        <w:rPr>
          <w:rFonts w:ascii="Times New Roman" w:hAnsi="Times New Roman" w:cs="Times New Roman"/>
          <w:sz w:val="24"/>
          <w:szCs w:val="24"/>
        </w:rPr>
        <w:tab/>
        <w:t xml:space="preserve">Реализация </w:t>
      </w:r>
      <w:r w:rsidRPr="0012095A">
        <w:rPr>
          <w:rFonts w:ascii="Times New Roman" w:hAnsi="Times New Roman" w:cs="Times New Roman"/>
          <w:sz w:val="24"/>
          <w:szCs w:val="24"/>
        </w:rPr>
        <w:tab/>
        <w:t xml:space="preserve">мероприятий </w:t>
      </w:r>
      <w:r w:rsidRPr="0012095A">
        <w:rPr>
          <w:rFonts w:ascii="Times New Roman" w:hAnsi="Times New Roman" w:cs="Times New Roman"/>
          <w:sz w:val="24"/>
          <w:szCs w:val="24"/>
        </w:rPr>
        <w:tab/>
        <w:t xml:space="preserve">Программы </w:t>
      </w:r>
      <w:r w:rsidRPr="0012095A">
        <w:rPr>
          <w:rFonts w:ascii="Times New Roman" w:hAnsi="Times New Roman" w:cs="Times New Roman"/>
          <w:sz w:val="24"/>
          <w:szCs w:val="24"/>
        </w:rPr>
        <w:tab/>
        <w:t xml:space="preserve">осуществляется </w:t>
      </w:r>
      <w:r w:rsidRPr="0012095A">
        <w:rPr>
          <w:rFonts w:ascii="Times New Roman" w:hAnsi="Times New Roman" w:cs="Times New Roman"/>
          <w:sz w:val="24"/>
          <w:szCs w:val="24"/>
        </w:rPr>
        <w:tab/>
        <w:t xml:space="preserve">на </w:t>
      </w:r>
      <w:r w:rsidRPr="0012095A">
        <w:rPr>
          <w:rFonts w:ascii="Times New Roman" w:hAnsi="Times New Roman" w:cs="Times New Roman"/>
          <w:sz w:val="24"/>
          <w:szCs w:val="24"/>
        </w:rPr>
        <w:tab/>
        <w:t xml:space="preserve">основе договоров (контрактов), заключаемых в соответствии с </w:t>
      </w:r>
      <w:proofErr w:type="gramStart"/>
      <w:r w:rsidRPr="0012095A">
        <w:rPr>
          <w:rFonts w:ascii="Times New Roman" w:hAnsi="Times New Roman" w:cs="Times New Roman"/>
          <w:sz w:val="24"/>
          <w:szCs w:val="24"/>
        </w:rPr>
        <w:t>Федеральным  законом</w:t>
      </w:r>
      <w:proofErr w:type="gramEnd"/>
      <w:r w:rsidRPr="0012095A">
        <w:rPr>
          <w:rFonts w:ascii="Times New Roman" w:hAnsi="Times New Roman" w:cs="Times New Roman"/>
          <w:sz w:val="24"/>
          <w:szCs w:val="24"/>
        </w:rPr>
        <w:t xml:space="preserve"> от 05 апреля 2013 № 44-ФЗ «О контрактной системе в сфере закупок товаров, работ, услуг для обеспечения государственных и муниципальных нужд» заказчиком и исполнителями Программы с поставщиками, подрядчиками. </w:t>
      </w:r>
    </w:p>
    <w:p w:rsidR="0012095A" w:rsidRPr="0012095A" w:rsidRDefault="0012095A" w:rsidP="0012095A">
      <w:pPr>
        <w:suppressAutoHyphens/>
        <w:spacing w:after="0" w:line="240" w:lineRule="auto"/>
        <w:ind w:firstLine="709"/>
        <w:rPr>
          <w:rFonts w:ascii="Times New Roman" w:hAnsi="Times New Roman" w:cs="Times New Roman"/>
          <w:sz w:val="24"/>
          <w:szCs w:val="24"/>
        </w:rPr>
      </w:pPr>
    </w:p>
    <w:p w:rsidR="0012095A" w:rsidRPr="0012095A" w:rsidRDefault="0012095A" w:rsidP="0012095A">
      <w:pPr>
        <w:pStyle w:val="1"/>
        <w:suppressAutoHyphens/>
        <w:spacing w:before="0" w:line="240" w:lineRule="auto"/>
        <w:ind w:firstLine="709"/>
        <w:rPr>
          <w:rFonts w:ascii="Times New Roman" w:hAnsi="Times New Roman" w:cs="Times New Roman"/>
          <w:b/>
          <w:color w:val="auto"/>
          <w:sz w:val="24"/>
          <w:szCs w:val="24"/>
        </w:rPr>
      </w:pPr>
      <w:r w:rsidRPr="0012095A">
        <w:rPr>
          <w:rFonts w:ascii="Times New Roman" w:hAnsi="Times New Roman" w:cs="Times New Roman"/>
          <w:b/>
          <w:color w:val="auto"/>
          <w:sz w:val="24"/>
          <w:szCs w:val="24"/>
        </w:rPr>
        <w:t xml:space="preserve">4. Ресурсное обеспечение Программы </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suppressAutoHyphens/>
        <w:spacing w:after="0" w:line="240" w:lineRule="auto"/>
        <w:rPr>
          <w:rFonts w:ascii="Times New Roman" w:hAnsi="Times New Roman" w:cs="Times New Roman"/>
          <w:sz w:val="24"/>
          <w:szCs w:val="24"/>
        </w:rPr>
      </w:pPr>
      <w:r w:rsidRPr="0012095A">
        <w:rPr>
          <w:rFonts w:ascii="Times New Roman" w:hAnsi="Times New Roman" w:cs="Times New Roman"/>
          <w:sz w:val="24"/>
          <w:szCs w:val="24"/>
        </w:rPr>
        <w:t xml:space="preserve">            4.1. Финансирование мероприятий Программы осуществляется:</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proofErr w:type="gramStart"/>
      <w:r w:rsidRPr="0012095A">
        <w:rPr>
          <w:rFonts w:ascii="Times New Roman" w:hAnsi="Times New Roman" w:cs="Times New Roman"/>
          <w:sz w:val="24"/>
          <w:szCs w:val="24"/>
        </w:rPr>
        <w:t>из</w:t>
      </w:r>
      <w:proofErr w:type="gramEnd"/>
      <w:r w:rsidRPr="0012095A">
        <w:rPr>
          <w:rFonts w:ascii="Times New Roman" w:hAnsi="Times New Roman" w:cs="Times New Roman"/>
          <w:sz w:val="24"/>
          <w:szCs w:val="24"/>
        </w:rPr>
        <w:t xml:space="preserve"> областного бюджета Костромской области – 109 260 тыс. руб.;</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proofErr w:type="gramStart"/>
      <w:r w:rsidRPr="0012095A">
        <w:rPr>
          <w:rFonts w:ascii="Times New Roman" w:hAnsi="Times New Roman" w:cs="Times New Roman"/>
          <w:sz w:val="24"/>
          <w:szCs w:val="24"/>
        </w:rPr>
        <w:t>из</w:t>
      </w:r>
      <w:proofErr w:type="gramEnd"/>
      <w:r w:rsidRPr="0012095A">
        <w:rPr>
          <w:rFonts w:ascii="Times New Roman" w:hAnsi="Times New Roman" w:cs="Times New Roman"/>
          <w:sz w:val="24"/>
          <w:szCs w:val="24"/>
        </w:rPr>
        <w:t xml:space="preserve"> бюджета Пригородного сельского поселения – 98 334 тыс. руб.;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proofErr w:type="gramStart"/>
      <w:r w:rsidRPr="0012095A">
        <w:rPr>
          <w:rFonts w:ascii="Times New Roman" w:hAnsi="Times New Roman" w:cs="Times New Roman"/>
          <w:sz w:val="24"/>
          <w:szCs w:val="24"/>
        </w:rPr>
        <w:t>внебюджетные</w:t>
      </w:r>
      <w:proofErr w:type="gramEnd"/>
      <w:r w:rsidRPr="0012095A">
        <w:rPr>
          <w:rFonts w:ascii="Times New Roman" w:hAnsi="Times New Roman" w:cs="Times New Roman"/>
          <w:sz w:val="24"/>
          <w:szCs w:val="24"/>
        </w:rPr>
        <w:t xml:space="preserve"> источники – 10 926 тыс. руб.</w:t>
      </w:r>
    </w:p>
    <w:p w:rsidR="0012095A" w:rsidRPr="0012095A" w:rsidRDefault="0012095A" w:rsidP="0012095A">
      <w:pPr>
        <w:suppressAutoHyphens/>
        <w:spacing w:after="0" w:line="240" w:lineRule="auto"/>
        <w:jc w:val="both"/>
        <w:rPr>
          <w:rFonts w:ascii="Times New Roman" w:hAnsi="Times New Roman" w:cs="Times New Roman"/>
          <w:sz w:val="24"/>
          <w:szCs w:val="24"/>
        </w:rPr>
      </w:pPr>
      <w:r w:rsidRPr="0012095A">
        <w:rPr>
          <w:rFonts w:ascii="Times New Roman" w:hAnsi="Times New Roman" w:cs="Times New Roman"/>
          <w:sz w:val="24"/>
          <w:szCs w:val="24"/>
        </w:rPr>
        <w:t xml:space="preserve">            4.2. Потребность в финансировании программных мероприятий в 2023 году составляет 218 520 тыс. рублей. </w:t>
      </w:r>
    </w:p>
    <w:p w:rsidR="0012095A" w:rsidRPr="0012095A" w:rsidRDefault="0012095A" w:rsidP="0012095A">
      <w:pPr>
        <w:suppressAutoHyphens/>
        <w:spacing w:after="0" w:line="240" w:lineRule="auto"/>
        <w:ind w:firstLine="426"/>
        <w:jc w:val="both"/>
        <w:rPr>
          <w:rFonts w:ascii="Times New Roman" w:hAnsi="Times New Roman" w:cs="Times New Roman"/>
          <w:sz w:val="24"/>
          <w:szCs w:val="24"/>
        </w:rPr>
      </w:pPr>
      <w:r w:rsidRPr="0012095A">
        <w:rPr>
          <w:rFonts w:ascii="Times New Roman" w:hAnsi="Times New Roman" w:cs="Times New Roman"/>
          <w:sz w:val="24"/>
          <w:szCs w:val="24"/>
        </w:rPr>
        <w:t xml:space="preserve">     4.3. Объем финансирования из бюджета Пригородного сельского поселения устанавливается   решением Совета депутатов Пригородного сельского поселения муниципального района город Нерехта и Нерехтский район Костромской области на 2023 год.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  4.4. Место установки детского игрового комплекса приводится в приложении 1 к Программе.  </w:t>
      </w:r>
    </w:p>
    <w:p w:rsidR="0012095A" w:rsidRPr="0012095A" w:rsidRDefault="0012095A" w:rsidP="0012095A">
      <w:pPr>
        <w:suppressAutoHyphens/>
        <w:spacing w:after="0" w:line="240" w:lineRule="auto"/>
        <w:ind w:firstLine="709"/>
        <w:rPr>
          <w:rFonts w:ascii="Times New Roman" w:hAnsi="Times New Roman" w:cs="Times New Roman"/>
          <w:sz w:val="24"/>
          <w:szCs w:val="24"/>
        </w:rPr>
      </w:pPr>
    </w:p>
    <w:p w:rsidR="0012095A" w:rsidRPr="0012095A" w:rsidRDefault="0012095A" w:rsidP="0012095A">
      <w:pPr>
        <w:pStyle w:val="1"/>
        <w:suppressAutoHyphens/>
        <w:spacing w:before="0" w:line="240" w:lineRule="auto"/>
        <w:ind w:firstLine="709"/>
        <w:rPr>
          <w:rFonts w:ascii="Times New Roman" w:hAnsi="Times New Roman" w:cs="Times New Roman"/>
          <w:b/>
          <w:color w:val="auto"/>
          <w:sz w:val="24"/>
          <w:szCs w:val="24"/>
        </w:rPr>
      </w:pPr>
      <w:r w:rsidRPr="0012095A">
        <w:rPr>
          <w:rFonts w:ascii="Times New Roman" w:hAnsi="Times New Roman" w:cs="Times New Roman"/>
          <w:b/>
          <w:color w:val="auto"/>
          <w:sz w:val="24"/>
          <w:szCs w:val="24"/>
        </w:rPr>
        <w:t xml:space="preserve">5. Ожидаемые конечные результаты Программы </w:t>
      </w:r>
    </w:p>
    <w:p w:rsidR="0012095A" w:rsidRPr="0012095A" w:rsidRDefault="0012095A" w:rsidP="0012095A">
      <w:pPr>
        <w:suppressAutoHyphens/>
        <w:spacing w:after="0" w:line="240" w:lineRule="auto"/>
        <w:ind w:firstLine="709"/>
        <w:jc w:val="center"/>
        <w:rPr>
          <w:rFonts w:ascii="Times New Roman" w:hAnsi="Times New Roman" w:cs="Times New Roman"/>
          <w:sz w:val="24"/>
          <w:szCs w:val="24"/>
        </w:rPr>
      </w:pP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5.1. Реализация Программы позволит: </w:t>
      </w:r>
    </w:p>
    <w:p w:rsidR="0012095A" w:rsidRPr="0012095A" w:rsidRDefault="0012095A" w:rsidP="0012095A">
      <w:pPr>
        <w:suppressAutoHyphens/>
        <w:spacing w:after="0" w:line="240" w:lineRule="auto"/>
        <w:jc w:val="both"/>
        <w:rPr>
          <w:rFonts w:ascii="Times New Roman" w:hAnsi="Times New Roman" w:cs="Times New Roman"/>
          <w:sz w:val="24"/>
          <w:szCs w:val="24"/>
        </w:rPr>
      </w:pPr>
      <w:r w:rsidRPr="0012095A">
        <w:rPr>
          <w:rFonts w:ascii="Times New Roman" w:hAnsi="Times New Roman" w:cs="Times New Roman"/>
          <w:sz w:val="24"/>
          <w:szCs w:val="24"/>
        </w:rPr>
        <w:t xml:space="preserve">- укрепить здоровье детей; </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повысить уровень благоустроенности территории муниципального образования Пригородное сельское поселение.</w:t>
      </w:r>
    </w:p>
    <w:p w:rsidR="0012095A" w:rsidRPr="0012095A" w:rsidRDefault="0012095A" w:rsidP="0012095A">
      <w:pPr>
        <w:suppressAutoHyphens/>
        <w:spacing w:after="0" w:line="240" w:lineRule="auto"/>
        <w:ind w:firstLine="709"/>
        <w:rPr>
          <w:rFonts w:ascii="Times New Roman" w:hAnsi="Times New Roman" w:cs="Times New Roman"/>
          <w:sz w:val="24"/>
          <w:szCs w:val="24"/>
        </w:rPr>
      </w:pPr>
    </w:p>
    <w:p w:rsidR="0012095A" w:rsidRPr="0012095A" w:rsidRDefault="0012095A" w:rsidP="0012095A">
      <w:pPr>
        <w:pStyle w:val="1"/>
        <w:suppressAutoHyphens/>
        <w:spacing w:before="0" w:line="240" w:lineRule="auto"/>
        <w:ind w:firstLine="709"/>
        <w:rPr>
          <w:rFonts w:ascii="Times New Roman" w:hAnsi="Times New Roman" w:cs="Times New Roman"/>
          <w:b/>
          <w:color w:val="auto"/>
          <w:sz w:val="24"/>
          <w:szCs w:val="24"/>
        </w:rPr>
      </w:pPr>
      <w:r w:rsidRPr="0012095A">
        <w:rPr>
          <w:rFonts w:ascii="Times New Roman" w:hAnsi="Times New Roman" w:cs="Times New Roman"/>
          <w:b/>
          <w:color w:val="auto"/>
          <w:sz w:val="24"/>
          <w:szCs w:val="24"/>
        </w:rPr>
        <w:t>6. Контроль за ходом реализации Программы</w:t>
      </w:r>
    </w:p>
    <w:p w:rsidR="0012095A" w:rsidRPr="0012095A" w:rsidRDefault="0012095A" w:rsidP="0012095A">
      <w:pPr>
        <w:pStyle w:val="1"/>
        <w:suppressAutoHyphens/>
        <w:spacing w:before="0" w:line="240" w:lineRule="auto"/>
        <w:ind w:firstLine="709"/>
        <w:rPr>
          <w:rFonts w:ascii="Times New Roman" w:hAnsi="Times New Roman" w:cs="Times New Roman"/>
          <w:b/>
          <w:color w:val="auto"/>
          <w:sz w:val="24"/>
          <w:szCs w:val="24"/>
        </w:rPr>
      </w:pPr>
      <w:r w:rsidRPr="0012095A">
        <w:rPr>
          <w:rFonts w:ascii="Times New Roman" w:hAnsi="Times New Roman" w:cs="Times New Roman"/>
          <w:b/>
          <w:color w:val="auto"/>
          <w:sz w:val="24"/>
          <w:szCs w:val="24"/>
        </w:rPr>
        <w:t xml:space="preserve"> </w:t>
      </w:r>
    </w:p>
    <w:p w:rsidR="0012095A" w:rsidRPr="0012095A" w:rsidRDefault="0012095A" w:rsidP="0012095A">
      <w:pPr>
        <w:suppressAutoHyphens/>
        <w:spacing w:after="0" w:line="240" w:lineRule="auto"/>
        <w:ind w:firstLine="709"/>
        <w:rPr>
          <w:rFonts w:ascii="Times New Roman" w:hAnsi="Times New Roman" w:cs="Times New Roman"/>
          <w:sz w:val="24"/>
          <w:szCs w:val="24"/>
        </w:rPr>
      </w:pPr>
      <w:r w:rsidRPr="0012095A">
        <w:rPr>
          <w:rFonts w:ascii="Times New Roman" w:hAnsi="Times New Roman" w:cs="Times New Roman"/>
          <w:sz w:val="24"/>
          <w:szCs w:val="24"/>
        </w:rPr>
        <w:t>6.1. Контроль за реализацией настоящей Программы осуществляется Администрацией Пригородного сельского поселения и Советом депутатов Пригородного сельского поселения.</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suppressAutoHyphens/>
        <w:spacing w:after="0" w:line="240" w:lineRule="auto"/>
        <w:jc w:val="right"/>
        <w:rPr>
          <w:rFonts w:ascii="Times New Roman" w:hAnsi="Times New Roman" w:cs="Times New Roman"/>
          <w:sz w:val="24"/>
          <w:szCs w:val="24"/>
        </w:rPr>
      </w:pPr>
    </w:p>
    <w:p w:rsidR="0012095A" w:rsidRPr="0012095A" w:rsidRDefault="0012095A" w:rsidP="0012095A">
      <w:pPr>
        <w:suppressAutoHyphens/>
        <w:spacing w:after="0" w:line="240" w:lineRule="auto"/>
        <w:ind w:firstLine="1265"/>
        <w:jc w:val="right"/>
        <w:rPr>
          <w:rFonts w:ascii="Times New Roman" w:hAnsi="Times New Roman" w:cs="Times New Roman"/>
          <w:sz w:val="24"/>
          <w:szCs w:val="24"/>
        </w:rPr>
      </w:pPr>
      <w:r w:rsidRPr="0012095A">
        <w:rPr>
          <w:rFonts w:ascii="Times New Roman" w:hAnsi="Times New Roman" w:cs="Times New Roman"/>
          <w:sz w:val="24"/>
          <w:szCs w:val="24"/>
        </w:rPr>
        <w:t xml:space="preserve">Приложение 1 </w:t>
      </w:r>
    </w:p>
    <w:p w:rsidR="0012095A" w:rsidRPr="0012095A" w:rsidRDefault="0012095A" w:rsidP="0012095A">
      <w:pPr>
        <w:suppressAutoHyphens/>
        <w:spacing w:after="0" w:line="240" w:lineRule="auto"/>
        <w:ind w:firstLine="1265"/>
        <w:jc w:val="right"/>
        <w:rPr>
          <w:rFonts w:ascii="Times New Roman" w:hAnsi="Times New Roman" w:cs="Times New Roman"/>
          <w:sz w:val="24"/>
          <w:szCs w:val="24"/>
        </w:rPr>
      </w:pPr>
      <w:proofErr w:type="gramStart"/>
      <w:r w:rsidRPr="0012095A">
        <w:rPr>
          <w:rFonts w:ascii="Times New Roman" w:hAnsi="Times New Roman" w:cs="Times New Roman"/>
          <w:sz w:val="24"/>
          <w:szCs w:val="24"/>
        </w:rPr>
        <w:t>к</w:t>
      </w:r>
      <w:proofErr w:type="gramEnd"/>
      <w:r w:rsidRPr="0012095A">
        <w:rPr>
          <w:rFonts w:ascii="Times New Roman" w:hAnsi="Times New Roman" w:cs="Times New Roman"/>
          <w:sz w:val="24"/>
          <w:szCs w:val="24"/>
        </w:rPr>
        <w:t xml:space="preserve"> муниципальной программе </w:t>
      </w:r>
    </w:p>
    <w:p w:rsidR="0012095A" w:rsidRPr="0012095A" w:rsidRDefault="0012095A" w:rsidP="0012095A">
      <w:pPr>
        <w:suppressAutoHyphens/>
        <w:spacing w:after="0" w:line="240" w:lineRule="auto"/>
        <w:ind w:firstLine="1265"/>
        <w:jc w:val="right"/>
        <w:rPr>
          <w:rFonts w:ascii="Times New Roman" w:hAnsi="Times New Roman" w:cs="Times New Roman"/>
          <w:sz w:val="24"/>
          <w:szCs w:val="24"/>
        </w:rPr>
      </w:pP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 xml:space="preserve">Место установки детской игровой площадки  </w:t>
      </w:r>
    </w:p>
    <w:p w:rsidR="0012095A" w:rsidRPr="0012095A" w:rsidRDefault="0012095A" w:rsidP="0012095A">
      <w:pPr>
        <w:suppressAutoHyphens/>
        <w:spacing w:after="0" w:line="240" w:lineRule="auto"/>
        <w:jc w:val="center"/>
        <w:rPr>
          <w:rFonts w:ascii="Times New Roman" w:hAnsi="Times New Roman" w:cs="Times New Roman"/>
          <w:sz w:val="24"/>
          <w:szCs w:val="24"/>
        </w:rPr>
      </w:pPr>
    </w:p>
    <w:tbl>
      <w:tblPr>
        <w:tblStyle w:val="TableGrid"/>
        <w:tblW w:w="10010" w:type="dxa"/>
        <w:tblInd w:w="-108" w:type="dxa"/>
        <w:tblCellMar>
          <w:top w:w="54" w:type="dxa"/>
          <w:left w:w="108" w:type="dxa"/>
          <w:right w:w="96" w:type="dxa"/>
        </w:tblCellMar>
        <w:tblLook w:val="04A0" w:firstRow="1" w:lastRow="0" w:firstColumn="1" w:lastColumn="0" w:noHBand="0" w:noVBand="1"/>
      </w:tblPr>
      <w:tblGrid>
        <w:gridCol w:w="1067"/>
        <w:gridCol w:w="6095"/>
        <w:gridCol w:w="2848"/>
      </w:tblGrid>
      <w:tr w:rsidR="0012095A" w:rsidRPr="0012095A" w:rsidTr="003209B3">
        <w:trPr>
          <w:trHeight w:val="467"/>
        </w:trPr>
        <w:tc>
          <w:tcPr>
            <w:tcW w:w="1067" w:type="dxa"/>
            <w:tcBorders>
              <w:top w:val="single" w:sz="4" w:space="0" w:color="000000"/>
              <w:left w:val="single" w:sz="4" w:space="0" w:color="000000"/>
              <w:bottom w:val="single" w:sz="4" w:space="0" w:color="000000"/>
              <w:right w:val="single" w:sz="4" w:space="0" w:color="000000"/>
            </w:tcBorders>
          </w:tcPr>
          <w:p w:rsidR="0012095A" w:rsidRPr="00CC6E9B" w:rsidRDefault="0012095A" w:rsidP="0012095A">
            <w:pPr>
              <w:suppressAutoHyphens/>
              <w:jc w:val="center"/>
              <w:rPr>
                <w:rFonts w:ascii="Times New Roman" w:hAnsi="Times New Roman" w:cs="Times New Roman"/>
                <w:sz w:val="20"/>
                <w:szCs w:val="20"/>
              </w:rPr>
            </w:pPr>
            <w:r w:rsidRPr="00CC6E9B">
              <w:rPr>
                <w:rFonts w:ascii="Times New Roman" w:hAnsi="Times New Roman" w:cs="Times New Roman"/>
                <w:sz w:val="20"/>
                <w:szCs w:val="20"/>
              </w:rPr>
              <w:t xml:space="preserve">№ п/ п </w:t>
            </w:r>
          </w:p>
        </w:tc>
        <w:tc>
          <w:tcPr>
            <w:tcW w:w="6095" w:type="dxa"/>
            <w:tcBorders>
              <w:top w:val="single" w:sz="4" w:space="0" w:color="000000"/>
              <w:left w:val="single" w:sz="4" w:space="0" w:color="000000"/>
              <w:bottom w:val="single" w:sz="4" w:space="0" w:color="000000"/>
              <w:right w:val="single" w:sz="4" w:space="0" w:color="000000"/>
            </w:tcBorders>
            <w:vAlign w:val="center"/>
          </w:tcPr>
          <w:p w:rsidR="0012095A" w:rsidRPr="00CC6E9B" w:rsidRDefault="0012095A" w:rsidP="0012095A">
            <w:pPr>
              <w:suppressAutoHyphens/>
              <w:jc w:val="center"/>
              <w:rPr>
                <w:rFonts w:ascii="Times New Roman" w:hAnsi="Times New Roman" w:cs="Times New Roman"/>
                <w:sz w:val="20"/>
                <w:szCs w:val="20"/>
              </w:rPr>
            </w:pPr>
            <w:r w:rsidRPr="00CC6E9B">
              <w:rPr>
                <w:rFonts w:ascii="Times New Roman" w:hAnsi="Times New Roman" w:cs="Times New Roman"/>
                <w:sz w:val="20"/>
                <w:szCs w:val="20"/>
              </w:rPr>
              <w:t xml:space="preserve">Адрес детской площадки </w:t>
            </w:r>
          </w:p>
        </w:tc>
        <w:tc>
          <w:tcPr>
            <w:tcW w:w="2848" w:type="dxa"/>
            <w:tcBorders>
              <w:top w:val="single" w:sz="4" w:space="0" w:color="000000"/>
              <w:left w:val="single" w:sz="4" w:space="0" w:color="000000"/>
              <w:bottom w:val="single" w:sz="4" w:space="0" w:color="000000"/>
              <w:right w:val="single" w:sz="4" w:space="0" w:color="000000"/>
            </w:tcBorders>
            <w:vAlign w:val="center"/>
          </w:tcPr>
          <w:p w:rsidR="0012095A" w:rsidRPr="00CC6E9B" w:rsidRDefault="0012095A" w:rsidP="0012095A">
            <w:pPr>
              <w:suppressAutoHyphens/>
              <w:jc w:val="center"/>
              <w:rPr>
                <w:rFonts w:ascii="Times New Roman" w:hAnsi="Times New Roman" w:cs="Times New Roman"/>
                <w:sz w:val="20"/>
                <w:szCs w:val="20"/>
              </w:rPr>
            </w:pPr>
            <w:r w:rsidRPr="00CC6E9B">
              <w:rPr>
                <w:rFonts w:ascii="Times New Roman" w:hAnsi="Times New Roman" w:cs="Times New Roman"/>
                <w:sz w:val="20"/>
                <w:szCs w:val="20"/>
              </w:rPr>
              <w:t xml:space="preserve">Примечание </w:t>
            </w:r>
          </w:p>
        </w:tc>
      </w:tr>
      <w:tr w:rsidR="0012095A" w:rsidRPr="0012095A" w:rsidTr="003209B3">
        <w:trPr>
          <w:trHeight w:val="521"/>
        </w:trPr>
        <w:tc>
          <w:tcPr>
            <w:tcW w:w="1067" w:type="dxa"/>
            <w:tcBorders>
              <w:top w:val="single" w:sz="4" w:space="0" w:color="000000"/>
              <w:left w:val="single" w:sz="4" w:space="0" w:color="000000"/>
              <w:bottom w:val="single" w:sz="4" w:space="0" w:color="000000"/>
              <w:right w:val="single" w:sz="4" w:space="0" w:color="000000"/>
            </w:tcBorders>
            <w:vAlign w:val="center"/>
          </w:tcPr>
          <w:p w:rsidR="0012095A" w:rsidRPr="00CC6E9B" w:rsidRDefault="0012095A" w:rsidP="0012095A">
            <w:pPr>
              <w:suppressAutoHyphens/>
              <w:jc w:val="center"/>
              <w:rPr>
                <w:rFonts w:ascii="Times New Roman" w:hAnsi="Times New Roman" w:cs="Times New Roman"/>
                <w:sz w:val="20"/>
                <w:szCs w:val="20"/>
              </w:rPr>
            </w:pPr>
            <w:r w:rsidRPr="00CC6E9B">
              <w:rPr>
                <w:rFonts w:ascii="Times New Roman" w:hAnsi="Times New Roman" w:cs="Times New Roman"/>
                <w:sz w:val="20"/>
                <w:szCs w:val="20"/>
              </w:rPr>
              <w:t xml:space="preserve">1 </w:t>
            </w:r>
          </w:p>
        </w:tc>
        <w:tc>
          <w:tcPr>
            <w:tcW w:w="6095" w:type="dxa"/>
            <w:tcBorders>
              <w:top w:val="single" w:sz="4" w:space="0" w:color="000000"/>
              <w:left w:val="single" w:sz="4" w:space="0" w:color="000000"/>
              <w:bottom w:val="single" w:sz="4" w:space="0" w:color="000000"/>
              <w:right w:val="single" w:sz="4" w:space="0" w:color="000000"/>
            </w:tcBorders>
            <w:vAlign w:val="center"/>
          </w:tcPr>
          <w:p w:rsidR="0012095A" w:rsidRPr="00CC6E9B" w:rsidRDefault="0012095A" w:rsidP="0012095A">
            <w:pPr>
              <w:suppressAutoHyphens/>
              <w:rPr>
                <w:rFonts w:ascii="Times New Roman" w:hAnsi="Times New Roman" w:cs="Times New Roman"/>
                <w:sz w:val="20"/>
                <w:szCs w:val="20"/>
              </w:rPr>
            </w:pPr>
            <w:r w:rsidRPr="00CC6E9B">
              <w:rPr>
                <w:rFonts w:ascii="Times New Roman" w:hAnsi="Times New Roman" w:cs="Times New Roman"/>
                <w:sz w:val="20"/>
                <w:szCs w:val="20"/>
              </w:rPr>
              <w:t xml:space="preserve">с. </w:t>
            </w:r>
            <w:proofErr w:type="spellStart"/>
            <w:r w:rsidRPr="00CC6E9B">
              <w:rPr>
                <w:rFonts w:ascii="Times New Roman" w:hAnsi="Times New Roman" w:cs="Times New Roman"/>
                <w:sz w:val="20"/>
                <w:szCs w:val="20"/>
              </w:rPr>
              <w:t>Ковалево</w:t>
            </w:r>
            <w:proofErr w:type="spellEnd"/>
            <w:r w:rsidRPr="00CC6E9B">
              <w:rPr>
                <w:rFonts w:ascii="Times New Roman" w:hAnsi="Times New Roman" w:cs="Times New Roman"/>
                <w:sz w:val="20"/>
                <w:szCs w:val="20"/>
              </w:rPr>
              <w:t>, напротив ЧУ «Ковалевский центр помощи детям»</w:t>
            </w:r>
          </w:p>
        </w:tc>
        <w:tc>
          <w:tcPr>
            <w:tcW w:w="2848" w:type="dxa"/>
            <w:tcBorders>
              <w:top w:val="single" w:sz="4" w:space="0" w:color="000000"/>
              <w:left w:val="single" w:sz="4" w:space="0" w:color="000000"/>
              <w:bottom w:val="single" w:sz="4" w:space="0" w:color="000000"/>
              <w:right w:val="single" w:sz="4" w:space="0" w:color="000000"/>
            </w:tcBorders>
            <w:vAlign w:val="center"/>
          </w:tcPr>
          <w:p w:rsidR="0012095A" w:rsidRPr="00CC6E9B" w:rsidRDefault="0012095A" w:rsidP="0012095A">
            <w:pPr>
              <w:suppressAutoHyphens/>
              <w:jc w:val="center"/>
              <w:rPr>
                <w:rFonts w:ascii="Times New Roman" w:hAnsi="Times New Roman" w:cs="Times New Roman"/>
                <w:sz w:val="20"/>
                <w:szCs w:val="20"/>
              </w:rPr>
            </w:pPr>
          </w:p>
        </w:tc>
      </w:tr>
    </w:tbl>
    <w:p w:rsidR="0012095A" w:rsidRPr="0012095A" w:rsidRDefault="0012095A" w:rsidP="0012095A">
      <w:pPr>
        <w:suppressAutoHyphens/>
        <w:spacing w:after="0" w:line="240" w:lineRule="auto"/>
        <w:jc w:val="center"/>
        <w:rPr>
          <w:rFonts w:ascii="Times New Roman" w:hAnsi="Times New Roman" w:cs="Times New Roman"/>
          <w:sz w:val="24"/>
          <w:szCs w:val="24"/>
        </w:rPr>
      </w:pPr>
    </w:p>
    <w:p w:rsidR="0012095A" w:rsidRPr="00CC6E9B" w:rsidRDefault="00CC6E9B" w:rsidP="00CC6E9B">
      <w:pPr>
        <w:suppressAutoHyphens/>
        <w:spacing w:after="0" w:line="240" w:lineRule="auto"/>
        <w:jc w:val="both"/>
        <w:rPr>
          <w:rFonts w:ascii="Times New Roman" w:eastAsia="Times New Roman" w:hAnsi="Times New Roman" w:cs="Times New Roman"/>
          <w:sz w:val="24"/>
          <w:szCs w:val="26"/>
          <w:lang w:eastAsia="ru-RU"/>
        </w:rPr>
      </w:pPr>
      <w:r w:rsidRPr="00CC6E9B">
        <w:rPr>
          <w:rFonts w:ascii="Times New Roman" w:eastAsia="Times New Roman" w:hAnsi="Times New Roman" w:cs="Times New Roman"/>
          <w:sz w:val="24"/>
          <w:szCs w:val="26"/>
          <w:lang w:eastAsia="ru-RU"/>
        </w:rPr>
        <w:t>,,,,,,,,,,,,,,,,,,,,,,,,,,,,,,,,,,,,,,,,,,,,,,,,,,,,,,,,,,,,,,,,,,,,,,,,,,,,,,,,,,,,,,,,,,,,,,,,,,,,,,,,,,,,,,,,,,,,,,,,,,,,,,,,,,,,,,,,,,,,,,,,,,,,,,,,,</w:t>
      </w:r>
      <w:r>
        <w:rPr>
          <w:rFonts w:ascii="Times New Roman" w:eastAsia="Times New Roman" w:hAnsi="Times New Roman" w:cs="Times New Roman"/>
          <w:sz w:val="24"/>
          <w:szCs w:val="26"/>
          <w:lang w:eastAsia="ru-RU"/>
        </w:rPr>
        <w:t>,,,,,,,,,,,,,,</w:t>
      </w:r>
    </w:p>
    <w:p w:rsidR="00CC6E9B" w:rsidRPr="00CC6E9B" w:rsidRDefault="00CC6E9B" w:rsidP="00CC6E9B">
      <w:pPr>
        <w:suppressAutoHyphens/>
        <w:spacing w:after="0" w:line="240" w:lineRule="auto"/>
        <w:jc w:val="both"/>
        <w:rPr>
          <w:rFonts w:ascii="Times New Roman" w:eastAsia="Times New Roman" w:hAnsi="Times New Roman" w:cs="Times New Roman"/>
          <w:caps/>
          <w:sz w:val="32"/>
          <w:szCs w:val="26"/>
          <w:lang w:eastAsia="ru-RU"/>
        </w:rPr>
      </w:pPr>
    </w:p>
    <w:p w:rsidR="0012095A" w:rsidRPr="0012095A" w:rsidRDefault="0012095A" w:rsidP="0012095A">
      <w:pPr>
        <w:suppressAutoHyphens/>
        <w:spacing w:after="0" w:line="240" w:lineRule="auto"/>
        <w:jc w:val="center"/>
        <w:rPr>
          <w:rFonts w:ascii="Times New Roman" w:eastAsia="Times New Roman" w:hAnsi="Times New Roman" w:cs="Times New Roman"/>
          <w:b/>
          <w:caps/>
          <w:sz w:val="24"/>
          <w:szCs w:val="24"/>
          <w:lang w:eastAsia="ru-RU"/>
        </w:rPr>
      </w:pPr>
      <w:r w:rsidRPr="0012095A">
        <w:rPr>
          <w:rFonts w:ascii="Times New Roman" w:eastAsia="Times New Roman" w:hAnsi="Times New Roman" w:cs="Times New Roman"/>
          <w:b/>
          <w:caps/>
          <w:sz w:val="24"/>
          <w:szCs w:val="24"/>
          <w:lang w:eastAsia="ru-RU"/>
        </w:rPr>
        <w:t>Администрация Пригородного сельского поселения</w:t>
      </w:r>
    </w:p>
    <w:p w:rsidR="0012095A" w:rsidRPr="0012095A" w:rsidRDefault="0012095A" w:rsidP="0012095A">
      <w:pPr>
        <w:suppressAutoHyphens/>
        <w:spacing w:after="0" w:line="240" w:lineRule="auto"/>
        <w:jc w:val="center"/>
        <w:rPr>
          <w:rFonts w:ascii="Times New Roman" w:eastAsia="Times New Roman" w:hAnsi="Times New Roman" w:cs="Times New Roman"/>
          <w:b/>
          <w:caps/>
          <w:sz w:val="24"/>
          <w:szCs w:val="24"/>
          <w:lang w:eastAsia="ru-RU"/>
        </w:rPr>
      </w:pPr>
      <w:r w:rsidRPr="0012095A">
        <w:rPr>
          <w:rFonts w:ascii="Times New Roman" w:eastAsia="Times New Roman" w:hAnsi="Times New Roman" w:cs="Times New Roman"/>
          <w:b/>
          <w:caps/>
          <w:sz w:val="24"/>
          <w:szCs w:val="24"/>
          <w:lang w:eastAsia="ru-RU"/>
        </w:rPr>
        <w:t>муниципального района город Нерехта и Нерехтский район</w:t>
      </w:r>
    </w:p>
    <w:p w:rsidR="0012095A" w:rsidRPr="0012095A" w:rsidRDefault="0012095A" w:rsidP="0012095A">
      <w:pPr>
        <w:suppressAutoHyphens/>
        <w:spacing w:after="0" w:line="240" w:lineRule="auto"/>
        <w:jc w:val="center"/>
        <w:rPr>
          <w:rFonts w:ascii="Times New Roman" w:eastAsia="Times New Roman" w:hAnsi="Times New Roman" w:cs="Times New Roman"/>
          <w:b/>
          <w:caps/>
          <w:sz w:val="24"/>
          <w:szCs w:val="24"/>
          <w:lang w:eastAsia="ru-RU"/>
        </w:rPr>
      </w:pPr>
      <w:r w:rsidRPr="0012095A">
        <w:rPr>
          <w:rFonts w:ascii="Times New Roman" w:eastAsia="Times New Roman" w:hAnsi="Times New Roman" w:cs="Times New Roman"/>
          <w:b/>
          <w:caps/>
          <w:sz w:val="24"/>
          <w:szCs w:val="24"/>
          <w:lang w:eastAsia="ru-RU"/>
        </w:rPr>
        <w:lastRenderedPageBreak/>
        <w:t>Костромской области</w:t>
      </w:r>
    </w:p>
    <w:p w:rsidR="0012095A" w:rsidRPr="0012095A" w:rsidRDefault="0012095A" w:rsidP="0012095A">
      <w:pPr>
        <w:suppressAutoHyphens/>
        <w:spacing w:after="0" w:line="240" w:lineRule="auto"/>
        <w:jc w:val="center"/>
        <w:rPr>
          <w:rFonts w:ascii="Times New Roman" w:eastAsia="Times New Roman" w:hAnsi="Times New Roman" w:cs="Times New Roman"/>
          <w:b/>
          <w:caps/>
          <w:sz w:val="24"/>
          <w:szCs w:val="24"/>
          <w:lang w:eastAsia="ru-RU"/>
        </w:rPr>
      </w:pPr>
    </w:p>
    <w:p w:rsidR="0012095A" w:rsidRPr="0012095A" w:rsidRDefault="0012095A" w:rsidP="0012095A">
      <w:pPr>
        <w:suppressAutoHyphens/>
        <w:spacing w:after="0" w:line="240" w:lineRule="auto"/>
        <w:jc w:val="center"/>
        <w:rPr>
          <w:rFonts w:ascii="Times New Roman" w:eastAsia="Times New Roman" w:hAnsi="Times New Roman" w:cs="Times New Roman"/>
          <w:b/>
          <w:sz w:val="24"/>
          <w:szCs w:val="24"/>
          <w:lang w:eastAsia="ru-RU"/>
        </w:rPr>
      </w:pPr>
      <w:r w:rsidRPr="0012095A">
        <w:rPr>
          <w:rFonts w:ascii="Times New Roman" w:eastAsia="Times New Roman" w:hAnsi="Times New Roman" w:cs="Times New Roman"/>
          <w:b/>
          <w:sz w:val="24"/>
          <w:szCs w:val="24"/>
          <w:lang w:eastAsia="ru-RU"/>
        </w:rPr>
        <w:t>ПОСТАНОВЛЕНИЕ</w:t>
      </w:r>
    </w:p>
    <w:p w:rsidR="0012095A" w:rsidRPr="0012095A" w:rsidRDefault="0012095A" w:rsidP="0012095A">
      <w:pPr>
        <w:suppressAutoHyphens/>
        <w:spacing w:after="0" w:line="240" w:lineRule="auto"/>
        <w:jc w:val="center"/>
        <w:rPr>
          <w:rFonts w:ascii="Times New Roman" w:eastAsia="Times New Roman" w:hAnsi="Times New Roman" w:cs="Times New Roman"/>
          <w:sz w:val="24"/>
          <w:szCs w:val="24"/>
          <w:lang w:eastAsia="ru-RU"/>
        </w:rPr>
      </w:pPr>
    </w:p>
    <w:p w:rsidR="0012095A" w:rsidRPr="0012095A" w:rsidRDefault="0012095A" w:rsidP="0012095A">
      <w:pPr>
        <w:suppressAutoHyphens/>
        <w:spacing w:after="0" w:line="240" w:lineRule="auto"/>
        <w:jc w:val="center"/>
        <w:rPr>
          <w:rFonts w:ascii="Times New Roman" w:eastAsia="Times New Roman" w:hAnsi="Times New Roman" w:cs="Times New Roman"/>
          <w:b/>
          <w:sz w:val="24"/>
          <w:szCs w:val="24"/>
          <w:lang w:eastAsia="ru-RU"/>
        </w:rPr>
      </w:pPr>
      <w:proofErr w:type="gramStart"/>
      <w:r w:rsidRPr="0012095A">
        <w:rPr>
          <w:rFonts w:ascii="Times New Roman" w:eastAsia="Times New Roman" w:hAnsi="Times New Roman" w:cs="Times New Roman"/>
          <w:b/>
          <w:sz w:val="24"/>
          <w:szCs w:val="24"/>
          <w:lang w:eastAsia="ru-RU"/>
        </w:rPr>
        <w:t>от</w:t>
      </w:r>
      <w:proofErr w:type="gramEnd"/>
      <w:r w:rsidRPr="0012095A">
        <w:rPr>
          <w:rFonts w:ascii="Times New Roman" w:eastAsia="Times New Roman" w:hAnsi="Times New Roman" w:cs="Times New Roman"/>
          <w:b/>
          <w:sz w:val="24"/>
          <w:szCs w:val="24"/>
          <w:lang w:eastAsia="ru-RU"/>
        </w:rPr>
        <w:t xml:space="preserve"> 21 октября 2022 года №163</w:t>
      </w:r>
    </w:p>
    <w:p w:rsidR="0012095A" w:rsidRPr="0012095A" w:rsidRDefault="0012095A" w:rsidP="0012095A">
      <w:pPr>
        <w:suppressAutoHyphens/>
        <w:spacing w:after="0" w:line="240" w:lineRule="auto"/>
        <w:jc w:val="center"/>
        <w:rPr>
          <w:rFonts w:ascii="Times New Roman" w:eastAsia="Times New Roman" w:hAnsi="Times New Roman" w:cs="Times New Roman"/>
          <w:sz w:val="24"/>
          <w:szCs w:val="24"/>
          <w:lang w:eastAsia="ru-RU"/>
        </w:rPr>
      </w:pPr>
    </w:p>
    <w:p w:rsidR="0012095A" w:rsidRDefault="0012095A" w:rsidP="0012095A">
      <w:pPr>
        <w:suppressAutoHyphens/>
        <w:spacing w:after="0" w:line="240" w:lineRule="auto"/>
        <w:ind w:firstLine="540"/>
        <w:jc w:val="center"/>
        <w:rPr>
          <w:rFonts w:ascii="Times New Roman" w:eastAsia="Times New Roman" w:hAnsi="Times New Roman" w:cs="Times New Roman"/>
          <w:b/>
          <w:caps/>
          <w:sz w:val="24"/>
          <w:szCs w:val="24"/>
          <w:lang w:eastAsia="ru-RU"/>
        </w:rPr>
      </w:pPr>
      <w:r w:rsidRPr="0012095A">
        <w:rPr>
          <w:rFonts w:ascii="Times New Roman" w:eastAsia="Times New Roman" w:hAnsi="Times New Roman" w:cs="Times New Roman"/>
          <w:b/>
          <w:caps/>
          <w:sz w:val="24"/>
          <w:szCs w:val="24"/>
          <w:lang w:eastAsia="ru-RU"/>
        </w:rPr>
        <w:t xml:space="preserve">О внесение изменений в Постановление от 10 января 2020 года </w:t>
      </w:r>
    </w:p>
    <w:p w:rsidR="0012095A" w:rsidRPr="0012095A" w:rsidRDefault="0012095A" w:rsidP="0012095A">
      <w:pPr>
        <w:suppressAutoHyphens/>
        <w:spacing w:after="0" w:line="240" w:lineRule="auto"/>
        <w:ind w:firstLine="540"/>
        <w:jc w:val="center"/>
        <w:rPr>
          <w:rFonts w:ascii="Times New Roman" w:eastAsia="Times New Roman" w:hAnsi="Times New Roman" w:cs="Times New Roman"/>
          <w:b/>
          <w:caps/>
          <w:sz w:val="24"/>
          <w:szCs w:val="24"/>
          <w:lang w:eastAsia="ru-RU"/>
        </w:rPr>
      </w:pPr>
      <w:r w:rsidRPr="0012095A">
        <w:rPr>
          <w:rFonts w:ascii="Times New Roman" w:eastAsia="Times New Roman" w:hAnsi="Times New Roman" w:cs="Times New Roman"/>
          <w:b/>
          <w:caps/>
          <w:sz w:val="24"/>
          <w:szCs w:val="24"/>
          <w:lang w:eastAsia="ru-RU"/>
        </w:rPr>
        <w:t>№4-1 «Об утверждении порядка формирования и ведения реестра муниципальных услуг»</w:t>
      </w:r>
    </w:p>
    <w:p w:rsidR="0012095A" w:rsidRPr="0012095A" w:rsidRDefault="0012095A" w:rsidP="0012095A">
      <w:pPr>
        <w:suppressAutoHyphens/>
        <w:spacing w:after="0" w:line="240" w:lineRule="auto"/>
        <w:ind w:firstLine="540"/>
        <w:jc w:val="both"/>
        <w:rPr>
          <w:rFonts w:ascii="Times New Roman" w:eastAsia="Times New Roman" w:hAnsi="Times New Roman" w:cs="Times New Roman"/>
          <w:sz w:val="24"/>
          <w:szCs w:val="24"/>
          <w:lang w:eastAsia="ru-RU"/>
        </w:rPr>
      </w:pPr>
    </w:p>
    <w:p w:rsidR="0012095A" w:rsidRPr="0012095A" w:rsidRDefault="0012095A" w:rsidP="0012095A">
      <w:pPr>
        <w:suppressAutoHyphens/>
        <w:spacing w:after="0" w:line="240" w:lineRule="auto"/>
        <w:ind w:firstLine="708"/>
        <w:jc w:val="both"/>
        <w:rPr>
          <w:rFonts w:ascii="Times New Roman" w:eastAsia="Times New Roman" w:hAnsi="Times New Roman" w:cs="Times New Roman"/>
          <w:bCs/>
          <w:sz w:val="24"/>
          <w:szCs w:val="24"/>
          <w:lang w:eastAsia="ru-RU"/>
        </w:rPr>
      </w:pPr>
      <w:r w:rsidRPr="0012095A">
        <w:rPr>
          <w:rFonts w:ascii="Times New Roman" w:eastAsia="Times New Roman" w:hAnsi="Times New Roman" w:cs="Times New Roman"/>
          <w:bCs/>
          <w:sz w:val="24"/>
          <w:szCs w:val="24"/>
          <w:lang w:eastAsia="ru-RU"/>
        </w:rPr>
        <w:t>В соответствии с Федеральным законом от 06.10.2003 N 131-ФЗ "Об общих принципах организации местного самоуправления в Российской Федерации", Бюджетным кодексом Российской Федерации, Федеральным законом от 27 июля 2010 г. N 210-ФЗ "Об организации предоставления государственных и муниципальных услуг", в целях повышения эффективности расходования бюджетных средств, открытости и общедоступности информации по предоставлению муниципальных услуг населению Пригородного сельского поселения муниципального района город Нерехта и Нерехтский район</w:t>
      </w:r>
    </w:p>
    <w:p w:rsidR="0012095A" w:rsidRPr="0012095A" w:rsidRDefault="0012095A" w:rsidP="0012095A">
      <w:pPr>
        <w:tabs>
          <w:tab w:val="left" w:pos="735"/>
          <w:tab w:val="left" w:pos="765"/>
        </w:tabs>
        <w:suppressAutoHyphens/>
        <w:spacing w:after="0" w:line="200" w:lineRule="atLeast"/>
        <w:ind w:firstLine="720"/>
        <w:jc w:val="both"/>
        <w:rPr>
          <w:rFonts w:ascii="Times New Roman" w:eastAsia="Times New Roman" w:hAnsi="Times New Roman" w:cs="Times New Roman"/>
          <w:sz w:val="24"/>
          <w:szCs w:val="24"/>
          <w:lang w:eastAsia="ru-RU"/>
        </w:rPr>
      </w:pPr>
      <w:r w:rsidRPr="0012095A">
        <w:rPr>
          <w:rFonts w:ascii="Times New Roman" w:eastAsia="Times New Roman" w:hAnsi="Times New Roman" w:cs="Times New Roman"/>
          <w:sz w:val="24"/>
          <w:szCs w:val="24"/>
          <w:lang w:eastAsia="ru-RU"/>
        </w:rPr>
        <w:t>ПОСТАНОВЛЯЕТ:</w:t>
      </w:r>
    </w:p>
    <w:p w:rsidR="0012095A" w:rsidRPr="0012095A" w:rsidRDefault="0012095A" w:rsidP="0012095A">
      <w:pPr>
        <w:widowControl w:val="0"/>
        <w:suppressAutoHyphens/>
        <w:autoSpaceDE w:val="0"/>
        <w:autoSpaceDN w:val="0"/>
        <w:adjustRightInd w:val="0"/>
        <w:spacing w:after="0" w:line="240" w:lineRule="auto"/>
        <w:ind w:firstLine="709"/>
        <w:jc w:val="both"/>
        <w:rPr>
          <w:rFonts w:ascii="Times New Roman" w:eastAsia="Andale Sans UI" w:hAnsi="Times New Roman" w:cs="Times New Roman"/>
          <w:kern w:val="1"/>
          <w:sz w:val="24"/>
          <w:szCs w:val="24"/>
          <w:lang w:eastAsia="ru-RU"/>
        </w:rPr>
      </w:pPr>
      <w:r w:rsidRPr="0012095A">
        <w:rPr>
          <w:rFonts w:ascii="Times New Roman" w:eastAsia="Andale Sans UI" w:hAnsi="Times New Roman" w:cs="Times New Roman"/>
          <w:kern w:val="1"/>
          <w:sz w:val="24"/>
          <w:szCs w:val="24"/>
          <w:lang w:eastAsia="ru-RU"/>
        </w:rPr>
        <w:t>1.Раздела 1 приложения 2 постановления №4-1 от 10.01.2020 «Об утверждении порядка формирования и ведения реестра муниципальных услуг» дополнить пунктами 19,20,21,22 согласно приложению 1.</w:t>
      </w:r>
    </w:p>
    <w:p w:rsidR="0012095A" w:rsidRPr="0012095A" w:rsidRDefault="0012095A" w:rsidP="0012095A">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12095A">
        <w:rPr>
          <w:rFonts w:ascii="Times New Roman" w:eastAsia="Times New Roman" w:hAnsi="Times New Roman" w:cs="Times New Roman"/>
          <w:sz w:val="24"/>
          <w:szCs w:val="24"/>
          <w:lang w:eastAsia="ru-RU"/>
        </w:rPr>
        <w:t>2. Настоящее постановление вступает в силу со дня его официального опубликования (обнародования).</w:t>
      </w:r>
    </w:p>
    <w:p w:rsidR="0012095A" w:rsidRPr="0012095A" w:rsidRDefault="0012095A" w:rsidP="0012095A">
      <w:pPr>
        <w:shd w:val="clear" w:color="auto" w:fill="FFFFFF"/>
        <w:suppressAutoHyphens/>
        <w:spacing w:after="0" w:line="240" w:lineRule="auto"/>
        <w:ind w:firstLine="709"/>
        <w:jc w:val="both"/>
        <w:rPr>
          <w:rFonts w:ascii="Times New Roman" w:eastAsia="Andale Sans UI" w:hAnsi="Times New Roman" w:cs="Times New Roman"/>
          <w:kern w:val="1"/>
          <w:sz w:val="24"/>
          <w:szCs w:val="24"/>
          <w:lang w:eastAsia="ru-RU"/>
        </w:rPr>
      </w:pPr>
      <w:r w:rsidRPr="0012095A">
        <w:rPr>
          <w:rFonts w:ascii="Times New Roman" w:eastAsia="Times New Roman" w:hAnsi="Times New Roman" w:cs="Times New Roman"/>
          <w:sz w:val="24"/>
          <w:szCs w:val="24"/>
          <w:lang w:eastAsia="ru-RU"/>
        </w:rPr>
        <w:t xml:space="preserve">3. </w:t>
      </w:r>
      <w:r w:rsidRPr="0012095A">
        <w:rPr>
          <w:rFonts w:ascii="Times New Roman" w:eastAsia="Andale Sans UI" w:hAnsi="Times New Roman" w:cs="Times New Roman"/>
          <w:kern w:val="1"/>
          <w:sz w:val="24"/>
          <w:szCs w:val="24"/>
          <w:lang w:eastAsia="ru-RU"/>
        </w:rPr>
        <w:t>Контроль за исполнением настоящего постановления оставляю за собой.</w:t>
      </w:r>
    </w:p>
    <w:p w:rsidR="0012095A" w:rsidRPr="0012095A" w:rsidRDefault="0012095A" w:rsidP="0012095A">
      <w:pPr>
        <w:suppressAutoHyphens/>
        <w:spacing w:after="0" w:line="240" w:lineRule="auto"/>
        <w:ind w:firstLine="540"/>
        <w:jc w:val="both"/>
        <w:rPr>
          <w:rFonts w:ascii="Times New Roman" w:eastAsia="Times New Roman" w:hAnsi="Times New Roman" w:cs="Times New Roman"/>
          <w:sz w:val="24"/>
          <w:szCs w:val="24"/>
          <w:lang w:eastAsia="ru-RU"/>
        </w:rPr>
      </w:pPr>
    </w:p>
    <w:p w:rsidR="0012095A" w:rsidRPr="0012095A" w:rsidRDefault="0012095A" w:rsidP="0012095A">
      <w:pPr>
        <w:suppressAutoHyphens/>
        <w:spacing w:after="0" w:line="240" w:lineRule="auto"/>
        <w:ind w:firstLine="540"/>
        <w:jc w:val="both"/>
        <w:rPr>
          <w:rFonts w:ascii="Times New Roman" w:eastAsia="Times New Roman" w:hAnsi="Times New Roman" w:cs="Times New Roman"/>
          <w:sz w:val="24"/>
          <w:szCs w:val="24"/>
          <w:lang w:eastAsia="ru-RU"/>
        </w:rPr>
      </w:pPr>
    </w:p>
    <w:p w:rsidR="0012095A" w:rsidRPr="0012095A" w:rsidRDefault="0012095A" w:rsidP="0012095A">
      <w:pPr>
        <w:suppressAutoHyphens/>
        <w:spacing w:after="0" w:line="240" w:lineRule="auto"/>
        <w:jc w:val="right"/>
        <w:rPr>
          <w:rFonts w:ascii="Times New Roman" w:eastAsia="Times New Roman" w:hAnsi="Times New Roman" w:cs="Times New Roman"/>
          <w:sz w:val="24"/>
          <w:szCs w:val="24"/>
          <w:lang w:eastAsia="ru-RU"/>
        </w:rPr>
      </w:pPr>
      <w:r w:rsidRPr="0012095A">
        <w:rPr>
          <w:rFonts w:ascii="Times New Roman" w:eastAsia="Times New Roman" w:hAnsi="Times New Roman" w:cs="Times New Roman"/>
          <w:sz w:val="24"/>
          <w:szCs w:val="24"/>
          <w:lang w:eastAsia="ru-RU"/>
        </w:rPr>
        <w:t xml:space="preserve">Глава Пригородного сельского поселения                      </w:t>
      </w:r>
    </w:p>
    <w:p w:rsidR="0012095A" w:rsidRPr="0012095A" w:rsidRDefault="0012095A" w:rsidP="0012095A">
      <w:pPr>
        <w:suppressAutoHyphens/>
        <w:spacing w:after="0" w:line="240" w:lineRule="auto"/>
        <w:jc w:val="right"/>
        <w:rPr>
          <w:rFonts w:ascii="Times New Roman" w:eastAsia="Times New Roman" w:hAnsi="Times New Roman" w:cs="Times New Roman"/>
          <w:sz w:val="24"/>
          <w:szCs w:val="24"/>
          <w:lang w:eastAsia="ru-RU"/>
        </w:rPr>
      </w:pPr>
      <w:r w:rsidRPr="0012095A">
        <w:rPr>
          <w:rFonts w:ascii="Times New Roman" w:eastAsia="Times New Roman" w:hAnsi="Times New Roman" w:cs="Times New Roman"/>
          <w:sz w:val="24"/>
          <w:szCs w:val="24"/>
          <w:lang w:eastAsia="ru-RU"/>
        </w:rPr>
        <w:t>А.Ю.Малков</w:t>
      </w:r>
      <w:r w:rsidRPr="0012095A">
        <w:rPr>
          <w:rFonts w:ascii="Times New Roman" w:eastAsia="Times New Roman" w:hAnsi="Times New Roman" w:cs="Times New Roman"/>
          <w:sz w:val="24"/>
          <w:szCs w:val="24"/>
          <w:lang w:eastAsia="ru-RU"/>
        </w:rPr>
        <w:tab/>
      </w:r>
    </w:p>
    <w:p w:rsidR="0012095A" w:rsidRPr="0012095A" w:rsidRDefault="0012095A" w:rsidP="0012095A">
      <w:pPr>
        <w:suppressAutoHyphens/>
        <w:spacing w:after="0" w:line="240" w:lineRule="auto"/>
        <w:jc w:val="both"/>
        <w:rPr>
          <w:rFonts w:ascii="Times New Roman" w:eastAsia="Times New Roman" w:hAnsi="Times New Roman" w:cs="Times New Roman"/>
          <w:sz w:val="24"/>
          <w:szCs w:val="24"/>
          <w:lang w:eastAsia="ru-RU"/>
        </w:rPr>
      </w:pPr>
    </w:p>
    <w:p w:rsidR="0012095A" w:rsidRPr="0012095A" w:rsidRDefault="0012095A" w:rsidP="0012095A">
      <w:pPr>
        <w:suppressAutoHyphens/>
        <w:spacing w:after="0" w:line="240" w:lineRule="auto"/>
        <w:jc w:val="both"/>
        <w:rPr>
          <w:rFonts w:ascii="Times New Roman" w:eastAsia="Times New Roman" w:hAnsi="Times New Roman" w:cs="Times New Roman"/>
          <w:sz w:val="24"/>
          <w:szCs w:val="24"/>
          <w:lang w:eastAsia="ru-RU"/>
        </w:rPr>
      </w:pPr>
    </w:p>
    <w:p w:rsidR="0012095A" w:rsidRPr="0012095A" w:rsidRDefault="0012095A" w:rsidP="0012095A">
      <w:pPr>
        <w:suppressAutoHyphens/>
        <w:spacing w:after="0" w:line="240" w:lineRule="auto"/>
        <w:jc w:val="right"/>
        <w:rPr>
          <w:rFonts w:ascii="Times New Roman" w:eastAsia="Times New Roman" w:hAnsi="Times New Roman" w:cs="Times New Roman"/>
          <w:sz w:val="24"/>
          <w:szCs w:val="24"/>
          <w:lang w:eastAsia="ru-RU"/>
        </w:rPr>
      </w:pPr>
      <w:r w:rsidRPr="0012095A">
        <w:rPr>
          <w:rFonts w:ascii="Times New Roman" w:eastAsia="Times New Roman" w:hAnsi="Times New Roman" w:cs="Times New Roman"/>
          <w:sz w:val="24"/>
          <w:szCs w:val="24"/>
          <w:lang w:eastAsia="ru-RU"/>
        </w:rPr>
        <w:t>Приложение 1</w:t>
      </w:r>
    </w:p>
    <w:p w:rsidR="0012095A" w:rsidRPr="0012095A" w:rsidRDefault="0012095A" w:rsidP="0012095A">
      <w:pPr>
        <w:suppressAutoHyphens/>
        <w:spacing w:after="0" w:line="240" w:lineRule="auto"/>
        <w:jc w:val="right"/>
        <w:rPr>
          <w:rFonts w:ascii="Times New Roman" w:eastAsia="Times New Roman" w:hAnsi="Times New Roman" w:cs="Times New Roman"/>
          <w:sz w:val="24"/>
          <w:szCs w:val="24"/>
          <w:lang w:eastAsia="ru-RU"/>
        </w:rPr>
      </w:pPr>
      <w:proofErr w:type="gramStart"/>
      <w:r w:rsidRPr="0012095A">
        <w:rPr>
          <w:rFonts w:ascii="Times New Roman" w:eastAsia="Times New Roman" w:hAnsi="Times New Roman" w:cs="Times New Roman"/>
          <w:sz w:val="24"/>
          <w:szCs w:val="24"/>
          <w:lang w:eastAsia="ru-RU"/>
        </w:rPr>
        <w:t>к</w:t>
      </w:r>
      <w:proofErr w:type="gramEnd"/>
      <w:r w:rsidRPr="0012095A">
        <w:rPr>
          <w:rFonts w:ascii="Times New Roman" w:eastAsia="Times New Roman" w:hAnsi="Times New Roman" w:cs="Times New Roman"/>
          <w:sz w:val="24"/>
          <w:szCs w:val="24"/>
          <w:lang w:eastAsia="ru-RU"/>
        </w:rPr>
        <w:t xml:space="preserve"> постановлению администрации</w:t>
      </w:r>
    </w:p>
    <w:p w:rsidR="0012095A" w:rsidRPr="0012095A" w:rsidRDefault="0012095A" w:rsidP="0012095A">
      <w:pPr>
        <w:suppressAutoHyphens/>
        <w:spacing w:after="0" w:line="240" w:lineRule="auto"/>
        <w:jc w:val="right"/>
        <w:rPr>
          <w:rFonts w:ascii="Times New Roman" w:eastAsia="Times New Roman" w:hAnsi="Times New Roman" w:cs="Times New Roman"/>
          <w:sz w:val="24"/>
          <w:szCs w:val="24"/>
          <w:lang w:eastAsia="ru-RU"/>
        </w:rPr>
      </w:pPr>
      <w:r w:rsidRPr="0012095A">
        <w:rPr>
          <w:rFonts w:ascii="Times New Roman" w:eastAsia="Times New Roman" w:hAnsi="Times New Roman" w:cs="Times New Roman"/>
          <w:sz w:val="24"/>
          <w:szCs w:val="24"/>
          <w:lang w:eastAsia="ru-RU"/>
        </w:rPr>
        <w:t>№163 от 21.10.2022 г.</w:t>
      </w:r>
    </w:p>
    <w:p w:rsidR="0012095A" w:rsidRPr="0012095A" w:rsidRDefault="0012095A" w:rsidP="0012095A">
      <w:pPr>
        <w:suppressAutoHyphens/>
        <w:spacing w:after="0" w:line="240" w:lineRule="auto"/>
        <w:jc w:val="right"/>
        <w:rPr>
          <w:rFonts w:ascii="Times New Roman" w:eastAsia="Times New Roman" w:hAnsi="Times New Roman" w:cs="Times New Roman"/>
          <w:sz w:val="24"/>
          <w:szCs w:val="26"/>
          <w:lang w:eastAsia="ru-RU"/>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670"/>
        <w:gridCol w:w="1701"/>
        <w:gridCol w:w="1843"/>
        <w:gridCol w:w="4252"/>
      </w:tblGrid>
      <w:tr w:rsidR="0012095A" w:rsidRPr="0012095A" w:rsidTr="0012095A">
        <w:trPr>
          <w:trHeight w:val="268"/>
        </w:trPr>
        <w:tc>
          <w:tcPr>
            <w:tcW w:w="740" w:type="dxa"/>
            <w:shd w:val="clear" w:color="auto" w:fill="auto"/>
          </w:tcPr>
          <w:p w:rsidR="0012095A" w:rsidRPr="00CC6E9B" w:rsidRDefault="0012095A" w:rsidP="003209B3">
            <w:pPr>
              <w:suppressAutoHyphens/>
              <w:spacing w:after="0" w:line="200" w:lineRule="atLeast"/>
              <w:jc w:val="both"/>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19</w:t>
            </w:r>
          </w:p>
        </w:tc>
        <w:tc>
          <w:tcPr>
            <w:tcW w:w="1670" w:type="dxa"/>
            <w:shd w:val="clear" w:color="auto" w:fill="auto"/>
          </w:tcPr>
          <w:p w:rsidR="0012095A" w:rsidRPr="00CC6E9B" w:rsidRDefault="0012095A" w:rsidP="003209B3">
            <w:pPr>
              <w:suppressAutoHyphens/>
              <w:spacing w:after="0" w:line="200" w:lineRule="atLeast"/>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Выдача справок администрацией Пригородного сельского поселения</w:t>
            </w:r>
          </w:p>
        </w:tc>
        <w:tc>
          <w:tcPr>
            <w:tcW w:w="1701" w:type="dxa"/>
            <w:shd w:val="clear" w:color="auto" w:fill="auto"/>
          </w:tcPr>
          <w:p w:rsidR="0012095A" w:rsidRPr="00CC6E9B" w:rsidRDefault="0012095A" w:rsidP="003209B3">
            <w:pPr>
              <w:suppressAutoHyphens/>
              <w:spacing w:after="0" w:line="240" w:lineRule="auto"/>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Администрация Пригородного сельского поселения</w:t>
            </w:r>
          </w:p>
        </w:tc>
        <w:tc>
          <w:tcPr>
            <w:tcW w:w="1843" w:type="dxa"/>
            <w:shd w:val="clear" w:color="auto" w:fill="auto"/>
          </w:tcPr>
          <w:p w:rsidR="0012095A" w:rsidRPr="00CC6E9B" w:rsidRDefault="0012095A" w:rsidP="003209B3">
            <w:pPr>
              <w:suppressAutoHyphens/>
              <w:spacing w:after="0" w:line="240" w:lineRule="auto"/>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Граждане, юридические лица и индивидуальные предприниматели</w:t>
            </w:r>
          </w:p>
        </w:tc>
        <w:tc>
          <w:tcPr>
            <w:tcW w:w="4252" w:type="dxa"/>
            <w:shd w:val="clear" w:color="auto" w:fill="auto"/>
          </w:tcPr>
          <w:p w:rsidR="0012095A" w:rsidRPr="00CC6E9B" w:rsidRDefault="0012095A" w:rsidP="003209B3">
            <w:pPr>
              <w:widowControl w:val="0"/>
              <w:suppressAutoHyphens/>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CC6E9B">
              <w:rPr>
                <w:rFonts w:ascii="Times New Roman" w:eastAsia="Calibri" w:hAnsi="Times New Roman" w:cs="Times New Roman"/>
                <w:bCs/>
                <w:sz w:val="20"/>
                <w:szCs w:val="20"/>
                <w:lang w:eastAsia="ru-RU"/>
              </w:rPr>
              <w:t>Постановление №167 от 28.05.2020 года</w:t>
            </w:r>
          </w:p>
          <w:p w:rsidR="0012095A" w:rsidRPr="00CC6E9B" w:rsidRDefault="0012095A" w:rsidP="003209B3">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«Об утверждении административного регламента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Пригородного сельского поселения, посадку (взлет) на площадки, расположенные в границах Пригородного сельского поселения, сведения о которых не опубликованы в документах аэронавигационной информации»</w:t>
            </w:r>
          </w:p>
        </w:tc>
      </w:tr>
      <w:tr w:rsidR="0012095A" w:rsidRPr="0012095A" w:rsidTr="0012095A">
        <w:trPr>
          <w:trHeight w:val="268"/>
        </w:trPr>
        <w:tc>
          <w:tcPr>
            <w:tcW w:w="740" w:type="dxa"/>
            <w:shd w:val="clear" w:color="auto" w:fill="auto"/>
          </w:tcPr>
          <w:p w:rsidR="0012095A" w:rsidRPr="00CC6E9B" w:rsidRDefault="0012095A" w:rsidP="003209B3">
            <w:pPr>
              <w:suppressAutoHyphens/>
              <w:spacing w:after="0" w:line="200" w:lineRule="atLeast"/>
              <w:jc w:val="both"/>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20</w:t>
            </w:r>
          </w:p>
        </w:tc>
        <w:tc>
          <w:tcPr>
            <w:tcW w:w="1670" w:type="dxa"/>
            <w:shd w:val="clear" w:color="auto" w:fill="auto"/>
          </w:tcPr>
          <w:p w:rsidR="0012095A" w:rsidRPr="00CC6E9B" w:rsidRDefault="0012095A" w:rsidP="003209B3">
            <w:pPr>
              <w:suppressAutoHyphens/>
              <w:spacing w:after="0" w:line="200" w:lineRule="atLeast"/>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 xml:space="preserve">Выдача заключения о выделении места (земельного участка) для погребения </w:t>
            </w:r>
            <w:r w:rsidRPr="00CC6E9B">
              <w:rPr>
                <w:rFonts w:ascii="Times New Roman" w:eastAsia="Times New Roman" w:hAnsi="Times New Roman" w:cs="Times New Roman"/>
                <w:sz w:val="20"/>
                <w:szCs w:val="20"/>
                <w:lang w:eastAsia="ru-RU"/>
              </w:rPr>
              <w:lastRenderedPageBreak/>
              <w:t>умершего, выдача паспорта захоронения»</w:t>
            </w:r>
          </w:p>
        </w:tc>
        <w:tc>
          <w:tcPr>
            <w:tcW w:w="1701" w:type="dxa"/>
            <w:shd w:val="clear" w:color="auto" w:fill="auto"/>
          </w:tcPr>
          <w:p w:rsidR="0012095A" w:rsidRPr="00CC6E9B" w:rsidRDefault="0012095A" w:rsidP="003209B3">
            <w:pPr>
              <w:suppressAutoHyphens/>
              <w:spacing w:after="0" w:line="240" w:lineRule="auto"/>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lastRenderedPageBreak/>
              <w:t>Администрация Пригородного сельского поселения</w:t>
            </w:r>
          </w:p>
        </w:tc>
        <w:tc>
          <w:tcPr>
            <w:tcW w:w="1843" w:type="dxa"/>
            <w:shd w:val="clear" w:color="auto" w:fill="auto"/>
          </w:tcPr>
          <w:p w:rsidR="0012095A" w:rsidRPr="00CC6E9B" w:rsidRDefault="0012095A" w:rsidP="003209B3">
            <w:pPr>
              <w:suppressAutoHyphens/>
              <w:spacing w:after="0" w:line="240" w:lineRule="auto"/>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Физические лица</w:t>
            </w:r>
          </w:p>
        </w:tc>
        <w:tc>
          <w:tcPr>
            <w:tcW w:w="4252" w:type="dxa"/>
            <w:shd w:val="clear" w:color="auto" w:fill="auto"/>
          </w:tcPr>
          <w:p w:rsidR="0012095A" w:rsidRPr="00CC6E9B" w:rsidRDefault="0012095A" w:rsidP="003209B3">
            <w:pPr>
              <w:widowControl w:val="0"/>
              <w:suppressAutoHyphens/>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CC6E9B">
              <w:rPr>
                <w:rFonts w:ascii="Times New Roman" w:eastAsia="Calibri" w:hAnsi="Times New Roman" w:cs="Times New Roman"/>
                <w:bCs/>
                <w:sz w:val="20"/>
                <w:szCs w:val="20"/>
                <w:lang w:eastAsia="ru-RU"/>
              </w:rPr>
              <w:t>Постановление №118 от 20.08.2020</w:t>
            </w:r>
          </w:p>
          <w:p w:rsidR="0012095A" w:rsidRPr="00CC6E9B" w:rsidRDefault="0012095A" w:rsidP="003209B3">
            <w:pPr>
              <w:widowControl w:val="0"/>
              <w:suppressAutoHyphens/>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CC6E9B">
              <w:rPr>
                <w:rFonts w:ascii="Times New Roman" w:eastAsia="Calibri" w:hAnsi="Times New Roman" w:cs="Times New Roman"/>
                <w:bCs/>
                <w:sz w:val="20"/>
                <w:szCs w:val="20"/>
                <w:lang w:eastAsia="ru-RU"/>
              </w:rPr>
              <w:t>«Об утверждении административного ре</w:t>
            </w:r>
            <w:r w:rsidR="00CC6E9B">
              <w:rPr>
                <w:rFonts w:ascii="Times New Roman" w:eastAsia="Calibri" w:hAnsi="Times New Roman" w:cs="Times New Roman"/>
                <w:bCs/>
                <w:sz w:val="20"/>
                <w:szCs w:val="20"/>
                <w:lang w:eastAsia="ru-RU"/>
              </w:rPr>
              <w:t xml:space="preserve">гламента </w:t>
            </w:r>
            <w:r w:rsidRPr="00CC6E9B">
              <w:rPr>
                <w:rFonts w:ascii="Times New Roman" w:eastAsia="Calibri" w:hAnsi="Times New Roman" w:cs="Times New Roman"/>
                <w:bCs/>
                <w:sz w:val="20"/>
                <w:szCs w:val="20"/>
                <w:lang w:eastAsia="ru-RU"/>
              </w:rPr>
              <w:t>предоставлен</w:t>
            </w:r>
            <w:r w:rsidR="00CC6E9B">
              <w:rPr>
                <w:rFonts w:ascii="Times New Roman" w:eastAsia="Calibri" w:hAnsi="Times New Roman" w:cs="Times New Roman"/>
                <w:bCs/>
                <w:sz w:val="20"/>
                <w:szCs w:val="20"/>
                <w:lang w:eastAsia="ru-RU"/>
              </w:rPr>
              <w:t xml:space="preserve">ия администрацией Пригородного </w:t>
            </w:r>
            <w:r w:rsidRPr="00CC6E9B">
              <w:rPr>
                <w:rFonts w:ascii="Times New Roman" w:eastAsia="Calibri" w:hAnsi="Times New Roman" w:cs="Times New Roman"/>
                <w:bCs/>
                <w:sz w:val="20"/>
                <w:szCs w:val="20"/>
                <w:lang w:eastAsia="ru-RU"/>
              </w:rPr>
              <w:t>сельского пос</w:t>
            </w:r>
            <w:r w:rsidR="00CC6E9B">
              <w:rPr>
                <w:rFonts w:ascii="Times New Roman" w:eastAsia="Calibri" w:hAnsi="Times New Roman" w:cs="Times New Roman"/>
                <w:bCs/>
                <w:sz w:val="20"/>
                <w:szCs w:val="20"/>
                <w:lang w:eastAsia="ru-RU"/>
              </w:rPr>
              <w:t xml:space="preserve">еления муниципальной услуги по </w:t>
            </w:r>
            <w:r w:rsidRPr="00CC6E9B">
              <w:rPr>
                <w:rFonts w:ascii="Times New Roman" w:eastAsia="Calibri" w:hAnsi="Times New Roman" w:cs="Times New Roman"/>
                <w:bCs/>
                <w:sz w:val="20"/>
                <w:szCs w:val="20"/>
                <w:lang w:eastAsia="ru-RU"/>
              </w:rPr>
              <w:t xml:space="preserve">выдаче заключения о выделении места (земельного участка) для погребения умершего, выдаче паспорта </w:t>
            </w:r>
            <w:r w:rsidRPr="00CC6E9B">
              <w:rPr>
                <w:rFonts w:ascii="Times New Roman" w:eastAsia="Calibri" w:hAnsi="Times New Roman" w:cs="Times New Roman"/>
                <w:bCs/>
                <w:sz w:val="20"/>
                <w:szCs w:val="20"/>
                <w:lang w:eastAsia="ru-RU"/>
              </w:rPr>
              <w:lastRenderedPageBreak/>
              <w:t>захоронения»</w:t>
            </w:r>
          </w:p>
        </w:tc>
      </w:tr>
      <w:tr w:rsidR="0012095A" w:rsidRPr="0012095A" w:rsidTr="0012095A">
        <w:trPr>
          <w:trHeight w:val="268"/>
        </w:trPr>
        <w:tc>
          <w:tcPr>
            <w:tcW w:w="740" w:type="dxa"/>
            <w:shd w:val="clear" w:color="auto" w:fill="auto"/>
          </w:tcPr>
          <w:p w:rsidR="0012095A" w:rsidRPr="00CC6E9B" w:rsidRDefault="0012095A" w:rsidP="003209B3">
            <w:pPr>
              <w:suppressAutoHyphens/>
              <w:spacing w:after="0" w:line="200" w:lineRule="atLeast"/>
              <w:jc w:val="both"/>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lastRenderedPageBreak/>
              <w:t>21</w:t>
            </w:r>
          </w:p>
        </w:tc>
        <w:tc>
          <w:tcPr>
            <w:tcW w:w="1670" w:type="dxa"/>
            <w:shd w:val="clear" w:color="auto" w:fill="auto"/>
          </w:tcPr>
          <w:p w:rsidR="0012095A" w:rsidRPr="00CC6E9B" w:rsidRDefault="0012095A" w:rsidP="003209B3">
            <w:pPr>
              <w:suppressAutoHyphens/>
              <w:spacing w:after="0" w:line="200" w:lineRule="atLeast"/>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 xml:space="preserve">Признание садового дома жилым домом </w:t>
            </w:r>
          </w:p>
          <w:p w:rsidR="0012095A" w:rsidRPr="00CC6E9B" w:rsidRDefault="0012095A" w:rsidP="003209B3">
            <w:pPr>
              <w:suppressAutoHyphens/>
              <w:spacing w:after="0" w:line="200" w:lineRule="atLeast"/>
              <w:jc w:val="center"/>
              <w:rPr>
                <w:rFonts w:ascii="Times New Roman" w:eastAsia="Times New Roman" w:hAnsi="Times New Roman" w:cs="Times New Roman"/>
                <w:sz w:val="20"/>
                <w:szCs w:val="20"/>
                <w:lang w:eastAsia="ru-RU"/>
              </w:rPr>
            </w:pPr>
            <w:proofErr w:type="gramStart"/>
            <w:r w:rsidRPr="00CC6E9B">
              <w:rPr>
                <w:rFonts w:ascii="Times New Roman" w:eastAsia="Times New Roman" w:hAnsi="Times New Roman" w:cs="Times New Roman"/>
                <w:sz w:val="20"/>
                <w:szCs w:val="20"/>
                <w:lang w:eastAsia="ru-RU"/>
              </w:rPr>
              <w:t>и</w:t>
            </w:r>
            <w:proofErr w:type="gramEnd"/>
            <w:r w:rsidRPr="00CC6E9B">
              <w:rPr>
                <w:rFonts w:ascii="Times New Roman" w:eastAsia="Times New Roman" w:hAnsi="Times New Roman" w:cs="Times New Roman"/>
                <w:sz w:val="20"/>
                <w:szCs w:val="20"/>
                <w:lang w:eastAsia="ru-RU"/>
              </w:rPr>
              <w:t xml:space="preserve"> жилого дома садовым домом» на территории</w:t>
            </w:r>
          </w:p>
          <w:p w:rsidR="0012095A" w:rsidRPr="00CC6E9B" w:rsidRDefault="0012095A" w:rsidP="003209B3">
            <w:pPr>
              <w:suppressAutoHyphens/>
              <w:spacing w:after="0" w:line="200" w:lineRule="atLeast"/>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Пригородного сельского поселения муниципального района город Нерехта и Нерехтский район Костромской области</w:t>
            </w:r>
          </w:p>
        </w:tc>
        <w:tc>
          <w:tcPr>
            <w:tcW w:w="1701" w:type="dxa"/>
            <w:shd w:val="clear" w:color="auto" w:fill="auto"/>
          </w:tcPr>
          <w:p w:rsidR="0012095A" w:rsidRPr="00CC6E9B" w:rsidRDefault="0012095A" w:rsidP="003209B3">
            <w:pPr>
              <w:suppressAutoHyphens/>
              <w:spacing w:after="0" w:line="240" w:lineRule="auto"/>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Администрация Пригородного сельского поселения</w:t>
            </w:r>
          </w:p>
        </w:tc>
        <w:tc>
          <w:tcPr>
            <w:tcW w:w="1843" w:type="dxa"/>
            <w:shd w:val="clear" w:color="auto" w:fill="auto"/>
          </w:tcPr>
          <w:p w:rsidR="0012095A" w:rsidRPr="00CC6E9B" w:rsidRDefault="0012095A" w:rsidP="003209B3">
            <w:pPr>
              <w:suppressAutoHyphens/>
              <w:spacing w:after="0" w:line="240" w:lineRule="auto"/>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Физические лица</w:t>
            </w:r>
          </w:p>
        </w:tc>
        <w:tc>
          <w:tcPr>
            <w:tcW w:w="4252" w:type="dxa"/>
            <w:shd w:val="clear" w:color="auto" w:fill="auto"/>
          </w:tcPr>
          <w:p w:rsidR="0012095A" w:rsidRPr="00CC6E9B" w:rsidRDefault="0012095A" w:rsidP="003209B3">
            <w:pPr>
              <w:widowControl w:val="0"/>
              <w:suppressAutoHyphens/>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CC6E9B">
              <w:rPr>
                <w:rFonts w:ascii="Times New Roman" w:eastAsia="Calibri" w:hAnsi="Times New Roman" w:cs="Times New Roman"/>
                <w:bCs/>
                <w:sz w:val="20"/>
                <w:szCs w:val="20"/>
                <w:lang w:eastAsia="ru-RU"/>
              </w:rPr>
              <w:t>Постановление №103 от 04.07.2022</w:t>
            </w:r>
          </w:p>
          <w:p w:rsidR="0012095A" w:rsidRPr="00CC6E9B" w:rsidRDefault="0012095A" w:rsidP="003209B3">
            <w:pPr>
              <w:widowControl w:val="0"/>
              <w:suppressAutoHyphens/>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CC6E9B">
              <w:rPr>
                <w:rFonts w:ascii="Times New Roman" w:eastAsia="Calibri" w:hAnsi="Times New Roman" w:cs="Times New Roman"/>
                <w:bCs/>
                <w:sz w:val="20"/>
                <w:szCs w:val="20"/>
                <w:lang w:eastAsia="ru-RU"/>
              </w:rPr>
              <w:t xml:space="preserve">«Об утверждении Административного регламента предоставления муниципальной услуги </w:t>
            </w:r>
          </w:p>
          <w:p w:rsidR="0012095A" w:rsidRPr="00CC6E9B" w:rsidRDefault="0012095A" w:rsidP="003209B3">
            <w:pPr>
              <w:widowControl w:val="0"/>
              <w:suppressAutoHyphens/>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CC6E9B">
              <w:rPr>
                <w:rFonts w:ascii="Times New Roman" w:eastAsia="Calibri" w:hAnsi="Times New Roman" w:cs="Times New Roman"/>
                <w:bCs/>
                <w:sz w:val="20"/>
                <w:szCs w:val="20"/>
                <w:lang w:eastAsia="ru-RU"/>
              </w:rPr>
              <w:t xml:space="preserve">«Признание садового дома жилым домом </w:t>
            </w:r>
          </w:p>
          <w:p w:rsidR="0012095A" w:rsidRPr="00CC6E9B" w:rsidRDefault="0012095A" w:rsidP="003209B3">
            <w:pPr>
              <w:widowControl w:val="0"/>
              <w:suppressAutoHyphens/>
              <w:autoSpaceDE w:val="0"/>
              <w:autoSpaceDN w:val="0"/>
              <w:adjustRightInd w:val="0"/>
              <w:spacing w:after="0" w:line="240" w:lineRule="auto"/>
              <w:jc w:val="center"/>
              <w:rPr>
                <w:rFonts w:ascii="Times New Roman" w:eastAsia="Calibri" w:hAnsi="Times New Roman" w:cs="Times New Roman"/>
                <w:bCs/>
                <w:sz w:val="20"/>
                <w:szCs w:val="20"/>
                <w:lang w:eastAsia="ru-RU"/>
              </w:rPr>
            </w:pPr>
            <w:proofErr w:type="gramStart"/>
            <w:r w:rsidRPr="00CC6E9B">
              <w:rPr>
                <w:rFonts w:ascii="Times New Roman" w:eastAsia="Calibri" w:hAnsi="Times New Roman" w:cs="Times New Roman"/>
                <w:bCs/>
                <w:sz w:val="20"/>
                <w:szCs w:val="20"/>
                <w:lang w:eastAsia="ru-RU"/>
              </w:rPr>
              <w:t>и</w:t>
            </w:r>
            <w:proofErr w:type="gramEnd"/>
            <w:r w:rsidRPr="00CC6E9B">
              <w:rPr>
                <w:rFonts w:ascii="Times New Roman" w:eastAsia="Calibri" w:hAnsi="Times New Roman" w:cs="Times New Roman"/>
                <w:bCs/>
                <w:sz w:val="20"/>
                <w:szCs w:val="20"/>
                <w:lang w:eastAsia="ru-RU"/>
              </w:rPr>
              <w:t xml:space="preserve"> жилого дома садовым домом» на территории</w:t>
            </w:r>
          </w:p>
          <w:p w:rsidR="0012095A" w:rsidRPr="00CC6E9B" w:rsidRDefault="0012095A" w:rsidP="003209B3">
            <w:pPr>
              <w:widowControl w:val="0"/>
              <w:suppressAutoHyphens/>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CC6E9B">
              <w:rPr>
                <w:rFonts w:ascii="Times New Roman" w:eastAsia="Calibri" w:hAnsi="Times New Roman" w:cs="Times New Roman"/>
                <w:bCs/>
                <w:sz w:val="20"/>
                <w:szCs w:val="20"/>
                <w:lang w:eastAsia="ru-RU"/>
              </w:rPr>
              <w:t>Пригородного сельского поселения муниципального района город Нерехта и Нерехтский район Костромской области»</w:t>
            </w:r>
          </w:p>
        </w:tc>
      </w:tr>
      <w:tr w:rsidR="0012095A" w:rsidRPr="0012095A" w:rsidTr="0012095A">
        <w:trPr>
          <w:trHeight w:val="268"/>
        </w:trPr>
        <w:tc>
          <w:tcPr>
            <w:tcW w:w="740" w:type="dxa"/>
            <w:shd w:val="clear" w:color="auto" w:fill="auto"/>
          </w:tcPr>
          <w:p w:rsidR="0012095A" w:rsidRPr="00CC6E9B" w:rsidRDefault="0012095A" w:rsidP="003209B3">
            <w:pPr>
              <w:suppressAutoHyphens/>
              <w:spacing w:after="0" w:line="200" w:lineRule="atLeast"/>
              <w:jc w:val="both"/>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22</w:t>
            </w:r>
          </w:p>
        </w:tc>
        <w:tc>
          <w:tcPr>
            <w:tcW w:w="1670" w:type="dxa"/>
            <w:shd w:val="clear" w:color="auto" w:fill="auto"/>
          </w:tcPr>
          <w:p w:rsidR="0012095A" w:rsidRPr="00CC6E9B" w:rsidRDefault="0012095A" w:rsidP="003209B3">
            <w:pPr>
              <w:suppressAutoHyphens/>
              <w:spacing w:after="0" w:line="200" w:lineRule="atLeast"/>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Принятие решения об использовании донного грунта, извлеченного при проведении дноуглубительных и других работ, связанных с изменением</w:t>
            </w:r>
          </w:p>
          <w:p w:rsidR="0012095A" w:rsidRPr="00CC6E9B" w:rsidRDefault="0012095A" w:rsidP="003209B3">
            <w:pPr>
              <w:suppressAutoHyphens/>
              <w:spacing w:after="0" w:line="200" w:lineRule="atLeast"/>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 xml:space="preserve"> </w:t>
            </w:r>
            <w:proofErr w:type="gramStart"/>
            <w:r w:rsidRPr="00CC6E9B">
              <w:rPr>
                <w:rFonts w:ascii="Times New Roman" w:eastAsia="Times New Roman" w:hAnsi="Times New Roman" w:cs="Times New Roman"/>
                <w:sz w:val="20"/>
                <w:szCs w:val="20"/>
                <w:lang w:eastAsia="ru-RU"/>
              </w:rPr>
              <w:t>дна</w:t>
            </w:r>
            <w:proofErr w:type="gramEnd"/>
            <w:r w:rsidRPr="00CC6E9B">
              <w:rPr>
                <w:rFonts w:ascii="Times New Roman" w:eastAsia="Times New Roman" w:hAnsi="Times New Roman" w:cs="Times New Roman"/>
                <w:sz w:val="20"/>
                <w:szCs w:val="20"/>
                <w:lang w:eastAsia="ru-RU"/>
              </w:rPr>
              <w:t xml:space="preserve"> и берегов водных объектов</w:t>
            </w:r>
          </w:p>
        </w:tc>
        <w:tc>
          <w:tcPr>
            <w:tcW w:w="1701" w:type="dxa"/>
            <w:shd w:val="clear" w:color="auto" w:fill="auto"/>
          </w:tcPr>
          <w:p w:rsidR="0012095A" w:rsidRPr="00CC6E9B" w:rsidRDefault="0012095A" w:rsidP="003209B3">
            <w:pPr>
              <w:suppressAutoHyphens/>
              <w:spacing w:after="0" w:line="240" w:lineRule="auto"/>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Администрация Пригородного сельского поселения</w:t>
            </w:r>
          </w:p>
        </w:tc>
        <w:tc>
          <w:tcPr>
            <w:tcW w:w="1843" w:type="dxa"/>
            <w:shd w:val="clear" w:color="auto" w:fill="auto"/>
          </w:tcPr>
          <w:p w:rsidR="0012095A" w:rsidRPr="00CC6E9B" w:rsidRDefault="0012095A" w:rsidP="003209B3">
            <w:pPr>
              <w:suppressAutoHyphens/>
              <w:spacing w:after="0" w:line="240" w:lineRule="auto"/>
              <w:jc w:val="center"/>
              <w:rPr>
                <w:rFonts w:ascii="Times New Roman" w:eastAsia="Times New Roman" w:hAnsi="Times New Roman" w:cs="Times New Roman"/>
                <w:sz w:val="20"/>
                <w:szCs w:val="20"/>
                <w:lang w:eastAsia="ru-RU"/>
              </w:rPr>
            </w:pPr>
            <w:r w:rsidRPr="00CC6E9B">
              <w:rPr>
                <w:rFonts w:ascii="Times New Roman" w:eastAsia="Times New Roman" w:hAnsi="Times New Roman" w:cs="Times New Roman"/>
                <w:sz w:val="20"/>
                <w:szCs w:val="20"/>
                <w:lang w:eastAsia="ru-RU"/>
              </w:rPr>
              <w:t>Физические, юридические лица</w:t>
            </w:r>
          </w:p>
        </w:tc>
        <w:tc>
          <w:tcPr>
            <w:tcW w:w="4252" w:type="dxa"/>
            <w:shd w:val="clear" w:color="auto" w:fill="auto"/>
          </w:tcPr>
          <w:p w:rsidR="0012095A" w:rsidRPr="00CC6E9B" w:rsidRDefault="0012095A" w:rsidP="003209B3">
            <w:pPr>
              <w:widowControl w:val="0"/>
              <w:suppressAutoHyphens/>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CC6E9B">
              <w:rPr>
                <w:rFonts w:ascii="Times New Roman" w:eastAsia="Calibri" w:hAnsi="Times New Roman" w:cs="Times New Roman"/>
                <w:bCs/>
                <w:sz w:val="20"/>
                <w:szCs w:val="20"/>
                <w:lang w:eastAsia="ru-RU"/>
              </w:rPr>
              <w:t>Постановление №149 от 12.10.2022</w:t>
            </w:r>
          </w:p>
          <w:p w:rsidR="0012095A" w:rsidRPr="00CC6E9B" w:rsidRDefault="0012095A" w:rsidP="003209B3">
            <w:pPr>
              <w:widowControl w:val="0"/>
              <w:suppressAutoHyphens/>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CC6E9B">
              <w:rPr>
                <w:rFonts w:ascii="Times New Roman" w:eastAsia="Calibri" w:hAnsi="Times New Roman" w:cs="Times New Roman"/>
                <w:bCs/>
                <w:sz w:val="20"/>
                <w:szCs w:val="20"/>
                <w:lang w:eastAsia="ru-RU"/>
              </w:rPr>
              <w:t>«Об утверждении а</w:t>
            </w:r>
            <w:r w:rsidR="00CC6E9B">
              <w:rPr>
                <w:rFonts w:ascii="Times New Roman" w:eastAsia="Calibri" w:hAnsi="Times New Roman" w:cs="Times New Roman"/>
                <w:bCs/>
                <w:sz w:val="20"/>
                <w:szCs w:val="20"/>
                <w:lang w:eastAsia="ru-RU"/>
              </w:rPr>
              <w:t xml:space="preserve">дминистративного регламента по </w:t>
            </w:r>
            <w:r w:rsidRPr="00CC6E9B">
              <w:rPr>
                <w:rFonts w:ascii="Times New Roman" w:eastAsia="Calibri" w:hAnsi="Times New Roman" w:cs="Times New Roman"/>
                <w:bCs/>
                <w:sz w:val="20"/>
                <w:szCs w:val="20"/>
                <w:lang w:eastAsia="ru-RU"/>
              </w:rPr>
              <w:t>предоставлению муниципальной услуги: «Принятие решения об использовании донного грунта, извлеченного при проведении дноуглубительных и других работ, связанных с изменением</w:t>
            </w:r>
          </w:p>
          <w:p w:rsidR="0012095A" w:rsidRPr="00CC6E9B" w:rsidRDefault="0012095A" w:rsidP="003209B3">
            <w:pPr>
              <w:widowControl w:val="0"/>
              <w:suppressAutoHyphens/>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CC6E9B">
              <w:rPr>
                <w:rFonts w:ascii="Times New Roman" w:eastAsia="Calibri" w:hAnsi="Times New Roman" w:cs="Times New Roman"/>
                <w:bCs/>
                <w:sz w:val="20"/>
                <w:szCs w:val="20"/>
                <w:lang w:eastAsia="ru-RU"/>
              </w:rPr>
              <w:t xml:space="preserve"> </w:t>
            </w:r>
            <w:proofErr w:type="gramStart"/>
            <w:r w:rsidRPr="00CC6E9B">
              <w:rPr>
                <w:rFonts w:ascii="Times New Roman" w:eastAsia="Calibri" w:hAnsi="Times New Roman" w:cs="Times New Roman"/>
                <w:bCs/>
                <w:sz w:val="20"/>
                <w:szCs w:val="20"/>
                <w:lang w:eastAsia="ru-RU"/>
              </w:rPr>
              <w:t>дна</w:t>
            </w:r>
            <w:proofErr w:type="gramEnd"/>
            <w:r w:rsidRPr="00CC6E9B">
              <w:rPr>
                <w:rFonts w:ascii="Times New Roman" w:eastAsia="Calibri" w:hAnsi="Times New Roman" w:cs="Times New Roman"/>
                <w:bCs/>
                <w:sz w:val="20"/>
                <w:szCs w:val="20"/>
                <w:lang w:eastAsia="ru-RU"/>
              </w:rPr>
              <w:t xml:space="preserve"> и берегов водных объектов»</w:t>
            </w:r>
          </w:p>
        </w:tc>
      </w:tr>
    </w:tbl>
    <w:p w:rsidR="0012095A" w:rsidRPr="0012095A" w:rsidRDefault="0012095A" w:rsidP="0012095A">
      <w:pPr>
        <w:suppressAutoHyphens/>
        <w:spacing w:after="0" w:line="240" w:lineRule="auto"/>
        <w:jc w:val="both"/>
        <w:rPr>
          <w:rFonts w:ascii="Times New Roman" w:eastAsia="Times New Roman" w:hAnsi="Times New Roman" w:cs="Times New Roman"/>
          <w:sz w:val="24"/>
          <w:szCs w:val="24"/>
          <w:lang w:eastAsia="ru-RU"/>
        </w:rPr>
      </w:pPr>
    </w:p>
    <w:p w:rsidR="00CC6E9B" w:rsidRDefault="00CC6E9B" w:rsidP="00CC6E9B">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CC6E9B" w:rsidRDefault="00CC6E9B" w:rsidP="00CC6E9B">
      <w:pPr>
        <w:suppressAutoHyphens/>
        <w:spacing w:after="0" w:line="240" w:lineRule="auto"/>
        <w:jc w:val="both"/>
        <w:rPr>
          <w:rFonts w:ascii="Times New Roman" w:eastAsia="Times New Roman" w:hAnsi="Times New Roman" w:cs="Times New Roman"/>
          <w:sz w:val="24"/>
          <w:szCs w:val="24"/>
          <w:lang w:eastAsia="ru-RU"/>
        </w:rPr>
      </w:pPr>
    </w:p>
    <w:p w:rsidR="0012095A" w:rsidRPr="0012095A" w:rsidRDefault="0012095A" w:rsidP="00CC6E9B">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Администрация Пригородного сельского поселения</w:t>
      </w:r>
    </w:p>
    <w:p w:rsidR="0012095A" w:rsidRPr="0012095A" w:rsidRDefault="0012095A" w:rsidP="00CC6E9B">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муниципального района город Нерехта и Нерехтский район</w:t>
      </w:r>
    </w:p>
    <w:p w:rsidR="0012095A" w:rsidRPr="0012095A" w:rsidRDefault="0012095A" w:rsidP="00CC6E9B">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Костромской области</w:t>
      </w:r>
    </w:p>
    <w:p w:rsidR="0012095A" w:rsidRPr="0012095A" w:rsidRDefault="0012095A" w:rsidP="0012095A">
      <w:pPr>
        <w:suppressAutoHyphens/>
        <w:spacing w:after="0" w:line="240" w:lineRule="auto"/>
        <w:jc w:val="center"/>
        <w:rPr>
          <w:rFonts w:ascii="Times New Roman" w:hAnsi="Times New Roman" w:cs="Times New Roman"/>
          <w:b/>
          <w:caps/>
          <w:sz w:val="24"/>
          <w:szCs w:val="24"/>
        </w:rPr>
      </w:pPr>
    </w:p>
    <w:p w:rsidR="0012095A" w:rsidRPr="0012095A" w:rsidRDefault="0012095A" w:rsidP="0012095A">
      <w:pPr>
        <w:pStyle w:val="2"/>
        <w:ind w:left="0" w:firstLine="510"/>
        <w:jc w:val="center"/>
        <w:rPr>
          <w:b/>
          <w:sz w:val="24"/>
          <w:szCs w:val="24"/>
        </w:rPr>
      </w:pPr>
      <w:r w:rsidRPr="0012095A">
        <w:rPr>
          <w:b/>
          <w:sz w:val="24"/>
          <w:szCs w:val="24"/>
        </w:rPr>
        <w:t>ПОСТАНОВЛЕНИЕ</w:t>
      </w:r>
    </w:p>
    <w:p w:rsidR="0012095A" w:rsidRPr="0012095A" w:rsidRDefault="0012095A" w:rsidP="0012095A">
      <w:pPr>
        <w:suppressAutoHyphens/>
        <w:spacing w:after="0" w:line="240" w:lineRule="auto"/>
        <w:ind w:firstLine="510"/>
        <w:jc w:val="both"/>
        <w:rPr>
          <w:rFonts w:ascii="Times New Roman" w:hAnsi="Times New Roman" w:cs="Times New Roman"/>
          <w:sz w:val="24"/>
          <w:szCs w:val="24"/>
        </w:rPr>
      </w:pPr>
    </w:p>
    <w:p w:rsidR="0012095A" w:rsidRPr="0012095A" w:rsidRDefault="0012095A" w:rsidP="0012095A">
      <w:pPr>
        <w:tabs>
          <w:tab w:val="left" w:pos="3060"/>
        </w:tabs>
        <w:suppressAutoHyphens/>
        <w:spacing w:after="0" w:line="240" w:lineRule="auto"/>
        <w:jc w:val="center"/>
        <w:rPr>
          <w:rFonts w:ascii="Times New Roman" w:hAnsi="Times New Roman" w:cs="Times New Roman"/>
          <w:b/>
          <w:sz w:val="24"/>
          <w:szCs w:val="24"/>
        </w:rPr>
      </w:pPr>
      <w:proofErr w:type="gramStart"/>
      <w:r w:rsidRPr="0012095A">
        <w:rPr>
          <w:rFonts w:ascii="Times New Roman" w:hAnsi="Times New Roman" w:cs="Times New Roman"/>
          <w:b/>
          <w:sz w:val="24"/>
          <w:szCs w:val="24"/>
        </w:rPr>
        <w:t>от</w:t>
      </w:r>
      <w:proofErr w:type="gramEnd"/>
      <w:r w:rsidRPr="0012095A">
        <w:rPr>
          <w:rFonts w:ascii="Times New Roman" w:hAnsi="Times New Roman" w:cs="Times New Roman"/>
          <w:b/>
          <w:sz w:val="24"/>
          <w:szCs w:val="24"/>
        </w:rPr>
        <w:t xml:space="preserve"> 21 октября 2022 года № 164</w:t>
      </w:r>
    </w:p>
    <w:p w:rsidR="0012095A" w:rsidRPr="0012095A" w:rsidRDefault="0012095A" w:rsidP="0012095A">
      <w:pPr>
        <w:suppressAutoHyphens/>
        <w:spacing w:after="0" w:line="240" w:lineRule="auto"/>
        <w:ind w:firstLine="510"/>
        <w:jc w:val="both"/>
        <w:rPr>
          <w:rFonts w:ascii="Times New Roman" w:hAnsi="Times New Roman" w:cs="Times New Roman"/>
          <w:b/>
          <w:sz w:val="24"/>
          <w:szCs w:val="24"/>
        </w:rPr>
      </w:pPr>
    </w:p>
    <w:p w:rsidR="0012095A" w:rsidRPr="0012095A" w:rsidRDefault="0012095A" w:rsidP="0012095A">
      <w:pPr>
        <w:suppressAutoHyphens/>
        <w:spacing w:after="0" w:line="240" w:lineRule="auto"/>
        <w:jc w:val="center"/>
        <w:rPr>
          <w:rFonts w:ascii="Times New Roman" w:hAnsi="Times New Roman" w:cs="Times New Roman"/>
          <w:b/>
          <w:caps/>
          <w:spacing w:val="3"/>
          <w:sz w:val="24"/>
          <w:szCs w:val="24"/>
        </w:rPr>
      </w:pPr>
      <w:r w:rsidRPr="0012095A">
        <w:rPr>
          <w:rFonts w:ascii="Times New Roman" w:hAnsi="Times New Roman" w:cs="Times New Roman"/>
          <w:b/>
          <w:caps/>
          <w:spacing w:val="3"/>
          <w:sz w:val="24"/>
          <w:szCs w:val="24"/>
        </w:rPr>
        <w:t>Об утверждении муниципальной программы</w:t>
      </w: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pacing w:val="3"/>
          <w:sz w:val="24"/>
          <w:szCs w:val="24"/>
        </w:rPr>
        <w:t>«К</w:t>
      </w:r>
      <w:r w:rsidRPr="0012095A">
        <w:rPr>
          <w:rFonts w:ascii="Times New Roman" w:hAnsi="Times New Roman" w:cs="Times New Roman"/>
          <w:b/>
          <w:caps/>
          <w:sz w:val="24"/>
          <w:szCs w:val="24"/>
        </w:rPr>
        <w:t>апитальный ремонт и ремонт</w:t>
      </w: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автомобильных дорог общего</w:t>
      </w: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пользования местного значения поселения на 2023 год»</w:t>
      </w:r>
    </w:p>
    <w:p w:rsidR="0012095A" w:rsidRPr="0012095A" w:rsidRDefault="0012095A" w:rsidP="0012095A">
      <w:pPr>
        <w:suppressAutoHyphens/>
        <w:spacing w:after="0" w:line="240" w:lineRule="auto"/>
        <w:rPr>
          <w:rFonts w:ascii="Times New Roman" w:hAnsi="Times New Roman" w:cs="Times New Roman"/>
          <w:b/>
          <w:sz w:val="24"/>
          <w:szCs w:val="24"/>
        </w:rPr>
      </w:pPr>
    </w:p>
    <w:p w:rsidR="0012095A" w:rsidRPr="0012095A" w:rsidRDefault="0012095A" w:rsidP="0012095A">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12095A">
        <w:rPr>
          <w:rFonts w:ascii="Times New Roman" w:hAnsi="Times New Roman" w:cs="Times New Roman"/>
          <w:sz w:val="24"/>
          <w:szCs w:val="24"/>
        </w:rPr>
        <w:t>В целях развития автомобильных дорог общего пользования местного значения на территории муниципального  образования Пригородное сельское поселение в 2023 году, руководствуясь Федеральным законом от 10 декабря 1995 года  № 196-ФЗ «О безопасности дорожного движения»,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рамках  конкурсного отбора муниципальных образований Костромской области в целях реализации проектов развития, основанных на общественных инициативах,</w:t>
      </w:r>
    </w:p>
    <w:p w:rsidR="0012095A" w:rsidRPr="0012095A" w:rsidRDefault="0012095A" w:rsidP="0012095A">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12095A">
        <w:rPr>
          <w:rFonts w:ascii="Times New Roman" w:hAnsi="Times New Roman" w:cs="Times New Roman"/>
          <w:sz w:val="24"/>
          <w:szCs w:val="24"/>
        </w:rPr>
        <w:lastRenderedPageBreak/>
        <w:t>ПОСТАНОВЛЯЕТ:</w:t>
      </w:r>
    </w:p>
    <w:p w:rsidR="0012095A" w:rsidRPr="0012095A" w:rsidRDefault="0012095A" w:rsidP="0012095A">
      <w:pPr>
        <w:suppressAutoHyphens/>
        <w:spacing w:after="0" w:line="240" w:lineRule="auto"/>
        <w:ind w:firstLine="709"/>
        <w:jc w:val="both"/>
        <w:rPr>
          <w:rFonts w:ascii="Times New Roman" w:hAnsi="Times New Roman" w:cs="Times New Roman"/>
          <w:sz w:val="24"/>
          <w:szCs w:val="24"/>
        </w:rPr>
      </w:pPr>
      <w:r w:rsidRPr="0012095A">
        <w:rPr>
          <w:rFonts w:ascii="Times New Roman" w:hAnsi="Times New Roman" w:cs="Times New Roman"/>
          <w:sz w:val="24"/>
          <w:szCs w:val="24"/>
        </w:rPr>
        <w:t xml:space="preserve">1. Утвердить </w:t>
      </w:r>
      <w:r w:rsidRPr="0012095A">
        <w:rPr>
          <w:rFonts w:ascii="Times New Roman" w:hAnsi="Times New Roman" w:cs="Times New Roman"/>
          <w:spacing w:val="3"/>
          <w:sz w:val="24"/>
          <w:szCs w:val="24"/>
        </w:rPr>
        <w:t>муниципальную программу «</w:t>
      </w:r>
      <w:r w:rsidRPr="0012095A">
        <w:rPr>
          <w:rFonts w:ascii="Times New Roman" w:hAnsi="Times New Roman" w:cs="Times New Roman"/>
          <w:sz w:val="24"/>
          <w:szCs w:val="24"/>
        </w:rPr>
        <w:t>Капитальный ремонт и ремонт автомобильных дорог общего пользования местного значения поселения на 2023 год»</w:t>
      </w:r>
      <w:r w:rsidRPr="0012095A">
        <w:rPr>
          <w:rFonts w:ascii="Times New Roman" w:hAnsi="Times New Roman" w:cs="Times New Roman"/>
          <w:spacing w:val="3"/>
          <w:sz w:val="24"/>
          <w:szCs w:val="24"/>
        </w:rPr>
        <w:t xml:space="preserve">. </w:t>
      </w:r>
    </w:p>
    <w:p w:rsidR="0012095A" w:rsidRPr="0012095A" w:rsidRDefault="0012095A" w:rsidP="0012095A">
      <w:pPr>
        <w:pStyle w:val="tex2st"/>
        <w:suppressAutoHyphens/>
        <w:spacing w:before="0" w:beforeAutospacing="0" w:after="0" w:afterAutospacing="0"/>
        <w:ind w:firstLine="709"/>
        <w:jc w:val="both"/>
      </w:pPr>
      <w:r w:rsidRPr="0012095A">
        <w:t>2. Настоящее постановление подлежит размещению на официальном сайте Пригородного сельского поселения и вступает в силу со дня его официального опубликования (обнародования).</w:t>
      </w:r>
    </w:p>
    <w:p w:rsidR="0012095A" w:rsidRPr="0012095A" w:rsidRDefault="0012095A" w:rsidP="0012095A">
      <w:pPr>
        <w:pStyle w:val="tex2st"/>
        <w:suppressAutoHyphens/>
        <w:spacing w:before="0" w:beforeAutospacing="0" w:after="0" w:afterAutospacing="0"/>
        <w:ind w:firstLine="709"/>
        <w:jc w:val="both"/>
      </w:pPr>
      <w:r w:rsidRPr="0012095A">
        <w:t xml:space="preserve">3. Контроль за исполнением возложить на главу администрации. </w:t>
      </w:r>
    </w:p>
    <w:p w:rsidR="0012095A" w:rsidRPr="0012095A" w:rsidRDefault="0012095A" w:rsidP="0012095A">
      <w:pPr>
        <w:pStyle w:val="tex2st"/>
        <w:suppressAutoHyphens/>
        <w:spacing w:before="0" w:beforeAutospacing="0" w:after="0" w:afterAutospacing="0"/>
        <w:ind w:firstLine="709"/>
        <w:jc w:val="both"/>
      </w:pPr>
    </w:p>
    <w:p w:rsidR="0012095A" w:rsidRPr="0012095A" w:rsidRDefault="0012095A" w:rsidP="0012095A">
      <w:pPr>
        <w:pStyle w:val="tex2st"/>
        <w:suppressAutoHyphens/>
        <w:spacing w:before="0" w:beforeAutospacing="0" w:after="0" w:afterAutospacing="0"/>
        <w:ind w:firstLine="709"/>
        <w:jc w:val="both"/>
      </w:pPr>
    </w:p>
    <w:p w:rsidR="0012095A" w:rsidRPr="0012095A" w:rsidRDefault="0012095A" w:rsidP="0012095A">
      <w:pPr>
        <w:tabs>
          <w:tab w:val="left" w:pos="1485"/>
        </w:tabs>
        <w:suppressAutoHyphens/>
        <w:spacing w:after="0" w:line="240" w:lineRule="auto"/>
        <w:jc w:val="right"/>
        <w:rPr>
          <w:rFonts w:ascii="Times New Roman" w:hAnsi="Times New Roman" w:cs="Times New Roman"/>
          <w:sz w:val="24"/>
          <w:szCs w:val="24"/>
        </w:rPr>
      </w:pPr>
      <w:r w:rsidRPr="0012095A">
        <w:rPr>
          <w:rFonts w:ascii="Times New Roman" w:hAnsi="Times New Roman" w:cs="Times New Roman"/>
          <w:sz w:val="24"/>
          <w:szCs w:val="24"/>
        </w:rPr>
        <w:t>Глава администрации Пригородное сельское поселение                                      А.Ю.Малков</w:t>
      </w:r>
    </w:p>
    <w:p w:rsidR="0012095A" w:rsidRPr="0012095A" w:rsidRDefault="0012095A" w:rsidP="0012095A">
      <w:pPr>
        <w:tabs>
          <w:tab w:val="left" w:pos="1485"/>
        </w:tabs>
        <w:suppressAutoHyphens/>
        <w:spacing w:after="0" w:line="240" w:lineRule="auto"/>
        <w:jc w:val="both"/>
        <w:rPr>
          <w:rFonts w:ascii="Times New Roman" w:hAnsi="Times New Roman" w:cs="Times New Roman"/>
          <w:sz w:val="24"/>
          <w:szCs w:val="24"/>
        </w:rPr>
      </w:pPr>
    </w:p>
    <w:p w:rsidR="0012095A" w:rsidRPr="0012095A" w:rsidRDefault="0012095A" w:rsidP="0012095A">
      <w:pPr>
        <w:suppressAutoHyphens/>
        <w:spacing w:after="0" w:line="240" w:lineRule="auto"/>
        <w:jc w:val="right"/>
        <w:rPr>
          <w:rFonts w:ascii="Times New Roman" w:hAnsi="Times New Roman" w:cs="Times New Roman"/>
          <w:sz w:val="24"/>
          <w:szCs w:val="24"/>
        </w:rPr>
      </w:pPr>
    </w:p>
    <w:p w:rsidR="0012095A" w:rsidRPr="0012095A" w:rsidRDefault="0012095A" w:rsidP="0012095A">
      <w:pPr>
        <w:suppressAutoHyphens/>
        <w:spacing w:after="0" w:line="240" w:lineRule="auto"/>
        <w:jc w:val="right"/>
        <w:rPr>
          <w:rFonts w:ascii="Times New Roman" w:hAnsi="Times New Roman" w:cs="Times New Roman"/>
          <w:sz w:val="24"/>
          <w:szCs w:val="24"/>
        </w:rPr>
      </w:pPr>
      <w:r w:rsidRPr="0012095A">
        <w:rPr>
          <w:rFonts w:ascii="Times New Roman" w:hAnsi="Times New Roman" w:cs="Times New Roman"/>
          <w:sz w:val="24"/>
          <w:szCs w:val="24"/>
        </w:rPr>
        <w:t>Утверждена</w:t>
      </w:r>
    </w:p>
    <w:p w:rsidR="0012095A" w:rsidRPr="0012095A" w:rsidRDefault="0012095A" w:rsidP="0012095A">
      <w:pPr>
        <w:suppressAutoHyphens/>
        <w:spacing w:after="0" w:line="240" w:lineRule="auto"/>
        <w:jc w:val="right"/>
        <w:rPr>
          <w:rFonts w:ascii="Times New Roman" w:hAnsi="Times New Roman" w:cs="Times New Roman"/>
          <w:sz w:val="24"/>
          <w:szCs w:val="24"/>
        </w:rPr>
      </w:pPr>
      <w:r w:rsidRPr="0012095A">
        <w:rPr>
          <w:rFonts w:ascii="Times New Roman" w:hAnsi="Times New Roman" w:cs="Times New Roman"/>
          <w:sz w:val="24"/>
          <w:szCs w:val="24"/>
        </w:rPr>
        <w:t xml:space="preserve">                                                                                         </w:t>
      </w:r>
      <w:proofErr w:type="gramStart"/>
      <w:r w:rsidRPr="0012095A">
        <w:rPr>
          <w:rFonts w:ascii="Times New Roman" w:hAnsi="Times New Roman" w:cs="Times New Roman"/>
          <w:sz w:val="24"/>
          <w:szCs w:val="24"/>
        </w:rPr>
        <w:t>постановлением</w:t>
      </w:r>
      <w:proofErr w:type="gramEnd"/>
      <w:r w:rsidRPr="0012095A">
        <w:rPr>
          <w:rFonts w:ascii="Times New Roman" w:hAnsi="Times New Roman" w:cs="Times New Roman"/>
          <w:sz w:val="24"/>
          <w:szCs w:val="24"/>
        </w:rPr>
        <w:t xml:space="preserve"> администрации </w:t>
      </w:r>
    </w:p>
    <w:p w:rsidR="0012095A" w:rsidRPr="0012095A" w:rsidRDefault="0012095A" w:rsidP="0012095A">
      <w:pPr>
        <w:suppressAutoHyphens/>
        <w:spacing w:after="0" w:line="240" w:lineRule="auto"/>
        <w:jc w:val="right"/>
        <w:rPr>
          <w:rFonts w:ascii="Times New Roman" w:hAnsi="Times New Roman" w:cs="Times New Roman"/>
          <w:sz w:val="24"/>
          <w:szCs w:val="24"/>
        </w:rPr>
      </w:pPr>
      <w:r w:rsidRPr="0012095A">
        <w:rPr>
          <w:rFonts w:ascii="Times New Roman" w:hAnsi="Times New Roman" w:cs="Times New Roman"/>
          <w:sz w:val="24"/>
          <w:szCs w:val="24"/>
        </w:rPr>
        <w:t xml:space="preserve">Пригородного сельского поселения </w:t>
      </w:r>
    </w:p>
    <w:p w:rsidR="0012095A" w:rsidRPr="0012095A" w:rsidRDefault="0012095A" w:rsidP="0012095A">
      <w:pPr>
        <w:suppressAutoHyphens/>
        <w:spacing w:after="0" w:line="240" w:lineRule="auto"/>
        <w:jc w:val="right"/>
        <w:rPr>
          <w:rFonts w:ascii="Times New Roman" w:hAnsi="Times New Roman" w:cs="Times New Roman"/>
          <w:sz w:val="24"/>
          <w:szCs w:val="24"/>
        </w:rPr>
      </w:pPr>
      <w:r w:rsidRPr="0012095A">
        <w:rPr>
          <w:rFonts w:ascii="Times New Roman" w:hAnsi="Times New Roman" w:cs="Times New Roman"/>
          <w:sz w:val="24"/>
          <w:szCs w:val="24"/>
        </w:rPr>
        <w:t xml:space="preserve">                                                                          </w:t>
      </w:r>
      <w:proofErr w:type="gramStart"/>
      <w:r w:rsidRPr="0012095A">
        <w:rPr>
          <w:rFonts w:ascii="Times New Roman" w:hAnsi="Times New Roman" w:cs="Times New Roman"/>
          <w:sz w:val="24"/>
          <w:szCs w:val="24"/>
        </w:rPr>
        <w:t>от</w:t>
      </w:r>
      <w:proofErr w:type="gramEnd"/>
      <w:r w:rsidRPr="0012095A">
        <w:rPr>
          <w:rFonts w:ascii="Times New Roman" w:hAnsi="Times New Roman" w:cs="Times New Roman"/>
          <w:sz w:val="24"/>
          <w:szCs w:val="24"/>
        </w:rPr>
        <w:t xml:space="preserve"> 21 октября 2022 г. № 164</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sz w:val="24"/>
          <w:szCs w:val="24"/>
        </w:rPr>
        <w:t>Муниципальная программа</w:t>
      </w: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Pr>
          <w:rFonts w:ascii="Times New Roman" w:hAnsi="Times New Roman" w:cs="Times New Roman"/>
          <w:b/>
          <w:sz w:val="24"/>
          <w:szCs w:val="24"/>
        </w:rPr>
        <w:t>К</w:t>
      </w:r>
      <w:r w:rsidRPr="0012095A">
        <w:rPr>
          <w:rFonts w:ascii="Times New Roman" w:hAnsi="Times New Roman" w:cs="Times New Roman"/>
          <w:b/>
          <w:sz w:val="24"/>
          <w:szCs w:val="24"/>
        </w:rPr>
        <w:t>апитальный ремонт и ремонт автомобильных дорог общего</w:t>
      </w:r>
      <w:r>
        <w:rPr>
          <w:rFonts w:ascii="Times New Roman" w:hAnsi="Times New Roman" w:cs="Times New Roman"/>
          <w:b/>
          <w:sz w:val="24"/>
          <w:szCs w:val="24"/>
        </w:rPr>
        <w:t xml:space="preserve"> пользования местного значения п</w:t>
      </w:r>
      <w:r w:rsidRPr="0012095A">
        <w:rPr>
          <w:rFonts w:ascii="Times New Roman" w:hAnsi="Times New Roman" w:cs="Times New Roman"/>
          <w:b/>
          <w:sz w:val="24"/>
          <w:szCs w:val="24"/>
        </w:rPr>
        <w:t>ригородного сельского поселения</w:t>
      </w:r>
    </w:p>
    <w:p w:rsidR="0012095A" w:rsidRPr="0012095A" w:rsidRDefault="0012095A" w:rsidP="0012095A">
      <w:pPr>
        <w:suppressAutoHyphens/>
        <w:spacing w:after="0" w:line="240" w:lineRule="auto"/>
        <w:jc w:val="both"/>
        <w:rPr>
          <w:rFonts w:ascii="Times New Roman" w:hAnsi="Times New Roman" w:cs="Times New Roman"/>
          <w:sz w:val="24"/>
          <w:szCs w:val="24"/>
        </w:rPr>
      </w:pPr>
    </w:p>
    <w:p w:rsidR="0012095A" w:rsidRPr="0012095A" w:rsidRDefault="0012095A" w:rsidP="0012095A">
      <w:pPr>
        <w:pStyle w:val="ConsPlusNormal0"/>
        <w:suppressAutoHyphens/>
        <w:ind w:firstLine="709"/>
        <w:jc w:val="center"/>
        <w:outlineLvl w:val="1"/>
        <w:rPr>
          <w:rFonts w:ascii="Times New Roman" w:hAnsi="Times New Roman" w:cs="Times New Roman"/>
          <w:b/>
          <w:sz w:val="24"/>
          <w:szCs w:val="24"/>
        </w:rPr>
      </w:pPr>
      <w:r w:rsidRPr="0012095A">
        <w:rPr>
          <w:rFonts w:ascii="Times New Roman" w:hAnsi="Times New Roman" w:cs="Times New Roman"/>
          <w:b/>
          <w:sz w:val="24"/>
          <w:szCs w:val="24"/>
        </w:rPr>
        <w:t>Паспорт</w:t>
      </w:r>
    </w:p>
    <w:p w:rsidR="0012095A" w:rsidRPr="0012095A" w:rsidRDefault="0012095A" w:rsidP="0012095A">
      <w:pPr>
        <w:pStyle w:val="tex1st"/>
        <w:suppressAutoHyphens/>
        <w:spacing w:before="0" w:beforeAutospacing="0" w:after="0" w:afterAutospacing="0"/>
        <w:jc w:val="center"/>
        <w:rPr>
          <w:b/>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365"/>
      </w:tblGrid>
      <w:tr w:rsidR="0012095A" w:rsidRPr="0012095A" w:rsidTr="0012095A">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tex1st"/>
              <w:suppressAutoHyphens/>
              <w:spacing w:before="0" w:beforeAutospacing="0" w:after="0" w:afterAutospacing="0"/>
              <w:rPr>
                <w:sz w:val="20"/>
                <w:szCs w:val="20"/>
              </w:rPr>
            </w:pPr>
            <w:r w:rsidRPr="00CC6E9B">
              <w:rPr>
                <w:sz w:val="20"/>
                <w:szCs w:val="20"/>
              </w:rPr>
              <w:t xml:space="preserve">Наименование Программы   </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tex1st"/>
              <w:suppressAutoHyphens/>
              <w:spacing w:before="0" w:beforeAutospacing="0" w:after="0" w:afterAutospacing="0"/>
              <w:ind w:firstLine="594"/>
              <w:jc w:val="both"/>
              <w:rPr>
                <w:sz w:val="20"/>
                <w:szCs w:val="20"/>
              </w:rPr>
            </w:pPr>
            <w:r w:rsidRPr="00CC6E9B">
              <w:rPr>
                <w:sz w:val="20"/>
                <w:szCs w:val="20"/>
              </w:rPr>
              <w:t>Муниципальная программа Капитальный ремонт и ремонт автомобильных дорог общего пользования местного значения поселения</w:t>
            </w:r>
          </w:p>
        </w:tc>
      </w:tr>
      <w:tr w:rsidR="0012095A" w:rsidRPr="0012095A" w:rsidTr="0012095A">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rPr>
                <w:rFonts w:ascii="Times New Roman" w:hAnsi="Times New Roman" w:cs="Times New Roman"/>
              </w:rPr>
            </w:pPr>
            <w:r w:rsidRPr="00CC6E9B">
              <w:rPr>
                <w:rFonts w:ascii="Times New Roman" w:hAnsi="Times New Roman" w:cs="Times New Roman"/>
              </w:rPr>
              <w:t>Основание для разработки Программы (наименование, номер и дата правового акта)</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tex1st"/>
              <w:suppressAutoHyphens/>
              <w:spacing w:before="0" w:beforeAutospacing="0" w:after="0" w:afterAutospacing="0"/>
              <w:ind w:firstLine="594"/>
              <w:jc w:val="both"/>
              <w:rPr>
                <w:sz w:val="20"/>
                <w:szCs w:val="20"/>
              </w:rPr>
            </w:pPr>
            <w:r w:rsidRPr="00CC6E9B">
              <w:rPr>
                <w:sz w:val="20"/>
                <w:szCs w:val="20"/>
              </w:rPr>
              <w:t>Постановление администрации Пригородного сельского поселения муниципального района город Нерехта и Нерехтский район Костромской области от 21 октября 2022 г. № 164 «Об утверждении муниципальной программы Капитальный ремонт и ремонт автомобильных дорог общего пользования местного значения поселения на 2023 год»</w:t>
            </w:r>
          </w:p>
        </w:tc>
      </w:tr>
      <w:tr w:rsidR="0012095A" w:rsidRPr="0012095A" w:rsidTr="0012095A">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rPr>
                <w:rFonts w:ascii="Times New Roman" w:hAnsi="Times New Roman" w:cs="Times New Roman"/>
              </w:rPr>
            </w:pPr>
            <w:r w:rsidRPr="00CC6E9B">
              <w:rPr>
                <w:rFonts w:ascii="Times New Roman" w:hAnsi="Times New Roman" w:cs="Times New Roman"/>
              </w:rPr>
              <w:t xml:space="preserve">Заказчик  </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tex1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594"/>
              <w:rPr>
                <w:sz w:val="20"/>
                <w:szCs w:val="20"/>
              </w:rPr>
            </w:pPr>
            <w:r w:rsidRPr="00CC6E9B">
              <w:rPr>
                <w:sz w:val="20"/>
                <w:szCs w:val="20"/>
              </w:rPr>
              <w:t>Администрация Пригородного сельского поселения</w:t>
            </w:r>
          </w:p>
        </w:tc>
      </w:tr>
      <w:tr w:rsidR="0012095A" w:rsidRPr="0012095A" w:rsidTr="0012095A">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rPr>
                <w:rFonts w:ascii="Times New Roman" w:hAnsi="Times New Roman" w:cs="Times New Roman"/>
              </w:rPr>
            </w:pPr>
            <w:r w:rsidRPr="00CC6E9B">
              <w:rPr>
                <w:rFonts w:ascii="Times New Roman" w:hAnsi="Times New Roman" w:cs="Times New Roman"/>
              </w:rPr>
              <w:t>Разработчик</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tex1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594"/>
              <w:rPr>
                <w:sz w:val="20"/>
                <w:szCs w:val="20"/>
              </w:rPr>
            </w:pPr>
            <w:r w:rsidRPr="00CC6E9B">
              <w:rPr>
                <w:sz w:val="20"/>
                <w:szCs w:val="20"/>
              </w:rPr>
              <w:t>Администрация Пригородного сельского поселения</w:t>
            </w:r>
          </w:p>
        </w:tc>
      </w:tr>
      <w:tr w:rsidR="0012095A" w:rsidRPr="0012095A" w:rsidTr="0012095A">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rPr>
                <w:rFonts w:ascii="Times New Roman" w:hAnsi="Times New Roman" w:cs="Times New Roman"/>
              </w:rPr>
            </w:pPr>
            <w:r w:rsidRPr="00CC6E9B">
              <w:rPr>
                <w:rFonts w:ascii="Times New Roman" w:hAnsi="Times New Roman" w:cs="Times New Roman"/>
              </w:rPr>
              <w:t xml:space="preserve">Цель Программы     </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firstLine="453"/>
              <w:jc w:val="both"/>
              <w:rPr>
                <w:rFonts w:ascii="Times New Roman" w:hAnsi="Times New Roman" w:cs="Times New Roman"/>
              </w:rPr>
            </w:pPr>
            <w:r w:rsidRPr="00CC6E9B">
              <w:rPr>
                <w:rFonts w:ascii="Times New Roman" w:hAnsi="Times New Roman" w:cs="Times New Roman"/>
              </w:rPr>
              <w:t>Повышение эффективности и безопасности функционирования сети   автомобильных   дорог общего пользования местного значения, обеспечение социально-экономических интересов муниципального образования, создание условий для устойчивого развития муниципального образования и улучшение условий жизни населения.</w:t>
            </w:r>
          </w:p>
        </w:tc>
      </w:tr>
      <w:tr w:rsidR="0012095A" w:rsidRPr="0012095A" w:rsidTr="0012095A">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rPr>
                <w:rFonts w:ascii="Times New Roman" w:hAnsi="Times New Roman" w:cs="Times New Roman"/>
              </w:rPr>
            </w:pPr>
            <w:r w:rsidRPr="00CC6E9B">
              <w:rPr>
                <w:rFonts w:ascii="Times New Roman" w:hAnsi="Times New Roman" w:cs="Times New Roman"/>
              </w:rPr>
              <w:t>Задачи   Программы</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453"/>
              <w:jc w:val="both"/>
              <w:rPr>
                <w:rFonts w:ascii="Times New Roman" w:hAnsi="Times New Roman" w:cs="Times New Roman"/>
                <w:sz w:val="20"/>
                <w:szCs w:val="20"/>
              </w:rPr>
            </w:pPr>
            <w:r w:rsidRPr="00CC6E9B">
              <w:rPr>
                <w:rFonts w:ascii="Times New Roman" w:hAnsi="Times New Roman" w:cs="Times New Roman"/>
                <w:sz w:val="20"/>
                <w:szCs w:val="20"/>
              </w:rPr>
              <w:t>Улучшение транспортно-эксплуатационного     состояния существующей сети автомобильных   дорог общего пользования местного значения;</w:t>
            </w:r>
          </w:p>
          <w:p w:rsidR="0012095A" w:rsidRPr="00CC6E9B" w:rsidRDefault="0012095A" w:rsidP="0012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453"/>
              <w:jc w:val="both"/>
              <w:rPr>
                <w:rFonts w:ascii="Times New Roman" w:hAnsi="Times New Roman" w:cs="Times New Roman"/>
                <w:sz w:val="20"/>
                <w:szCs w:val="20"/>
              </w:rPr>
            </w:pPr>
            <w:r w:rsidRPr="00CC6E9B">
              <w:rPr>
                <w:rFonts w:ascii="Times New Roman" w:hAnsi="Times New Roman" w:cs="Times New Roman"/>
                <w:sz w:val="20"/>
                <w:szCs w:val="20"/>
              </w:rPr>
              <w:t>Приведение улично-дорожной сети в соответствие с требованиями норм и технических регламентов</w:t>
            </w:r>
          </w:p>
        </w:tc>
      </w:tr>
      <w:tr w:rsidR="0012095A" w:rsidRPr="0012095A" w:rsidTr="0012095A">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0"/>
                <w:szCs w:val="20"/>
              </w:rPr>
            </w:pPr>
            <w:r w:rsidRPr="00CC6E9B">
              <w:rPr>
                <w:rFonts w:ascii="Times New Roman" w:hAnsi="Times New Roman" w:cs="Times New Roman"/>
                <w:sz w:val="20"/>
                <w:szCs w:val="20"/>
              </w:rPr>
              <w:t>Обоснование Программы:</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453"/>
              <w:jc w:val="both"/>
              <w:rPr>
                <w:rFonts w:ascii="Times New Roman" w:hAnsi="Times New Roman" w:cs="Times New Roman"/>
                <w:sz w:val="20"/>
                <w:szCs w:val="20"/>
              </w:rPr>
            </w:pPr>
            <w:r w:rsidRPr="00CC6E9B">
              <w:rPr>
                <w:rFonts w:ascii="Times New Roman" w:hAnsi="Times New Roman" w:cs="Times New Roman"/>
                <w:sz w:val="20"/>
                <w:szCs w:val="20"/>
              </w:rPr>
              <w:t>Социально-экономическое развитие Пригородного сельского поселения во многом сдерживается неудовлетворительным транспортно-эксплуатационным состоянием и недостаточным уровнем развития автомобильных дорог общего пользования. В создавшейся ситуации необходимо принять меры по качественному изменению состояния автомобильных дорог общего пользования местного значения на территории Пригородного сельского поселения</w:t>
            </w:r>
          </w:p>
        </w:tc>
      </w:tr>
      <w:tr w:rsidR="0012095A" w:rsidRPr="0012095A" w:rsidTr="0012095A">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rPr>
                <w:rFonts w:ascii="Times New Roman" w:hAnsi="Times New Roman" w:cs="Times New Roman"/>
              </w:rPr>
            </w:pPr>
            <w:r w:rsidRPr="00CC6E9B">
              <w:rPr>
                <w:rFonts w:ascii="Times New Roman" w:hAnsi="Times New Roman" w:cs="Times New Roman"/>
              </w:rPr>
              <w:t>Сроки реализации   Программы</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jc w:val="both"/>
              <w:rPr>
                <w:rFonts w:ascii="Times New Roman" w:hAnsi="Times New Roman" w:cs="Times New Roman"/>
              </w:rPr>
            </w:pPr>
            <w:r w:rsidRPr="00CC6E9B">
              <w:rPr>
                <w:rFonts w:ascii="Times New Roman" w:hAnsi="Times New Roman" w:cs="Times New Roman"/>
              </w:rPr>
              <w:t>2023 год</w:t>
            </w:r>
          </w:p>
        </w:tc>
      </w:tr>
      <w:tr w:rsidR="0012095A" w:rsidRPr="0012095A" w:rsidTr="0012095A">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rPr>
                <w:rFonts w:ascii="Times New Roman" w:hAnsi="Times New Roman" w:cs="Times New Roman"/>
              </w:rPr>
            </w:pPr>
            <w:r w:rsidRPr="00CC6E9B">
              <w:rPr>
                <w:rFonts w:ascii="Times New Roman" w:hAnsi="Times New Roman" w:cs="Times New Roman"/>
              </w:rPr>
              <w:t>Объемы и источники          финансирования Программы</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firstLine="567"/>
              <w:jc w:val="both"/>
              <w:rPr>
                <w:rFonts w:ascii="Times New Roman" w:hAnsi="Times New Roman" w:cs="Times New Roman"/>
              </w:rPr>
            </w:pPr>
            <w:r w:rsidRPr="00CC6E9B">
              <w:rPr>
                <w:rFonts w:ascii="Times New Roman" w:hAnsi="Times New Roman" w:cs="Times New Roman"/>
              </w:rPr>
              <w:t>Финансирование программы осуществляется за счет средств областного бюджета и бюджета Пригородного сельского поселения.</w:t>
            </w:r>
          </w:p>
          <w:p w:rsidR="0012095A" w:rsidRPr="00CC6E9B" w:rsidRDefault="0012095A" w:rsidP="0012095A">
            <w:pPr>
              <w:pStyle w:val="HTML"/>
              <w:suppressAutoHyphens/>
              <w:ind w:left="0" w:firstLine="567"/>
              <w:jc w:val="both"/>
              <w:rPr>
                <w:rFonts w:ascii="Times New Roman" w:hAnsi="Times New Roman" w:cs="Times New Roman"/>
              </w:rPr>
            </w:pPr>
            <w:r w:rsidRPr="00CC6E9B">
              <w:rPr>
                <w:rFonts w:ascii="Times New Roman" w:hAnsi="Times New Roman" w:cs="Times New Roman"/>
              </w:rPr>
              <w:t xml:space="preserve">Общий объем финансовых средств, необходимых для реализации программы, составляет </w:t>
            </w:r>
            <w:r w:rsidRPr="00CC6E9B">
              <w:rPr>
                <w:rFonts w:ascii="Times New Roman" w:hAnsi="Times New Roman" w:cs="Times New Roman"/>
                <w:b/>
              </w:rPr>
              <w:t>2 999 716,72</w:t>
            </w:r>
            <w:r w:rsidRPr="00CC6E9B">
              <w:rPr>
                <w:rFonts w:ascii="Times New Roman" w:hAnsi="Times New Roman" w:cs="Times New Roman"/>
              </w:rPr>
              <w:t xml:space="preserve"> тыс. руб.</w:t>
            </w:r>
          </w:p>
          <w:p w:rsidR="0012095A" w:rsidRPr="00CC6E9B" w:rsidRDefault="0012095A" w:rsidP="0012095A">
            <w:pPr>
              <w:pStyle w:val="HTML"/>
              <w:suppressAutoHyphens/>
              <w:ind w:left="0" w:firstLine="567"/>
              <w:jc w:val="both"/>
              <w:rPr>
                <w:rFonts w:ascii="Times New Roman" w:hAnsi="Times New Roman" w:cs="Times New Roman"/>
              </w:rPr>
            </w:pPr>
            <w:r w:rsidRPr="00CC6E9B">
              <w:rPr>
                <w:rFonts w:ascii="Times New Roman" w:hAnsi="Times New Roman" w:cs="Times New Roman"/>
              </w:rPr>
              <w:t>Предполагаемые поступления субсидий за счёт средств областного бюджета Костромской области на капитальный ремонт и ремонт автомобильных дорог общего пользования местного значения, в том числе с твердым покрытием до населенных пунктов, в Пригородном сельском поселении:</w:t>
            </w:r>
          </w:p>
          <w:p w:rsidR="0012095A" w:rsidRPr="00CC6E9B" w:rsidRDefault="0012095A" w:rsidP="0012095A">
            <w:pPr>
              <w:pStyle w:val="HTML"/>
              <w:suppressAutoHyphens/>
              <w:ind w:left="0" w:firstLine="567"/>
              <w:jc w:val="both"/>
              <w:rPr>
                <w:rFonts w:ascii="Times New Roman" w:hAnsi="Times New Roman" w:cs="Times New Roman"/>
              </w:rPr>
            </w:pPr>
            <w:proofErr w:type="gramStart"/>
            <w:r w:rsidRPr="00CC6E9B">
              <w:rPr>
                <w:rFonts w:ascii="Times New Roman" w:hAnsi="Times New Roman" w:cs="Times New Roman"/>
              </w:rPr>
              <w:t>в</w:t>
            </w:r>
            <w:proofErr w:type="gramEnd"/>
            <w:r w:rsidRPr="00CC6E9B">
              <w:rPr>
                <w:rFonts w:ascii="Times New Roman" w:hAnsi="Times New Roman" w:cs="Times New Roman"/>
              </w:rPr>
              <w:t xml:space="preserve"> 2023 году – </w:t>
            </w:r>
            <w:r w:rsidRPr="00CC6E9B">
              <w:rPr>
                <w:rFonts w:ascii="Times New Roman" w:hAnsi="Times New Roman" w:cs="Times New Roman"/>
                <w:b/>
              </w:rPr>
              <w:t xml:space="preserve">1 499 858,36 </w:t>
            </w:r>
            <w:r w:rsidRPr="00CC6E9B">
              <w:rPr>
                <w:rFonts w:ascii="Times New Roman" w:hAnsi="Times New Roman" w:cs="Times New Roman"/>
              </w:rPr>
              <w:t>тыс. рублей (50 %);</w:t>
            </w:r>
          </w:p>
          <w:p w:rsidR="0012095A" w:rsidRPr="00CC6E9B" w:rsidRDefault="0012095A" w:rsidP="0012095A">
            <w:pPr>
              <w:pStyle w:val="HTML"/>
              <w:suppressAutoHyphens/>
              <w:ind w:left="0" w:firstLine="567"/>
              <w:jc w:val="both"/>
              <w:rPr>
                <w:rFonts w:ascii="Times New Roman" w:hAnsi="Times New Roman" w:cs="Times New Roman"/>
              </w:rPr>
            </w:pPr>
            <w:r w:rsidRPr="00CC6E9B">
              <w:rPr>
                <w:rFonts w:ascii="Times New Roman" w:hAnsi="Times New Roman" w:cs="Times New Roman"/>
              </w:rPr>
              <w:lastRenderedPageBreak/>
              <w:t>Предполагаемые поступления средств из бюджета Пригородного сельского поселения на капитальный ремонт и ремонт автомобильных дорог общего пользования местного значения, в том числе с твердым покрытием до населенных пунктов, в Пригородном сельском поселении:</w:t>
            </w:r>
          </w:p>
          <w:p w:rsidR="0012095A" w:rsidRPr="00CC6E9B" w:rsidRDefault="0012095A" w:rsidP="0012095A">
            <w:pPr>
              <w:pStyle w:val="HTML"/>
              <w:suppressAutoHyphens/>
              <w:ind w:left="0" w:firstLine="567"/>
              <w:jc w:val="both"/>
              <w:rPr>
                <w:rFonts w:ascii="Times New Roman" w:hAnsi="Times New Roman" w:cs="Times New Roman"/>
              </w:rPr>
            </w:pPr>
            <w:proofErr w:type="gramStart"/>
            <w:r w:rsidRPr="00CC6E9B">
              <w:rPr>
                <w:rFonts w:ascii="Times New Roman" w:hAnsi="Times New Roman" w:cs="Times New Roman"/>
              </w:rPr>
              <w:t>в</w:t>
            </w:r>
            <w:proofErr w:type="gramEnd"/>
            <w:r w:rsidRPr="00CC6E9B">
              <w:rPr>
                <w:rFonts w:ascii="Times New Roman" w:hAnsi="Times New Roman" w:cs="Times New Roman"/>
              </w:rPr>
              <w:t xml:space="preserve"> 2023 году – </w:t>
            </w:r>
            <w:r w:rsidRPr="00CC6E9B">
              <w:rPr>
                <w:rFonts w:ascii="Times New Roman" w:hAnsi="Times New Roman" w:cs="Times New Roman"/>
                <w:b/>
              </w:rPr>
              <w:t>1 499 858,36 тыс.</w:t>
            </w:r>
            <w:r w:rsidRPr="00CC6E9B">
              <w:rPr>
                <w:rFonts w:ascii="Times New Roman" w:hAnsi="Times New Roman" w:cs="Times New Roman"/>
              </w:rPr>
              <w:t xml:space="preserve"> рублей (50 %).</w:t>
            </w:r>
          </w:p>
        </w:tc>
      </w:tr>
      <w:tr w:rsidR="0012095A" w:rsidRPr="0012095A" w:rsidTr="0012095A">
        <w:trPr>
          <w:trHeight w:val="689"/>
        </w:trPr>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tabs>
                <w:tab w:val="clear" w:pos="2748"/>
                <w:tab w:val="left" w:pos="2342"/>
              </w:tabs>
              <w:suppressAutoHyphens/>
              <w:ind w:left="0"/>
              <w:rPr>
                <w:rFonts w:ascii="Times New Roman" w:hAnsi="Times New Roman" w:cs="Times New Roman"/>
              </w:rPr>
            </w:pPr>
            <w:r w:rsidRPr="00CC6E9B">
              <w:rPr>
                <w:rFonts w:ascii="Times New Roman" w:hAnsi="Times New Roman" w:cs="Times New Roman"/>
              </w:rPr>
              <w:lastRenderedPageBreak/>
              <w:t xml:space="preserve">Ожидаемые конечные результаты реализации Программы </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ConsNormal"/>
              <w:widowControl/>
              <w:suppressAutoHyphens/>
              <w:ind w:firstLine="594"/>
              <w:jc w:val="both"/>
              <w:rPr>
                <w:rFonts w:ascii="Times New Roman" w:hAnsi="Times New Roman" w:cs="Times New Roman"/>
              </w:rPr>
            </w:pPr>
            <w:r w:rsidRPr="00CC6E9B">
              <w:rPr>
                <w:rFonts w:ascii="Times New Roman" w:hAnsi="Times New Roman" w:cs="Times New Roman"/>
              </w:rPr>
              <w:t xml:space="preserve">Протяженность отремонтированных автомобильных дорог общего пользования местного значения в Пригородном сельском поселении, составит </w:t>
            </w:r>
            <w:r w:rsidRPr="00CC6E9B">
              <w:rPr>
                <w:rFonts w:ascii="Times New Roman" w:hAnsi="Times New Roman" w:cs="Times New Roman"/>
                <w:b/>
              </w:rPr>
              <w:t xml:space="preserve">0,350 </w:t>
            </w:r>
            <w:r w:rsidRPr="00CC6E9B">
              <w:rPr>
                <w:rFonts w:ascii="Times New Roman" w:hAnsi="Times New Roman" w:cs="Times New Roman"/>
              </w:rPr>
              <w:t>км.</w:t>
            </w:r>
          </w:p>
        </w:tc>
      </w:tr>
      <w:tr w:rsidR="0012095A" w:rsidRPr="0012095A" w:rsidTr="0012095A">
        <w:trPr>
          <w:trHeight w:val="689"/>
        </w:trPr>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rPr>
                <w:rFonts w:ascii="Times New Roman" w:hAnsi="Times New Roman" w:cs="Times New Roman"/>
              </w:rPr>
            </w:pPr>
            <w:r w:rsidRPr="00CC6E9B">
              <w:rPr>
                <w:rFonts w:ascii="Times New Roman" w:hAnsi="Times New Roman" w:cs="Times New Roman"/>
              </w:rPr>
              <w:t>Показатели эффективности Программы</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40"/>
              <w:jc w:val="both"/>
              <w:rPr>
                <w:rFonts w:ascii="Times New Roman" w:hAnsi="Times New Roman" w:cs="Times New Roman"/>
                <w:sz w:val="20"/>
                <w:szCs w:val="20"/>
              </w:rPr>
            </w:pPr>
            <w:r w:rsidRPr="00CC6E9B">
              <w:rPr>
                <w:rFonts w:ascii="Times New Roman" w:hAnsi="Times New Roman" w:cs="Times New Roman"/>
                <w:sz w:val="20"/>
                <w:szCs w:val="20"/>
              </w:rPr>
              <w:t>Оценка эффективности Программы определяется на основе социально-экономического, экологического и транспортного эффекта от реализации Программы.</w:t>
            </w:r>
          </w:p>
          <w:p w:rsidR="0012095A" w:rsidRPr="00CC6E9B" w:rsidRDefault="0012095A" w:rsidP="0012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40"/>
              <w:jc w:val="both"/>
              <w:rPr>
                <w:rFonts w:ascii="Times New Roman" w:hAnsi="Times New Roman" w:cs="Times New Roman"/>
                <w:sz w:val="20"/>
                <w:szCs w:val="20"/>
              </w:rPr>
            </w:pPr>
            <w:r w:rsidRPr="00CC6E9B">
              <w:rPr>
                <w:rFonts w:ascii="Times New Roman" w:hAnsi="Times New Roman" w:cs="Times New Roman"/>
                <w:sz w:val="20"/>
                <w:szCs w:val="20"/>
              </w:rPr>
              <w:t>Транспортный эффект заключается в экономии затрат на эксплуатацию транспортных средств, уменьшении рисков дорожно-транспортных происшествий, повышении комфортности движения.</w:t>
            </w:r>
          </w:p>
          <w:p w:rsidR="0012095A" w:rsidRPr="00CC6E9B" w:rsidRDefault="0012095A" w:rsidP="0012095A">
            <w:pPr>
              <w:pStyle w:val="ConsPlus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jc w:val="both"/>
              <w:rPr>
                <w:rFonts w:ascii="Times New Roman" w:hAnsi="Times New Roman" w:cs="Times New Roman"/>
              </w:rPr>
            </w:pPr>
            <w:r w:rsidRPr="00CC6E9B">
              <w:rPr>
                <w:rFonts w:ascii="Times New Roman" w:hAnsi="Times New Roman" w:cs="Times New Roman"/>
              </w:rPr>
              <w:t>Реализация Программы будет способствовать улучшению технико-эксплуатационного состояния дорог Пригородного сельского поселения, возможному росту экономической активности, улучшению условий жизни населения на территории муниципального образования Пригородное сельское поселение и позволит сократить протяженность сети автомобильных дорог общего пользования местного значения с гравийно-песчаным покрытием, не соответствующих нормативным требованиям к транспортным показателям.</w:t>
            </w:r>
          </w:p>
        </w:tc>
      </w:tr>
      <w:tr w:rsidR="0012095A" w:rsidRPr="0012095A" w:rsidTr="0012095A">
        <w:trPr>
          <w:trHeight w:val="689"/>
        </w:trPr>
        <w:tc>
          <w:tcPr>
            <w:tcW w:w="2558"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pStyle w:val="HTML"/>
              <w:suppressAutoHyphens/>
              <w:ind w:left="0"/>
              <w:rPr>
                <w:rFonts w:ascii="Times New Roman" w:hAnsi="Times New Roman" w:cs="Times New Roman"/>
              </w:rPr>
            </w:pPr>
            <w:r w:rsidRPr="00CC6E9B">
              <w:rPr>
                <w:rFonts w:ascii="Times New Roman" w:hAnsi="Times New Roman" w:cs="Times New Roman"/>
              </w:rPr>
              <w:t>Контроль за реализацией Программы</w:t>
            </w:r>
          </w:p>
        </w:tc>
        <w:tc>
          <w:tcPr>
            <w:tcW w:w="7365"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ind w:firstLine="510"/>
              <w:jc w:val="both"/>
              <w:rPr>
                <w:rFonts w:ascii="Times New Roman" w:hAnsi="Times New Roman" w:cs="Times New Roman"/>
                <w:sz w:val="20"/>
                <w:szCs w:val="20"/>
              </w:rPr>
            </w:pPr>
            <w:r w:rsidRPr="00CC6E9B">
              <w:rPr>
                <w:rFonts w:ascii="Times New Roman" w:hAnsi="Times New Roman" w:cs="Times New Roman"/>
                <w:sz w:val="20"/>
                <w:szCs w:val="20"/>
              </w:rPr>
              <w:t xml:space="preserve">Контроль за реализацией программы  осуществляется администрацией муниципального образования Пригородное сельское поселение муниципального района город Нерехта и Нерехтский район  Костромской области.                                                                                                                                                                                                                                                                                                                                                                                                                                                                                                                                                                                                                    </w:t>
            </w:r>
          </w:p>
        </w:tc>
      </w:tr>
    </w:tbl>
    <w:p w:rsidR="0012095A" w:rsidRPr="0012095A" w:rsidRDefault="0012095A" w:rsidP="0012095A">
      <w:pPr>
        <w:pStyle w:val="HTML"/>
        <w:suppressAutoHyphens/>
        <w:ind w:left="0"/>
        <w:rPr>
          <w:rFonts w:ascii="Times New Roman" w:hAnsi="Times New Roman" w:cs="Times New Roman"/>
          <w:sz w:val="24"/>
          <w:szCs w:val="24"/>
        </w:rPr>
      </w:pPr>
    </w:p>
    <w:p w:rsidR="0012095A" w:rsidRPr="0012095A" w:rsidRDefault="0012095A" w:rsidP="0012095A">
      <w:pPr>
        <w:pStyle w:val="HTML"/>
        <w:suppressAutoHyphens/>
        <w:ind w:left="0" w:firstLine="709"/>
        <w:jc w:val="both"/>
        <w:rPr>
          <w:rFonts w:ascii="Times New Roman" w:hAnsi="Times New Roman" w:cs="Times New Roman"/>
          <w:b/>
          <w:sz w:val="24"/>
          <w:szCs w:val="24"/>
        </w:rPr>
      </w:pPr>
      <w:r w:rsidRPr="0012095A">
        <w:rPr>
          <w:rFonts w:ascii="Times New Roman" w:hAnsi="Times New Roman" w:cs="Times New Roman"/>
          <w:b/>
          <w:sz w:val="24"/>
          <w:szCs w:val="24"/>
        </w:rPr>
        <w:t>1. Содержание проблемы и обоснование необходимости её решения программным методом</w:t>
      </w:r>
    </w:p>
    <w:p w:rsidR="0012095A" w:rsidRPr="0012095A" w:rsidRDefault="0012095A" w:rsidP="0012095A">
      <w:pPr>
        <w:pStyle w:val="HTML"/>
        <w:suppressAutoHyphens/>
        <w:ind w:left="0"/>
        <w:jc w:val="center"/>
        <w:rPr>
          <w:rFonts w:ascii="Times New Roman" w:hAnsi="Times New Roman" w:cs="Times New Roman"/>
          <w:b/>
          <w:sz w:val="24"/>
          <w:szCs w:val="24"/>
        </w:rPr>
      </w:pP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r w:rsidRPr="0012095A">
        <w:t xml:space="preserve">Значительная часть асфальтобетонного, гравийного и грунтового покрытия дорог </w:t>
      </w:r>
      <w:r w:rsidRPr="0012095A">
        <w:rPr>
          <w:spacing w:val="3"/>
        </w:rPr>
        <w:t xml:space="preserve">общего пользования </w:t>
      </w:r>
      <w:r w:rsidRPr="0012095A">
        <w:t>Пригородного сельского поселения имеет высокую степень износа, так как срок службы дорожных покрытий истек. Ветхое состояние дорожного покрытия объясняется тем, что в течение длительного времени по причине недостаточного финансирования отрасли практически не производился его ремонт.</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8"/>
        <w:jc w:val="both"/>
      </w:pPr>
      <w:r w:rsidRPr="0012095A">
        <w:t xml:space="preserve">От уровня технико-эксплуатационного состояния дорог </w:t>
      </w:r>
      <w:r w:rsidRPr="0012095A">
        <w:rPr>
          <w:spacing w:val="3"/>
        </w:rPr>
        <w:t xml:space="preserve">общего пользования </w:t>
      </w:r>
      <w:r w:rsidRPr="0012095A">
        <w:t>во многом зависит качество жизни населения.</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8"/>
        <w:jc w:val="both"/>
      </w:pPr>
      <w:r w:rsidRPr="0012095A">
        <w:t xml:space="preserve">В связи с вышеизложенным возникает необходимость повышения качества дорог </w:t>
      </w:r>
      <w:r w:rsidRPr="0012095A">
        <w:rPr>
          <w:spacing w:val="3"/>
        </w:rPr>
        <w:t xml:space="preserve">общего пользования, </w:t>
      </w:r>
      <w:r w:rsidRPr="0012095A">
        <w:t>посредством приведения технико-эксплуатационного состояния дорожного покрытия к нормативным требованиям.</w:t>
      </w:r>
    </w:p>
    <w:p w:rsid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8"/>
        <w:jc w:val="both"/>
      </w:pPr>
      <w:r w:rsidRPr="0012095A">
        <w:t>Применение программного метода при решении вышеуказанной проблемы обусловлено необходимостью комплексного подхода для достижения поставленной цели, обеспечивающего проведение мероприятий по разным направлениям благоустройства территории Пригородного сельского поселения. Анализ программных мероприятий позволяет сделать вывод об отсутствии значительных рисков при реализации программы.</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8"/>
        <w:jc w:val="both"/>
      </w:pPr>
    </w:p>
    <w:p w:rsidR="0012095A" w:rsidRPr="0012095A" w:rsidRDefault="0012095A" w:rsidP="0012095A">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240" w:lineRule="auto"/>
        <w:ind w:firstLine="709"/>
        <w:jc w:val="both"/>
        <w:rPr>
          <w:rFonts w:ascii="Times New Roman" w:hAnsi="Times New Roman" w:cs="Times New Roman"/>
          <w:color w:val="auto"/>
          <w:sz w:val="24"/>
          <w:szCs w:val="24"/>
        </w:rPr>
      </w:pPr>
      <w:r w:rsidRPr="0012095A">
        <w:rPr>
          <w:rFonts w:ascii="Times New Roman" w:hAnsi="Times New Roman" w:cs="Times New Roman"/>
          <w:color w:val="auto"/>
          <w:sz w:val="24"/>
          <w:szCs w:val="24"/>
        </w:rPr>
        <w:t>2. Цели и задачи программы</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r w:rsidRPr="0012095A">
        <w:t xml:space="preserve">Целью программы является повышение уровня благоустройства дорог </w:t>
      </w:r>
      <w:r w:rsidRPr="0012095A">
        <w:rPr>
          <w:spacing w:val="3"/>
        </w:rPr>
        <w:t xml:space="preserve">общего пользования </w:t>
      </w:r>
      <w:r w:rsidRPr="0012095A">
        <w:t>посредством доведения технико-эксплуатационного состояния дорожного покрытия к нормативным требованиям.</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r w:rsidRPr="0012095A">
        <w:t>Для достижения цели программы необходимо решить следующие задачи:</w:t>
      </w:r>
    </w:p>
    <w:p w:rsidR="0012095A" w:rsidRPr="0012095A" w:rsidRDefault="0012095A" w:rsidP="0012095A">
      <w:pPr>
        <w:pStyle w:val="ac"/>
        <w:suppressAutoHyphens/>
        <w:spacing w:before="0" w:beforeAutospacing="0" w:after="0" w:afterAutospacing="0"/>
        <w:ind w:firstLine="709"/>
        <w:jc w:val="both"/>
      </w:pPr>
      <w:r w:rsidRPr="0012095A">
        <w:t>- выполнение ремонта автомобильных дорог общего пользования населенных пунктов   Пригородного сельского поселения.</w:t>
      </w:r>
    </w:p>
    <w:p w:rsidR="0012095A" w:rsidRPr="0012095A" w:rsidRDefault="0012095A" w:rsidP="0012095A">
      <w:pPr>
        <w:pStyle w:val="ac"/>
        <w:suppressAutoHyphens/>
        <w:spacing w:before="0" w:beforeAutospacing="0" w:after="0" w:afterAutospacing="0"/>
        <w:jc w:val="both"/>
      </w:pPr>
    </w:p>
    <w:p w:rsidR="0012095A" w:rsidRPr="0012095A" w:rsidRDefault="0012095A" w:rsidP="0012095A">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240" w:lineRule="auto"/>
        <w:ind w:firstLine="709"/>
        <w:jc w:val="both"/>
        <w:rPr>
          <w:rFonts w:ascii="Times New Roman" w:hAnsi="Times New Roman" w:cs="Times New Roman"/>
          <w:color w:val="auto"/>
          <w:sz w:val="24"/>
          <w:szCs w:val="24"/>
        </w:rPr>
      </w:pPr>
      <w:r w:rsidRPr="0012095A">
        <w:rPr>
          <w:rFonts w:ascii="Times New Roman" w:hAnsi="Times New Roman" w:cs="Times New Roman"/>
          <w:color w:val="auto"/>
          <w:sz w:val="24"/>
          <w:szCs w:val="24"/>
        </w:rPr>
        <w:t xml:space="preserve">3. Ожидаемые результаты реализации программы и показатели эффективности  </w:t>
      </w:r>
    </w:p>
    <w:p w:rsidR="0012095A" w:rsidRPr="0012095A" w:rsidRDefault="0012095A" w:rsidP="0012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p>
    <w:p w:rsidR="0012095A" w:rsidRPr="0012095A" w:rsidRDefault="0012095A" w:rsidP="0012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Style w:val="af1"/>
          <w:rFonts w:ascii="Times New Roman" w:hAnsi="Times New Roman" w:cs="Times New Roman"/>
          <w:b w:val="0"/>
          <w:sz w:val="24"/>
          <w:szCs w:val="24"/>
        </w:rPr>
      </w:pPr>
      <w:r w:rsidRPr="0012095A">
        <w:rPr>
          <w:rStyle w:val="af1"/>
          <w:rFonts w:ascii="Times New Roman" w:hAnsi="Times New Roman" w:cs="Times New Roman"/>
          <w:b w:val="0"/>
          <w:sz w:val="24"/>
          <w:szCs w:val="24"/>
        </w:rPr>
        <w:lastRenderedPageBreak/>
        <w:t>В ходе реализации мероприятий программы увеличится доля протяженности автомобильных дорог общего пользования соответствующих нормативным требованиям к транспортно-эксплуатационным показателям.</w:t>
      </w:r>
    </w:p>
    <w:p w:rsidR="0012095A" w:rsidRPr="0012095A" w:rsidRDefault="0012095A" w:rsidP="0012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Style w:val="af1"/>
          <w:rFonts w:ascii="Times New Roman" w:hAnsi="Times New Roman" w:cs="Times New Roman"/>
          <w:b w:val="0"/>
          <w:sz w:val="24"/>
          <w:szCs w:val="24"/>
        </w:rPr>
      </w:pPr>
      <w:r w:rsidRPr="0012095A">
        <w:rPr>
          <w:rStyle w:val="af1"/>
          <w:rFonts w:ascii="Times New Roman" w:hAnsi="Times New Roman" w:cs="Times New Roman"/>
          <w:b w:val="0"/>
          <w:sz w:val="24"/>
          <w:szCs w:val="24"/>
        </w:rPr>
        <w:t>Будет обеспечена сохранность сети автомобильных дорог общего пользования за счет приоритетного выполнения работ по содержанию и ремонту автомобильных дорог общего пользования.</w:t>
      </w:r>
    </w:p>
    <w:p w:rsidR="0012095A" w:rsidRPr="0012095A" w:rsidRDefault="0012095A" w:rsidP="0012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Style w:val="af1"/>
          <w:rFonts w:ascii="Times New Roman" w:hAnsi="Times New Roman" w:cs="Times New Roman"/>
          <w:b w:val="0"/>
          <w:sz w:val="24"/>
          <w:szCs w:val="24"/>
        </w:rPr>
      </w:pPr>
      <w:r w:rsidRPr="0012095A">
        <w:rPr>
          <w:rStyle w:val="af1"/>
          <w:rFonts w:ascii="Times New Roman" w:hAnsi="Times New Roman" w:cs="Times New Roman"/>
          <w:b w:val="0"/>
          <w:sz w:val="24"/>
          <w:szCs w:val="24"/>
        </w:rPr>
        <w:t>Повысится качество дорожных работ в результате использования новых технологий и материалов.</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p>
    <w:p w:rsidR="0012095A" w:rsidRPr="0012095A" w:rsidRDefault="0012095A" w:rsidP="0012095A">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240" w:lineRule="auto"/>
        <w:ind w:firstLine="709"/>
        <w:jc w:val="both"/>
        <w:rPr>
          <w:rFonts w:ascii="Times New Roman" w:hAnsi="Times New Roman" w:cs="Times New Roman"/>
          <w:color w:val="auto"/>
          <w:sz w:val="24"/>
          <w:szCs w:val="24"/>
        </w:rPr>
      </w:pPr>
      <w:r w:rsidRPr="0012095A">
        <w:rPr>
          <w:rFonts w:ascii="Times New Roman" w:hAnsi="Times New Roman" w:cs="Times New Roman"/>
          <w:color w:val="auto"/>
          <w:sz w:val="24"/>
          <w:szCs w:val="24"/>
        </w:rPr>
        <w:t>4. Перечень мероприятий программы</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240" w:lineRule="auto"/>
        <w:ind w:firstLine="709"/>
        <w:jc w:val="both"/>
        <w:rPr>
          <w:rFonts w:ascii="Times New Roman" w:hAnsi="Times New Roman" w:cs="Times New Roman"/>
          <w:color w:val="auto"/>
          <w:sz w:val="24"/>
          <w:szCs w:val="24"/>
        </w:rPr>
      </w:pPr>
      <w:r w:rsidRPr="0012095A">
        <w:rPr>
          <w:rFonts w:ascii="Times New Roman" w:hAnsi="Times New Roman" w:cs="Times New Roman"/>
          <w:b w:val="0"/>
          <w:color w:val="auto"/>
          <w:sz w:val="24"/>
          <w:szCs w:val="24"/>
        </w:rPr>
        <w:t>Основными мероприятиями программы являются ремонт автомобильных дорог общего пользования местного значения (Приложение), в том числе разработка сметной документации и дефектных ведомостей с получением заключения аккредитованной организации о проверке правильности составления смет</w:t>
      </w:r>
      <w:r w:rsidRPr="0012095A">
        <w:rPr>
          <w:rFonts w:ascii="Times New Roman" w:hAnsi="Times New Roman" w:cs="Times New Roman"/>
          <w:color w:val="auto"/>
          <w:sz w:val="24"/>
          <w:szCs w:val="24"/>
        </w:rPr>
        <w:t>.</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240" w:lineRule="auto"/>
        <w:ind w:firstLine="709"/>
        <w:jc w:val="both"/>
        <w:rPr>
          <w:rFonts w:ascii="Times New Roman" w:hAnsi="Times New Roman" w:cs="Times New Roman"/>
          <w:color w:val="auto"/>
          <w:sz w:val="24"/>
          <w:szCs w:val="24"/>
        </w:rPr>
      </w:pPr>
      <w:r w:rsidRPr="0012095A">
        <w:rPr>
          <w:rFonts w:ascii="Times New Roman" w:hAnsi="Times New Roman" w:cs="Times New Roman"/>
          <w:color w:val="auto"/>
          <w:sz w:val="24"/>
          <w:szCs w:val="24"/>
        </w:rPr>
        <w:t>5. Сроки и этапы реализации программы</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r w:rsidRPr="0012095A">
        <w:t xml:space="preserve">Программа реализуется в течение 2023 года. </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p>
    <w:p w:rsidR="0012095A" w:rsidRPr="0012095A" w:rsidRDefault="0012095A" w:rsidP="0012095A">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240" w:lineRule="auto"/>
        <w:ind w:firstLine="709"/>
        <w:jc w:val="both"/>
        <w:rPr>
          <w:rFonts w:ascii="Times New Roman" w:hAnsi="Times New Roman" w:cs="Times New Roman"/>
          <w:color w:val="auto"/>
          <w:sz w:val="24"/>
          <w:szCs w:val="24"/>
        </w:rPr>
      </w:pPr>
      <w:r w:rsidRPr="0012095A">
        <w:rPr>
          <w:rFonts w:ascii="Times New Roman" w:hAnsi="Times New Roman" w:cs="Times New Roman"/>
          <w:color w:val="auto"/>
          <w:sz w:val="24"/>
          <w:szCs w:val="24"/>
        </w:rPr>
        <w:t>6. Механизм реализации программы</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r w:rsidRPr="0012095A">
        <w:t>Программа реализуется в рамках действующего законодательства Российской Федерации и нормативных правовых актов муниципального образования Пригородное сельское поселение.</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r w:rsidRPr="0012095A">
        <w:t>Контроль за реализацией программы осуществляет заместитель главы администрации муниципального образования Пригородное сельское поселение, курирующий данный вид деятельности.</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r w:rsidRPr="0012095A">
        <w:t>Ответственность за реализацию программы возлагается на администрацию Пригородного сельского поселения.</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r w:rsidRPr="0012095A">
        <w:t>Размещение заказов на право заключения муниципального контракта на реализацию программных мероприятий осуществляется в соответствии с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r w:rsidRPr="0012095A">
        <w:t xml:space="preserve">Приёмка работ будет осуществляться </w:t>
      </w:r>
      <w:proofErr w:type="spellStart"/>
      <w:r w:rsidRPr="0012095A">
        <w:t>комиссионно</w:t>
      </w:r>
      <w:proofErr w:type="spellEnd"/>
      <w:r w:rsidRPr="0012095A">
        <w:t xml:space="preserve"> и с участием представителей подрядной организации, представителей администрации Пригородного сельского поселения.</w:t>
      </w:r>
    </w:p>
    <w:p w:rsid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r w:rsidRPr="0012095A">
        <w:t>Проверка целевого использования средств, выделенных на реализацию мероприятий программы, осуществляется в соответствии с действующим законодательством.</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p>
    <w:p w:rsidR="0012095A" w:rsidRPr="0012095A" w:rsidRDefault="0012095A" w:rsidP="0012095A">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240" w:lineRule="auto"/>
        <w:ind w:firstLine="709"/>
        <w:jc w:val="both"/>
        <w:rPr>
          <w:rFonts w:ascii="Times New Roman" w:hAnsi="Times New Roman" w:cs="Times New Roman"/>
          <w:color w:val="auto"/>
          <w:sz w:val="24"/>
          <w:szCs w:val="24"/>
        </w:rPr>
      </w:pPr>
      <w:r w:rsidRPr="0012095A">
        <w:rPr>
          <w:rFonts w:ascii="Times New Roman" w:hAnsi="Times New Roman" w:cs="Times New Roman"/>
          <w:color w:val="auto"/>
          <w:sz w:val="24"/>
          <w:szCs w:val="24"/>
        </w:rPr>
        <w:t>7. Ресурсное обеспечение программы</w:t>
      </w:r>
    </w:p>
    <w:p w:rsidR="0012095A" w:rsidRPr="0012095A" w:rsidRDefault="0012095A" w:rsidP="0012095A">
      <w:pPr>
        <w:suppressAutoHyphens/>
        <w:spacing w:after="0" w:line="240" w:lineRule="auto"/>
        <w:rPr>
          <w:rFonts w:ascii="Times New Roman" w:hAnsi="Times New Roman" w:cs="Times New Roman"/>
          <w:sz w:val="24"/>
          <w:szCs w:val="24"/>
        </w:rPr>
      </w:pP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r w:rsidRPr="0012095A">
        <w:t>Мероприятия программы реализуются за счет средств бюджета Пригородного сельского поселения и средств субсидии из областного бюджета на капитальный ремонт и ремонта автомобильных дорог общего пользования в отношении автомобильных дорог общего пользования местного значения.</w:t>
      </w:r>
    </w:p>
    <w:p w:rsidR="0012095A" w:rsidRPr="0012095A" w:rsidRDefault="0012095A" w:rsidP="001209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ind w:firstLine="709"/>
        <w:jc w:val="both"/>
      </w:pPr>
    </w:p>
    <w:p w:rsidR="0012095A" w:rsidRPr="0012095A" w:rsidRDefault="0012095A" w:rsidP="0012095A">
      <w:pPr>
        <w:pStyle w:val="tex5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right"/>
      </w:pPr>
      <w:r w:rsidRPr="0012095A">
        <w:t xml:space="preserve">Приложение </w:t>
      </w:r>
    </w:p>
    <w:p w:rsidR="0012095A" w:rsidRPr="0012095A" w:rsidRDefault="0012095A" w:rsidP="0012095A">
      <w:pPr>
        <w:pStyle w:val="tex5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right"/>
      </w:pPr>
    </w:p>
    <w:p w:rsidR="0012095A" w:rsidRPr="0012095A" w:rsidRDefault="0012095A" w:rsidP="0012095A">
      <w:pPr>
        <w:suppressAutoHyphens/>
        <w:spacing w:after="0" w:line="240" w:lineRule="auto"/>
        <w:jc w:val="center"/>
        <w:rPr>
          <w:rFonts w:ascii="Times New Roman" w:hAnsi="Times New Roman" w:cs="Times New Roman"/>
          <w:b/>
          <w:caps/>
          <w:sz w:val="24"/>
          <w:szCs w:val="24"/>
        </w:rPr>
      </w:pPr>
      <w:r w:rsidRPr="0012095A">
        <w:rPr>
          <w:rFonts w:ascii="Times New Roman" w:hAnsi="Times New Roman" w:cs="Times New Roman"/>
          <w:b/>
          <w:caps/>
          <w:sz w:val="24"/>
          <w:szCs w:val="24"/>
        </w:rPr>
        <w:t>Перечень автомобильных дорог общего пользования местного значения в границах населенных пунктов Пригородного сельского поселения Нерехтского района Костромской области</w:t>
      </w:r>
    </w:p>
    <w:p w:rsidR="0012095A" w:rsidRPr="0012095A" w:rsidRDefault="0012095A" w:rsidP="0012095A">
      <w:pPr>
        <w:suppressAutoHyphens/>
        <w:spacing w:after="0" w:line="240" w:lineRule="auto"/>
        <w:jc w:val="center"/>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572"/>
        <w:gridCol w:w="1247"/>
        <w:gridCol w:w="1559"/>
        <w:gridCol w:w="1843"/>
        <w:gridCol w:w="1446"/>
      </w:tblGrid>
      <w:tr w:rsidR="0012095A" w:rsidRPr="0012095A" w:rsidTr="007F25F9">
        <w:trPr>
          <w:trHeight w:val="838"/>
        </w:trPr>
        <w:tc>
          <w:tcPr>
            <w:tcW w:w="426" w:type="dxa"/>
            <w:vMerge w:val="restart"/>
            <w:tcBorders>
              <w:top w:val="single" w:sz="4" w:space="0" w:color="auto"/>
              <w:left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lastRenderedPageBreak/>
              <w:t>№ п/п</w:t>
            </w:r>
          </w:p>
        </w:tc>
        <w:tc>
          <w:tcPr>
            <w:tcW w:w="3572" w:type="dxa"/>
            <w:vMerge w:val="restart"/>
            <w:tcBorders>
              <w:top w:val="single" w:sz="4" w:space="0" w:color="auto"/>
              <w:left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Наименование</w:t>
            </w:r>
          </w:p>
        </w:tc>
        <w:tc>
          <w:tcPr>
            <w:tcW w:w="1247" w:type="dxa"/>
            <w:vMerge w:val="restart"/>
            <w:tcBorders>
              <w:top w:val="single" w:sz="4" w:space="0" w:color="auto"/>
              <w:left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lang w:val="en-US"/>
              </w:rPr>
            </w:pPr>
            <w:r w:rsidRPr="00CC6E9B">
              <w:rPr>
                <w:rFonts w:ascii="Times New Roman" w:hAnsi="Times New Roman" w:cs="Times New Roman"/>
                <w:sz w:val="20"/>
                <w:szCs w:val="20"/>
              </w:rPr>
              <w:t>Протяженность,</w:t>
            </w:r>
          </w:p>
          <w:p w:rsidR="0012095A" w:rsidRPr="00CC6E9B" w:rsidRDefault="0012095A" w:rsidP="0012095A">
            <w:pPr>
              <w:suppressAutoHyphens/>
              <w:spacing w:after="0" w:line="240" w:lineRule="auto"/>
              <w:jc w:val="center"/>
              <w:rPr>
                <w:rFonts w:ascii="Times New Roman" w:hAnsi="Times New Roman" w:cs="Times New Roman"/>
                <w:sz w:val="20"/>
                <w:szCs w:val="20"/>
              </w:rPr>
            </w:pPr>
            <w:proofErr w:type="gramStart"/>
            <w:r w:rsidRPr="00CC6E9B">
              <w:rPr>
                <w:rFonts w:ascii="Times New Roman" w:hAnsi="Times New Roman" w:cs="Times New Roman"/>
                <w:sz w:val="20"/>
                <w:szCs w:val="20"/>
              </w:rPr>
              <w:t>км</w:t>
            </w:r>
            <w:proofErr w:type="gramEnd"/>
          </w:p>
        </w:tc>
        <w:tc>
          <w:tcPr>
            <w:tcW w:w="4848" w:type="dxa"/>
            <w:gridSpan w:val="3"/>
            <w:tcBorders>
              <w:top w:val="single" w:sz="4" w:space="0" w:color="auto"/>
              <w:left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Сведения об объемах финансирования</w:t>
            </w:r>
          </w:p>
        </w:tc>
      </w:tr>
      <w:tr w:rsidR="0012095A" w:rsidRPr="0012095A" w:rsidTr="007F25F9">
        <w:trPr>
          <w:trHeight w:val="350"/>
        </w:trPr>
        <w:tc>
          <w:tcPr>
            <w:tcW w:w="426" w:type="dxa"/>
            <w:vMerge/>
            <w:tcBorders>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p>
        </w:tc>
        <w:tc>
          <w:tcPr>
            <w:tcW w:w="3572" w:type="dxa"/>
            <w:vMerge/>
            <w:tcBorders>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p>
        </w:tc>
        <w:tc>
          <w:tcPr>
            <w:tcW w:w="1247" w:type="dxa"/>
            <w:vMerge/>
            <w:tcBorders>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Всего (тыс. рублей).</w:t>
            </w:r>
          </w:p>
        </w:tc>
        <w:tc>
          <w:tcPr>
            <w:tcW w:w="1843"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За счет средств областного бюджета (тыс. рублей)</w:t>
            </w:r>
          </w:p>
        </w:tc>
        <w:tc>
          <w:tcPr>
            <w:tcW w:w="1446"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За счет средств местного бюджета (тыс. рублей)</w:t>
            </w:r>
          </w:p>
        </w:tc>
      </w:tr>
      <w:tr w:rsidR="0012095A" w:rsidRPr="0012095A" w:rsidTr="007F25F9">
        <w:trPr>
          <w:trHeight w:val="714"/>
        </w:trPr>
        <w:tc>
          <w:tcPr>
            <w:tcW w:w="426"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1</w:t>
            </w:r>
          </w:p>
        </w:tc>
        <w:tc>
          <w:tcPr>
            <w:tcW w:w="3572" w:type="dxa"/>
            <w:tcBorders>
              <w:top w:val="single" w:sz="4" w:space="0" w:color="auto"/>
              <w:left w:val="single" w:sz="4" w:space="0" w:color="auto"/>
              <w:bottom w:val="single" w:sz="4" w:space="0" w:color="auto"/>
              <w:right w:val="single" w:sz="4" w:space="0" w:color="auto"/>
            </w:tcBorders>
          </w:tcPr>
          <w:p w:rsidR="0012095A" w:rsidRPr="00CC6E9B" w:rsidRDefault="0012095A" w:rsidP="007F25F9">
            <w:pPr>
              <w:suppressAutoHyphens/>
              <w:spacing w:after="0" w:line="240" w:lineRule="auto"/>
              <w:ind w:firstLine="108"/>
              <w:rPr>
                <w:rFonts w:ascii="Times New Roman" w:hAnsi="Times New Roman" w:cs="Times New Roman"/>
                <w:sz w:val="20"/>
                <w:szCs w:val="20"/>
              </w:rPr>
            </w:pPr>
            <w:r w:rsidRPr="00CC6E9B">
              <w:rPr>
                <w:rFonts w:ascii="Times New Roman" w:hAnsi="Times New Roman" w:cs="Times New Roman"/>
                <w:sz w:val="20"/>
                <w:szCs w:val="20"/>
              </w:rPr>
              <w:t xml:space="preserve">Ремонт участка </w:t>
            </w:r>
            <w:r w:rsidR="007F25F9" w:rsidRPr="00CC6E9B">
              <w:rPr>
                <w:rFonts w:ascii="Times New Roman" w:hAnsi="Times New Roman" w:cs="Times New Roman"/>
                <w:sz w:val="20"/>
                <w:szCs w:val="20"/>
              </w:rPr>
              <w:t xml:space="preserve">автомобильной дороги </w:t>
            </w:r>
            <w:r w:rsidRPr="00CC6E9B">
              <w:rPr>
                <w:rFonts w:ascii="Times New Roman" w:hAnsi="Times New Roman" w:cs="Times New Roman"/>
                <w:sz w:val="20"/>
                <w:szCs w:val="20"/>
              </w:rPr>
              <w:t>ул. Советская- ул. Октябрьская д. Лаврово</w:t>
            </w:r>
          </w:p>
        </w:tc>
        <w:tc>
          <w:tcPr>
            <w:tcW w:w="1247"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0,350</w:t>
            </w:r>
          </w:p>
        </w:tc>
        <w:tc>
          <w:tcPr>
            <w:tcW w:w="1559"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2 999 716,72</w:t>
            </w:r>
          </w:p>
        </w:tc>
        <w:tc>
          <w:tcPr>
            <w:tcW w:w="1843"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1 499 858,36</w:t>
            </w:r>
          </w:p>
        </w:tc>
        <w:tc>
          <w:tcPr>
            <w:tcW w:w="1446"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1 499 858,36</w:t>
            </w:r>
          </w:p>
        </w:tc>
      </w:tr>
      <w:tr w:rsidR="0012095A" w:rsidRPr="0012095A" w:rsidTr="00CC6E9B">
        <w:trPr>
          <w:trHeight w:val="401"/>
        </w:trPr>
        <w:tc>
          <w:tcPr>
            <w:tcW w:w="426"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2</w:t>
            </w:r>
          </w:p>
        </w:tc>
        <w:tc>
          <w:tcPr>
            <w:tcW w:w="3572"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ind w:firstLine="108"/>
              <w:rPr>
                <w:rFonts w:ascii="Times New Roman" w:hAnsi="Times New Roman" w:cs="Times New Roman"/>
                <w:sz w:val="20"/>
                <w:szCs w:val="20"/>
              </w:rPr>
            </w:pPr>
          </w:p>
          <w:p w:rsidR="0012095A" w:rsidRPr="00CC6E9B" w:rsidRDefault="0012095A" w:rsidP="0012095A">
            <w:pPr>
              <w:suppressAutoHyphens/>
              <w:spacing w:after="0" w:line="240" w:lineRule="auto"/>
              <w:ind w:firstLine="108"/>
              <w:rPr>
                <w:rFonts w:ascii="Times New Roman" w:hAnsi="Times New Roman" w:cs="Times New Roman"/>
                <w:sz w:val="20"/>
                <w:szCs w:val="20"/>
              </w:rPr>
            </w:pPr>
            <w:r w:rsidRPr="00CC6E9B">
              <w:rPr>
                <w:rFonts w:ascii="Times New Roman" w:hAnsi="Times New Roman" w:cs="Times New Roman"/>
                <w:sz w:val="20"/>
                <w:szCs w:val="20"/>
              </w:rPr>
              <w:t>Итого</w:t>
            </w:r>
          </w:p>
        </w:tc>
        <w:tc>
          <w:tcPr>
            <w:tcW w:w="1247"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0,350</w:t>
            </w:r>
          </w:p>
        </w:tc>
        <w:tc>
          <w:tcPr>
            <w:tcW w:w="1559"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2 999 716,72</w:t>
            </w:r>
          </w:p>
        </w:tc>
        <w:tc>
          <w:tcPr>
            <w:tcW w:w="1843"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1 499 858,36</w:t>
            </w:r>
          </w:p>
        </w:tc>
        <w:tc>
          <w:tcPr>
            <w:tcW w:w="1446" w:type="dxa"/>
            <w:tcBorders>
              <w:top w:val="single" w:sz="4" w:space="0" w:color="auto"/>
              <w:left w:val="single" w:sz="4" w:space="0" w:color="auto"/>
              <w:bottom w:val="single" w:sz="4" w:space="0" w:color="auto"/>
              <w:right w:val="single" w:sz="4" w:space="0" w:color="auto"/>
            </w:tcBorders>
          </w:tcPr>
          <w:p w:rsidR="0012095A" w:rsidRPr="00CC6E9B" w:rsidRDefault="0012095A" w:rsidP="0012095A">
            <w:pPr>
              <w:suppressAutoHyphens/>
              <w:spacing w:after="0" w:line="240" w:lineRule="auto"/>
              <w:jc w:val="center"/>
              <w:rPr>
                <w:rFonts w:ascii="Times New Roman" w:hAnsi="Times New Roman" w:cs="Times New Roman"/>
                <w:sz w:val="20"/>
                <w:szCs w:val="20"/>
              </w:rPr>
            </w:pPr>
            <w:r w:rsidRPr="00CC6E9B">
              <w:rPr>
                <w:rFonts w:ascii="Times New Roman" w:hAnsi="Times New Roman" w:cs="Times New Roman"/>
                <w:sz w:val="20"/>
                <w:szCs w:val="20"/>
              </w:rPr>
              <w:t>1 499 858,36</w:t>
            </w:r>
          </w:p>
        </w:tc>
      </w:tr>
    </w:tbl>
    <w:p w:rsidR="007F25F9" w:rsidRDefault="00CC6E9B" w:rsidP="00D415C9">
      <w:pPr>
        <w:pStyle w:val="tex5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pPr>
      <w:r w:rsidRPr="007F25F9">
        <w:rPr>
          <w:noProof/>
        </w:rPr>
        <w:lastRenderedPageBreak/>
        <w:drawing>
          <wp:inline distT="0" distB="0" distL="0" distR="0" wp14:anchorId="60454D14" wp14:editId="5DAAE390">
            <wp:extent cx="6191816" cy="777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819" r="3114" b="7181"/>
                    <a:stretch/>
                  </pic:blipFill>
                  <pic:spPr bwMode="auto">
                    <a:xfrm>
                      <a:off x="0" y="0"/>
                      <a:ext cx="6192079" cy="7772730"/>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_GoBack"/>
      <w:bookmarkEnd w:id="6"/>
    </w:p>
    <w:p w:rsidR="00BD0244" w:rsidRPr="0012095A" w:rsidRDefault="00CC6E9B" w:rsidP="00CC6E9B">
      <w:pPr>
        <w:tabs>
          <w:tab w:val="left" w:pos="6527"/>
        </w:tabs>
        <w:rPr>
          <w:sz w:val="24"/>
        </w:rPr>
      </w:pPr>
      <w:r w:rsidRPr="007F25F9">
        <w:rPr>
          <w:noProof/>
          <w:sz w:val="24"/>
          <w:lang w:eastAsia="ru-RU"/>
        </w:rPr>
        <w:lastRenderedPageBreak/>
        <w:drawing>
          <wp:inline distT="0" distB="0" distL="0" distR="0" wp14:anchorId="7557648D" wp14:editId="34B96A1D">
            <wp:extent cx="6391275" cy="85789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4509" r="-611"/>
                    <a:stretch/>
                  </pic:blipFill>
                  <pic:spPr bwMode="auto">
                    <a:xfrm>
                      <a:off x="0" y="0"/>
                      <a:ext cx="6391275" cy="8578927"/>
                    </a:xfrm>
                    <a:prstGeom prst="rect">
                      <a:avLst/>
                    </a:prstGeom>
                    <a:noFill/>
                    <a:ln>
                      <a:noFill/>
                    </a:ln>
                    <a:extLst>
                      <a:ext uri="{53640926-AAD7-44D8-BBD7-CCE9431645EC}">
                        <a14:shadowObscured xmlns:a14="http://schemas.microsoft.com/office/drawing/2010/main"/>
                      </a:ext>
                    </a:extLst>
                  </pic:spPr>
                </pic:pic>
              </a:graphicData>
            </a:graphic>
          </wp:inline>
        </w:drawing>
      </w:r>
    </w:p>
    <w:sectPr w:rsidR="00BD0244" w:rsidRPr="0012095A" w:rsidSect="003209B3">
      <w:footerReference w:type="even" r:id="rId15"/>
      <w:footerReference w:type="default" r:id="rId16"/>
      <w:pgSz w:w="11906" w:h="16838"/>
      <w:pgMar w:top="1276" w:right="707" w:bottom="1184"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9B3" w:rsidRDefault="003209B3" w:rsidP="00CE7C13">
      <w:pPr>
        <w:spacing w:after="0" w:line="240" w:lineRule="auto"/>
      </w:pPr>
      <w:r>
        <w:separator/>
      </w:r>
    </w:p>
  </w:endnote>
  <w:endnote w:type="continuationSeparator" w:id="0">
    <w:p w:rsidR="003209B3" w:rsidRDefault="003209B3" w:rsidP="00CE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OpenSymbol">
    <w:altName w:val="Arial Unicode MS"/>
    <w:charset w:val="00"/>
    <w:family w:val="auto"/>
    <w:pitch w:val="variable"/>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135290"/>
      <w:docPartObj>
        <w:docPartGallery w:val="Page Numbers (Bottom of Page)"/>
        <w:docPartUnique/>
      </w:docPartObj>
    </w:sdtPr>
    <w:sdtEndPr>
      <w:rPr>
        <w:sz w:val="24"/>
        <w:szCs w:val="24"/>
      </w:rPr>
    </w:sdtEndPr>
    <w:sdtContent>
      <w:p w:rsidR="003209B3" w:rsidRPr="00CE7C13" w:rsidRDefault="003209B3" w:rsidP="00CE7C13">
        <w:pPr>
          <w:pStyle w:val="a9"/>
          <w:jc w:val="center"/>
          <w:rPr>
            <w:sz w:val="24"/>
            <w:szCs w:val="24"/>
          </w:rPr>
        </w:pPr>
        <w:r w:rsidRPr="00CE7C13">
          <w:rPr>
            <w:sz w:val="24"/>
            <w:szCs w:val="24"/>
          </w:rPr>
          <w:fldChar w:fldCharType="begin"/>
        </w:r>
        <w:r w:rsidRPr="00CE7C13">
          <w:rPr>
            <w:sz w:val="24"/>
            <w:szCs w:val="24"/>
          </w:rPr>
          <w:instrText>PAGE   \* MERGEFORMAT</w:instrText>
        </w:r>
        <w:r w:rsidRPr="00CE7C13">
          <w:rPr>
            <w:sz w:val="24"/>
            <w:szCs w:val="24"/>
          </w:rPr>
          <w:fldChar w:fldCharType="separate"/>
        </w:r>
        <w:r w:rsidR="00D415C9">
          <w:rPr>
            <w:noProof/>
            <w:sz w:val="24"/>
            <w:szCs w:val="24"/>
          </w:rPr>
          <w:t>78</w:t>
        </w:r>
        <w:r w:rsidRPr="00CE7C13">
          <w:rPr>
            <w:sz w:val="24"/>
            <w:szCs w:val="24"/>
          </w:rPr>
          <w:fldChar w:fldCharType="end"/>
        </w:r>
      </w:p>
    </w:sdtContent>
  </w:sdt>
  <w:p w:rsidR="003209B3" w:rsidRDefault="003209B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3" w:rsidRDefault="003209B3" w:rsidP="003209B3">
    <w:pPr>
      <w:pStyle w:val="a9"/>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3209B3" w:rsidRDefault="003209B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3" w:rsidRDefault="003209B3" w:rsidP="003209B3">
    <w:pPr>
      <w:pStyle w:val="a9"/>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D415C9">
      <w:rPr>
        <w:rStyle w:val="afa"/>
        <w:noProof/>
      </w:rPr>
      <w:t>88</w:t>
    </w:r>
    <w:r>
      <w:rPr>
        <w:rStyle w:val="afa"/>
      </w:rPr>
      <w:fldChar w:fldCharType="end"/>
    </w:r>
  </w:p>
  <w:p w:rsidR="003209B3" w:rsidRDefault="003209B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9B3" w:rsidRDefault="003209B3" w:rsidP="00CE7C13">
      <w:pPr>
        <w:spacing w:after="0" w:line="240" w:lineRule="auto"/>
      </w:pPr>
      <w:r>
        <w:separator/>
      </w:r>
    </w:p>
  </w:footnote>
  <w:footnote w:type="continuationSeparator" w:id="0">
    <w:p w:rsidR="003209B3" w:rsidRDefault="003209B3" w:rsidP="00CE7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3" w:rsidRPr="00E673A8" w:rsidRDefault="003209B3">
    <w:pPr>
      <w:pStyle w:val="a7"/>
      <w:rPr>
        <w:rFonts w:ascii="Garamond" w:hAnsi="Garamond"/>
        <w:b/>
        <w:sz w:val="24"/>
        <w:u w:val="single"/>
      </w:rPr>
    </w:pPr>
    <w:r w:rsidRPr="00E673A8">
      <w:rPr>
        <w:rFonts w:ascii="Garamond" w:hAnsi="Garamond"/>
        <w:b/>
        <w:sz w:val="24"/>
        <w:u w:val="single"/>
      </w:rPr>
      <w:t>Пригородный вестник №</w:t>
    </w:r>
    <w:r>
      <w:rPr>
        <w:rFonts w:ascii="Garamond" w:hAnsi="Garamond"/>
        <w:b/>
        <w:sz w:val="24"/>
        <w:u w:val="single"/>
      </w:rPr>
      <w:t xml:space="preserve"> 77 от 24 </w:t>
    </w:r>
    <w:proofErr w:type="gramStart"/>
    <w:r>
      <w:rPr>
        <w:rFonts w:ascii="Garamond" w:hAnsi="Garamond"/>
        <w:b/>
        <w:sz w:val="24"/>
        <w:u w:val="single"/>
      </w:rPr>
      <w:t>октября  2022</w:t>
    </w:r>
    <w:proofErr w:type="gramEnd"/>
    <w:r w:rsidRPr="00E673A8">
      <w:rPr>
        <w:rFonts w:ascii="Garamond" w:hAnsi="Garamond"/>
        <w:b/>
        <w:sz w:val="24"/>
        <w:u w:val="single"/>
      </w:rPr>
      <w:t xml:space="preserve">  года</w:t>
    </w:r>
  </w:p>
  <w:p w:rsidR="003209B3" w:rsidRDefault="003209B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9929B2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bullet"/>
      <w:lvlText w:val=""/>
      <w:lvlJc w:val="left"/>
      <w:pPr>
        <w:tabs>
          <w:tab w:val="num" w:pos="1500"/>
        </w:tabs>
        <w:ind w:left="1500" w:hanging="360"/>
      </w:pPr>
      <w:rPr>
        <w:rFonts w:ascii="Symbol" w:hAnsi="Symbol" w:cs="Symbol"/>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Symbol" w:hAnsi="Symbol" w:cs="Times New Roman"/>
        <w:sz w:val="24"/>
        <w:szCs w:val="24"/>
      </w:rPr>
    </w:lvl>
    <w:lvl w:ilvl="2">
      <w:start w:val="1"/>
      <w:numFmt w:val="bullet"/>
      <w:lvlText w:val=""/>
      <w:lvlJc w:val="left"/>
      <w:pPr>
        <w:tabs>
          <w:tab w:val="num" w:pos="1440"/>
        </w:tabs>
        <w:ind w:left="1440" w:hanging="360"/>
      </w:pPr>
      <w:rPr>
        <w:rFonts w:ascii="Symbol" w:hAnsi="Symbol" w:cs="Times New Roman"/>
        <w:sz w:val="24"/>
        <w:szCs w:val="24"/>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Symbol" w:hAnsi="Symbol" w:cs="Times New Roman"/>
        <w:sz w:val="24"/>
        <w:szCs w:val="24"/>
      </w:rPr>
    </w:lvl>
    <w:lvl w:ilvl="5">
      <w:start w:val="1"/>
      <w:numFmt w:val="bullet"/>
      <w:lvlText w:val=""/>
      <w:lvlJc w:val="left"/>
      <w:pPr>
        <w:tabs>
          <w:tab w:val="num" w:pos="2520"/>
        </w:tabs>
        <w:ind w:left="2520" w:hanging="360"/>
      </w:pPr>
      <w:rPr>
        <w:rFonts w:ascii="Symbol" w:hAnsi="Symbol" w:cs="Times New Roman"/>
        <w:sz w:val="24"/>
        <w:szCs w:val="24"/>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Symbol" w:hAnsi="Symbol" w:cs="Times New Roman"/>
        <w:sz w:val="24"/>
        <w:szCs w:val="24"/>
      </w:rPr>
    </w:lvl>
    <w:lvl w:ilvl="8">
      <w:start w:val="1"/>
      <w:numFmt w:val="bullet"/>
      <w:lvlText w:val=""/>
      <w:lvlJc w:val="left"/>
      <w:pPr>
        <w:tabs>
          <w:tab w:val="num" w:pos="3600"/>
        </w:tabs>
        <w:ind w:left="3600" w:hanging="360"/>
      </w:pPr>
      <w:rPr>
        <w:rFonts w:ascii="Symbol" w:hAnsi="Symbol" w:cs="Times New Roman"/>
        <w:sz w:val="24"/>
        <w:szCs w:val="24"/>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egoe UI" w:hAnsi="Segoe UI" w:cs="Times New Roman" w:hint="default"/>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864B52"/>
    <w:multiLevelType w:val="hybridMultilevel"/>
    <w:tmpl w:val="39A03D4A"/>
    <w:lvl w:ilvl="0" w:tplc="3FE23254">
      <w:start w:val="1"/>
      <w:numFmt w:val="decimal"/>
      <w:lvlText w:val="%1."/>
      <w:lvlJc w:val="left"/>
      <w:pPr>
        <w:ind w:left="1069"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03562896"/>
    <w:multiLevelType w:val="hybridMultilevel"/>
    <w:tmpl w:val="5EF4424A"/>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574"/>
        </w:tabs>
        <w:ind w:left="2574" w:hanging="360"/>
      </w:pPr>
    </w:lvl>
    <w:lvl w:ilvl="2" w:tplc="0419001B" w:tentative="1">
      <w:start w:val="1"/>
      <w:numFmt w:val="lowerRoman"/>
      <w:lvlText w:val="%3."/>
      <w:lvlJc w:val="right"/>
      <w:pPr>
        <w:tabs>
          <w:tab w:val="num" w:pos="3294"/>
        </w:tabs>
        <w:ind w:left="3294" w:hanging="180"/>
      </w:pPr>
    </w:lvl>
    <w:lvl w:ilvl="3" w:tplc="0419000F" w:tentative="1">
      <w:start w:val="1"/>
      <w:numFmt w:val="decimal"/>
      <w:lvlText w:val="%4."/>
      <w:lvlJc w:val="left"/>
      <w:pPr>
        <w:tabs>
          <w:tab w:val="num" w:pos="4014"/>
        </w:tabs>
        <w:ind w:left="4014" w:hanging="360"/>
      </w:pPr>
    </w:lvl>
    <w:lvl w:ilvl="4" w:tplc="04190019" w:tentative="1">
      <w:start w:val="1"/>
      <w:numFmt w:val="lowerLetter"/>
      <w:lvlText w:val="%5."/>
      <w:lvlJc w:val="left"/>
      <w:pPr>
        <w:tabs>
          <w:tab w:val="num" w:pos="4734"/>
        </w:tabs>
        <w:ind w:left="4734" w:hanging="360"/>
      </w:pPr>
    </w:lvl>
    <w:lvl w:ilvl="5" w:tplc="0419001B" w:tentative="1">
      <w:start w:val="1"/>
      <w:numFmt w:val="lowerRoman"/>
      <w:lvlText w:val="%6."/>
      <w:lvlJc w:val="right"/>
      <w:pPr>
        <w:tabs>
          <w:tab w:val="num" w:pos="5454"/>
        </w:tabs>
        <w:ind w:left="5454" w:hanging="180"/>
      </w:pPr>
    </w:lvl>
    <w:lvl w:ilvl="6" w:tplc="0419000F" w:tentative="1">
      <w:start w:val="1"/>
      <w:numFmt w:val="decimal"/>
      <w:lvlText w:val="%7."/>
      <w:lvlJc w:val="left"/>
      <w:pPr>
        <w:tabs>
          <w:tab w:val="num" w:pos="6174"/>
        </w:tabs>
        <w:ind w:left="6174" w:hanging="360"/>
      </w:pPr>
    </w:lvl>
    <w:lvl w:ilvl="7" w:tplc="04190019" w:tentative="1">
      <w:start w:val="1"/>
      <w:numFmt w:val="lowerLetter"/>
      <w:lvlText w:val="%8."/>
      <w:lvlJc w:val="left"/>
      <w:pPr>
        <w:tabs>
          <w:tab w:val="num" w:pos="6894"/>
        </w:tabs>
        <w:ind w:left="6894" w:hanging="360"/>
      </w:pPr>
    </w:lvl>
    <w:lvl w:ilvl="8" w:tplc="0419001B" w:tentative="1">
      <w:start w:val="1"/>
      <w:numFmt w:val="lowerRoman"/>
      <w:lvlText w:val="%9."/>
      <w:lvlJc w:val="right"/>
      <w:pPr>
        <w:tabs>
          <w:tab w:val="num" w:pos="7614"/>
        </w:tabs>
        <w:ind w:left="7614" w:hanging="180"/>
      </w:pPr>
    </w:lvl>
  </w:abstractNum>
  <w:abstractNum w:abstractNumId="7">
    <w:nsid w:val="1222646E"/>
    <w:multiLevelType w:val="hybridMultilevel"/>
    <w:tmpl w:val="AF9A4AA6"/>
    <w:lvl w:ilvl="0" w:tplc="17E61566">
      <w:start w:val="1"/>
      <w:numFmt w:val="decimal"/>
      <w:lvlText w:val="%1."/>
      <w:lvlJc w:val="left"/>
      <w:pPr>
        <w:ind w:left="644" w:hanging="360"/>
      </w:pPr>
      <w:rPr>
        <w:rFonts w:cs="Times New Roman"/>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8">
    <w:nsid w:val="154B2259"/>
    <w:multiLevelType w:val="hybridMultilevel"/>
    <w:tmpl w:val="13CA9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923C8D"/>
    <w:multiLevelType w:val="hybridMultilevel"/>
    <w:tmpl w:val="6C4E7270"/>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574"/>
        </w:tabs>
        <w:ind w:left="2574" w:hanging="360"/>
      </w:pPr>
    </w:lvl>
    <w:lvl w:ilvl="2" w:tplc="0419001B" w:tentative="1">
      <w:start w:val="1"/>
      <w:numFmt w:val="lowerRoman"/>
      <w:lvlText w:val="%3."/>
      <w:lvlJc w:val="right"/>
      <w:pPr>
        <w:tabs>
          <w:tab w:val="num" w:pos="3294"/>
        </w:tabs>
        <w:ind w:left="3294" w:hanging="180"/>
      </w:pPr>
    </w:lvl>
    <w:lvl w:ilvl="3" w:tplc="0419000F" w:tentative="1">
      <w:start w:val="1"/>
      <w:numFmt w:val="decimal"/>
      <w:lvlText w:val="%4."/>
      <w:lvlJc w:val="left"/>
      <w:pPr>
        <w:tabs>
          <w:tab w:val="num" w:pos="4014"/>
        </w:tabs>
        <w:ind w:left="4014" w:hanging="360"/>
      </w:pPr>
    </w:lvl>
    <w:lvl w:ilvl="4" w:tplc="04190019" w:tentative="1">
      <w:start w:val="1"/>
      <w:numFmt w:val="lowerLetter"/>
      <w:lvlText w:val="%5."/>
      <w:lvlJc w:val="left"/>
      <w:pPr>
        <w:tabs>
          <w:tab w:val="num" w:pos="4734"/>
        </w:tabs>
        <w:ind w:left="4734" w:hanging="360"/>
      </w:pPr>
    </w:lvl>
    <w:lvl w:ilvl="5" w:tplc="0419001B" w:tentative="1">
      <w:start w:val="1"/>
      <w:numFmt w:val="lowerRoman"/>
      <w:lvlText w:val="%6."/>
      <w:lvlJc w:val="right"/>
      <w:pPr>
        <w:tabs>
          <w:tab w:val="num" w:pos="5454"/>
        </w:tabs>
        <w:ind w:left="5454" w:hanging="180"/>
      </w:pPr>
    </w:lvl>
    <w:lvl w:ilvl="6" w:tplc="0419000F" w:tentative="1">
      <w:start w:val="1"/>
      <w:numFmt w:val="decimal"/>
      <w:lvlText w:val="%7."/>
      <w:lvlJc w:val="left"/>
      <w:pPr>
        <w:tabs>
          <w:tab w:val="num" w:pos="6174"/>
        </w:tabs>
        <w:ind w:left="6174" w:hanging="360"/>
      </w:pPr>
    </w:lvl>
    <w:lvl w:ilvl="7" w:tplc="04190019" w:tentative="1">
      <w:start w:val="1"/>
      <w:numFmt w:val="lowerLetter"/>
      <w:lvlText w:val="%8."/>
      <w:lvlJc w:val="left"/>
      <w:pPr>
        <w:tabs>
          <w:tab w:val="num" w:pos="6894"/>
        </w:tabs>
        <w:ind w:left="6894" w:hanging="360"/>
      </w:pPr>
    </w:lvl>
    <w:lvl w:ilvl="8" w:tplc="0419001B" w:tentative="1">
      <w:start w:val="1"/>
      <w:numFmt w:val="lowerRoman"/>
      <w:lvlText w:val="%9."/>
      <w:lvlJc w:val="right"/>
      <w:pPr>
        <w:tabs>
          <w:tab w:val="num" w:pos="7614"/>
        </w:tabs>
        <w:ind w:left="7614" w:hanging="180"/>
      </w:pPr>
    </w:lvl>
  </w:abstractNum>
  <w:abstractNum w:abstractNumId="10">
    <w:nsid w:val="19BF71ED"/>
    <w:multiLevelType w:val="multilevel"/>
    <w:tmpl w:val="BB705C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052247"/>
    <w:multiLevelType w:val="hybridMultilevel"/>
    <w:tmpl w:val="4E90529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574"/>
        </w:tabs>
        <w:ind w:left="2574" w:hanging="360"/>
      </w:pPr>
    </w:lvl>
    <w:lvl w:ilvl="2" w:tplc="0419001B" w:tentative="1">
      <w:start w:val="1"/>
      <w:numFmt w:val="lowerRoman"/>
      <w:lvlText w:val="%3."/>
      <w:lvlJc w:val="right"/>
      <w:pPr>
        <w:tabs>
          <w:tab w:val="num" w:pos="3294"/>
        </w:tabs>
        <w:ind w:left="3294" w:hanging="180"/>
      </w:pPr>
    </w:lvl>
    <w:lvl w:ilvl="3" w:tplc="0419000F" w:tentative="1">
      <w:start w:val="1"/>
      <w:numFmt w:val="decimal"/>
      <w:lvlText w:val="%4."/>
      <w:lvlJc w:val="left"/>
      <w:pPr>
        <w:tabs>
          <w:tab w:val="num" w:pos="4014"/>
        </w:tabs>
        <w:ind w:left="4014" w:hanging="360"/>
      </w:pPr>
    </w:lvl>
    <w:lvl w:ilvl="4" w:tplc="04190019" w:tentative="1">
      <w:start w:val="1"/>
      <w:numFmt w:val="lowerLetter"/>
      <w:lvlText w:val="%5."/>
      <w:lvlJc w:val="left"/>
      <w:pPr>
        <w:tabs>
          <w:tab w:val="num" w:pos="4734"/>
        </w:tabs>
        <w:ind w:left="4734" w:hanging="360"/>
      </w:pPr>
    </w:lvl>
    <w:lvl w:ilvl="5" w:tplc="0419001B" w:tentative="1">
      <w:start w:val="1"/>
      <w:numFmt w:val="lowerRoman"/>
      <w:lvlText w:val="%6."/>
      <w:lvlJc w:val="right"/>
      <w:pPr>
        <w:tabs>
          <w:tab w:val="num" w:pos="5454"/>
        </w:tabs>
        <w:ind w:left="5454" w:hanging="180"/>
      </w:pPr>
    </w:lvl>
    <w:lvl w:ilvl="6" w:tplc="0419000F" w:tentative="1">
      <w:start w:val="1"/>
      <w:numFmt w:val="decimal"/>
      <w:lvlText w:val="%7."/>
      <w:lvlJc w:val="left"/>
      <w:pPr>
        <w:tabs>
          <w:tab w:val="num" w:pos="6174"/>
        </w:tabs>
        <w:ind w:left="6174" w:hanging="360"/>
      </w:pPr>
    </w:lvl>
    <w:lvl w:ilvl="7" w:tplc="04190019" w:tentative="1">
      <w:start w:val="1"/>
      <w:numFmt w:val="lowerLetter"/>
      <w:lvlText w:val="%8."/>
      <w:lvlJc w:val="left"/>
      <w:pPr>
        <w:tabs>
          <w:tab w:val="num" w:pos="6894"/>
        </w:tabs>
        <w:ind w:left="6894" w:hanging="360"/>
      </w:pPr>
    </w:lvl>
    <w:lvl w:ilvl="8" w:tplc="0419001B" w:tentative="1">
      <w:start w:val="1"/>
      <w:numFmt w:val="lowerRoman"/>
      <w:lvlText w:val="%9."/>
      <w:lvlJc w:val="right"/>
      <w:pPr>
        <w:tabs>
          <w:tab w:val="num" w:pos="7614"/>
        </w:tabs>
        <w:ind w:left="7614" w:hanging="180"/>
      </w:pPr>
    </w:lvl>
  </w:abstractNum>
  <w:abstractNum w:abstractNumId="12">
    <w:nsid w:val="2C9A5B04"/>
    <w:multiLevelType w:val="hybridMultilevel"/>
    <w:tmpl w:val="269A69B4"/>
    <w:lvl w:ilvl="0" w:tplc="8974CBF8">
      <w:start w:val="1"/>
      <w:numFmt w:val="decimal"/>
      <w:lvlText w:val="%1."/>
      <w:lvlJc w:val="left"/>
      <w:pPr>
        <w:tabs>
          <w:tab w:val="num" w:pos="720"/>
        </w:tabs>
        <w:ind w:left="720" w:hanging="360"/>
      </w:pPr>
      <w:rPr>
        <w:rFonts w:hint="default"/>
      </w:rPr>
    </w:lvl>
    <w:lvl w:ilvl="1" w:tplc="6062EB46">
      <w:numFmt w:val="none"/>
      <w:lvlText w:val=""/>
      <w:lvlJc w:val="left"/>
      <w:pPr>
        <w:tabs>
          <w:tab w:val="num" w:pos="360"/>
        </w:tabs>
      </w:pPr>
    </w:lvl>
    <w:lvl w:ilvl="2" w:tplc="640EF6FC">
      <w:numFmt w:val="none"/>
      <w:lvlText w:val=""/>
      <w:lvlJc w:val="left"/>
      <w:pPr>
        <w:tabs>
          <w:tab w:val="num" w:pos="360"/>
        </w:tabs>
      </w:pPr>
    </w:lvl>
    <w:lvl w:ilvl="3" w:tplc="DB5CD194">
      <w:numFmt w:val="none"/>
      <w:lvlText w:val=""/>
      <w:lvlJc w:val="left"/>
      <w:pPr>
        <w:tabs>
          <w:tab w:val="num" w:pos="360"/>
        </w:tabs>
      </w:pPr>
    </w:lvl>
    <w:lvl w:ilvl="4" w:tplc="BE229C5C">
      <w:numFmt w:val="none"/>
      <w:lvlText w:val=""/>
      <w:lvlJc w:val="left"/>
      <w:pPr>
        <w:tabs>
          <w:tab w:val="num" w:pos="360"/>
        </w:tabs>
      </w:pPr>
    </w:lvl>
    <w:lvl w:ilvl="5" w:tplc="E31E996A">
      <w:numFmt w:val="none"/>
      <w:lvlText w:val=""/>
      <w:lvlJc w:val="left"/>
      <w:pPr>
        <w:tabs>
          <w:tab w:val="num" w:pos="360"/>
        </w:tabs>
      </w:pPr>
    </w:lvl>
    <w:lvl w:ilvl="6" w:tplc="0B1CA62E">
      <w:numFmt w:val="none"/>
      <w:lvlText w:val=""/>
      <w:lvlJc w:val="left"/>
      <w:pPr>
        <w:tabs>
          <w:tab w:val="num" w:pos="360"/>
        </w:tabs>
      </w:pPr>
    </w:lvl>
    <w:lvl w:ilvl="7" w:tplc="DACAF718">
      <w:numFmt w:val="none"/>
      <w:lvlText w:val=""/>
      <w:lvlJc w:val="left"/>
      <w:pPr>
        <w:tabs>
          <w:tab w:val="num" w:pos="360"/>
        </w:tabs>
      </w:pPr>
    </w:lvl>
    <w:lvl w:ilvl="8" w:tplc="E2E646B4">
      <w:numFmt w:val="none"/>
      <w:lvlText w:val=""/>
      <w:lvlJc w:val="left"/>
      <w:pPr>
        <w:tabs>
          <w:tab w:val="num" w:pos="360"/>
        </w:tabs>
      </w:pPr>
    </w:lvl>
  </w:abstractNum>
  <w:abstractNum w:abstractNumId="13">
    <w:nsid w:val="2E9302FB"/>
    <w:multiLevelType w:val="hybridMultilevel"/>
    <w:tmpl w:val="22207D78"/>
    <w:lvl w:ilvl="0" w:tplc="F6F22DAE">
      <w:start w:val="1"/>
      <w:numFmt w:val="decimal"/>
      <w:lvlText w:val="%1."/>
      <w:lvlJc w:val="left"/>
      <w:pPr>
        <w:tabs>
          <w:tab w:val="num" w:pos="567"/>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8363641"/>
    <w:multiLevelType w:val="singleLevel"/>
    <w:tmpl w:val="19A8883C"/>
    <w:lvl w:ilvl="0">
      <w:start w:val="3"/>
      <w:numFmt w:val="bullet"/>
      <w:lvlText w:val="-"/>
      <w:lvlJc w:val="left"/>
      <w:pPr>
        <w:tabs>
          <w:tab w:val="num" w:pos="1080"/>
        </w:tabs>
        <w:ind w:left="1080" w:hanging="360"/>
      </w:pPr>
      <w:rPr>
        <w:rFonts w:hint="default"/>
      </w:rPr>
    </w:lvl>
  </w:abstractNum>
  <w:abstractNum w:abstractNumId="15">
    <w:nsid w:val="3A4062DE"/>
    <w:multiLevelType w:val="hybridMultilevel"/>
    <w:tmpl w:val="41443A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12729BE"/>
    <w:multiLevelType w:val="hybridMultilevel"/>
    <w:tmpl w:val="719A8C7E"/>
    <w:lvl w:ilvl="0" w:tplc="CB9250D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337326"/>
    <w:multiLevelType w:val="hybridMultilevel"/>
    <w:tmpl w:val="052842B4"/>
    <w:lvl w:ilvl="0" w:tplc="0566611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8">
    <w:nsid w:val="439A246F"/>
    <w:multiLevelType w:val="hybridMultilevel"/>
    <w:tmpl w:val="E2C89160"/>
    <w:lvl w:ilvl="0" w:tplc="AB6A9DA4">
      <w:start w:val="4"/>
      <w:numFmt w:val="decimal"/>
      <w:lvlText w:val="%1."/>
      <w:lvlJc w:val="left"/>
      <w:pPr>
        <w:tabs>
          <w:tab w:val="num" w:pos="720"/>
        </w:tabs>
        <w:ind w:left="720" w:hanging="360"/>
      </w:pPr>
      <w:rPr>
        <w:rFonts w:hint="default"/>
        <w:b/>
      </w:rPr>
    </w:lvl>
    <w:lvl w:ilvl="1" w:tplc="1EF647F2">
      <w:numFmt w:val="none"/>
      <w:lvlText w:val=""/>
      <w:lvlJc w:val="left"/>
      <w:pPr>
        <w:tabs>
          <w:tab w:val="num" w:pos="360"/>
        </w:tabs>
      </w:pPr>
    </w:lvl>
    <w:lvl w:ilvl="2" w:tplc="9022D23C">
      <w:numFmt w:val="none"/>
      <w:lvlText w:val=""/>
      <w:lvlJc w:val="left"/>
      <w:pPr>
        <w:tabs>
          <w:tab w:val="num" w:pos="360"/>
        </w:tabs>
      </w:pPr>
    </w:lvl>
    <w:lvl w:ilvl="3" w:tplc="F132A0F0">
      <w:numFmt w:val="none"/>
      <w:lvlText w:val=""/>
      <w:lvlJc w:val="left"/>
      <w:pPr>
        <w:tabs>
          <w:tab w:val="num" w:pos="360"/>
        </w:tabs>
      </w:pPr>
    </w:lvl>
    <w:lvl w:ilvl="4" w:tplc="BE30D9A8">
      <w:numFmt w:val="none"/>
      <w:lvlText w:val=""/>
      <w:lvlJc w:val="left"/>
      <w:pPr>
        <w:tabs>
          <w:tab w:val="num" w:pos="360"/>
        </w:tabs>
      </w:pPr>
    </w:lvl>
    <w:lvl w:ilvl="5" w:tplc="C3EE07A4">
      <w:numFmt w:val="none"/>
      <w:lvlText w:val=""/>
      <w:lvlJc w:val="left"/>
      <w:pPr>
        <w:tabs>
          <w:tab w:val="num" w:pos="360"/>
        </w:tabs>
      </w:pPr>
    </w:lvl>
    <w:lvl w:ilvl="6" w:tplc="82D251B6">
      <w:numFmt w:val="none"/>
      <w:lvlText w:val=""/>
      <w:lvlJc w:val="left"/>
      <w:pPr>
        <w:tabs>
          <w:tab w:val="num" w:pos="360"/>
        </w:tabs>
      </w:pPr>
    </w:lvl>
    <w:lvl w:ilvl="7" w:tplc="0728FCBA">
      <w:numFmt w:val="none"/>
      <w:lvlText w:val=""/>
      <w:lvlJc w:val="left"/>
      <w:pPr>
        <w:tabs>
          <w:tab w:val="num" w:pos="360"/>
        </w:tabs>
      </w:pPr>
    </w:lvl>
    <w:lvl w:ilvl="8" w:tplc="2F8C8812">
      <w:numFmt w:val="none"/>
      <w:lvlText w:val=""/>
      <w:lvlJc w:val="left"/>
      <w:pPr>
        <w:tabs>
          <w:tab w:val="num" w:pos="360"/>
        </w:tabs>
      </w:pPr>
    </w:lvl>
  </w:abstractNum>
  <w:abstractNum w:abstractNumId="19">
    <w:nsid w:val="4473202C"/>
    <w:multiLevelType w:val="hybridMultilevel"/>
    <w:tmpl w:val="CAAEED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5010571"/>
    <w:multiLevelType w:val="hybridMultilevel"/>
    <w:tmpl w:val="12BCF78A"/>
    <w:lvl w:ilvl="0" w:tplc="9D7AFD68">
      <w:start w:val="1"/>
      <w:numFmt w:val="decimal"/>
      <w:lvlText w:val="%1."/>
      <w:lvlJc w:val="left"/>
      <w:pPr>
        <w:ind w:left="720" w:hanging="360"/>
      </w:pPr>
      <w:rPr>
        <w:rFonts w:ascii="Arial" w:hAnsi="Arial" w:cs="Aria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E62C13"/>
    <w:multiLevelType w:val="hybridMultilevel"/>
    <w:tmpl w:val="87C8668A"/>
    <w:lvl w:ilvl="0" w:tplc="1DF81EB0">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C4C44AD"/>
    <w:multiLevelType w:val="hybridMultilevel"/>
    <w:tmpl w:val="AFF6F6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36F127C"/>
    <w:multiLevelType w:val="hybridMultilevel"/>
    <w:tmpl w:val="074AD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753C83"/>
    <w:multiLevelType w:val="hybridMultilevel"/>
    <w:tmpl w:val="6EB0D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1A2EB6"/>
    <w:multiLevelType w:val="hybridMultilevel"/>
    <w:tmpl w:val="F2320BFC"/>
    <w:lvl w:ilvl="0" w:tplc="613A7070">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F21AE3"/>
    <w:multiLevelType w:val="hybridMultilevel"/>
    <w:tmpl w:val="39A03D4A"/>
    <w:lvl w:ilvl="0" w:tplc="3FE23254">
      <w:start w:val="1"/>
      <w:numFmt w:val="decimal"/>
      <w:lvlText w:val="%1."/>
      <w:lvlJc w:val="left"/>
      <w:pPr>
        <w:ind w:left="1069"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70C2193D"/>
    <w:multiLevelType w:val="hybridMultilevel"/>
    <w:tmpl w:val="F0126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9950BAF"/>
    <w:multiLevelType w:val="hybridMultilevel"/>
    <w:tmpl w:val="F3CC82A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FCF7B65"/>
    <w:multiLevelType w:val="multilevel"/>
    <w:tmpl w:val="3D30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5"/>
  </w:num>
  <w:num w:numId="3">
    <w:abstractNumId w:val="16"/>
  </w:num>
  <w:num w:numId="4">
    <w:abstractNumId w:val="24"/>
  </w:num>
  <w:num w:numId="5">
    <w:abstractNumId w:val="28"/>
  </w:num>
  <w:num w:numId="6">
    <w:abstractNumId w:val="18"/>
  </w:num>
  <w:num w:numId="7">
    <w:abstractNumId w:val="26"/>
  </w:num>
  <w:num w:numId="8">
    <w:abstractNumId w:val="5"/>
  </w:num>
  <w:num w:numId="9">
    <w:abstractNumId w:val="20"/>
  </w:num>
  <w:num w:numId="10">
    <w:abstractNumId w:val="23"/>
  </w:num>
  <w:num w:numId="11">
    <w:abstractNumId w:val="2"/>
  </w:num>
  <w:num w:numId="12">
    <w:abstractNumId w:val="1"/>
  </w:num>
  <w:num w:numId="13">
    <w:abstractNumId w:val="27"/>
  </w:num>
  <w:num w:numId="14">
    <w:abstractNumId w:val="7"/>
  </w:num>
  <w:num w:numId="15">
    <w:abstractNumId w:val="19"/>
  </w:num>
  <w:num w:numId="16">
    <w:abstractNumId w:val="29"/>
  </w:num>
  <w:num w:numId="17">
    <w:abstractNumId w:val="3"/>
  </w:num>
  <w:num w:numId="18">
    <w:abstractNumId w:val="4"/>
  </w:num>
  <w:num w:numId="19">
    <w:abstractNumId w:val="21"/>
  </w:num>
  <w:num w:numId="20">
    <w:abstractNumId w:val="9"/>
  </w:num>
  <w:num w:numId="21">
    <w:abstractNumId w:val="22"/>
  </w:num>
  <w:num w:numId="22">
    <w:abstractNumId w:val="6"/>
  </w:num>
  <w:num w:numId="23">
    <w:abstractNumId w:val="11"/>
  </w:num>
  <w:num w:numId="24">
    <w:abstractNumId w:val="13"/>
  </w:num>
  <w:num w:numId="25">
    <w:abstractNumId w:val="14"/>
  </w:num>
  <w:num w:numId="26">
    <w:abstractNumId w:val="12"/>
  </w:num>
  <w:num w:numId="27">
    <w:abstractNumId w:val="0"/>
  </w:num>
  <w:num w:numId="28">
    <w:abstractNumId w:val="8"/>
  </w:num>
  <w:num w:numId="29">
    <w:abstractNumId w:val="2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239"/>
    <w:rsid w:val="00024AE7"/>
    <w:rsid w:val="000A2FFD"/>
    <w:rsid w:val="000B0F1E"/>
    <w:rsid w:val="000E4480"/>
    <w:rsid w:val="000F3ED9"/>
    <w:rsid w:val="00102996"/>
    <w:rsid w:val="0012095A"/>
    <w:rsid w:val="00166716"/>
    <w:rsid w:val="001673F0"/>
    <w:rsid w:val="00181E00"/>
    <w:rsid w:val="00191774"/>
    <w:rsid w:val="001D2120"/>
    <w:rsid w:val="00254689"/>
    <w:rsid w:val="002A6988"/>
    <w:rsid w:val="002E45B8"/>
    <w:rsid w:val="002F7CB2"/>
    <w:rsid w:val="003209B3"/>
    <w:rsid w:val="00325142"/>
    <w:rsid w:val="00352DD9"/>
    <w:rsid w:val="003565C5"/>
    <w:rsid w:val="00365681"/>
    <w:rsid w:val="0039499D"/>
    <w:rsid w:val="003C6279"/>
    <w:rsid w:val="003E209D"/>
    <w:rsid w:val="004021AA"/>
    <w:rsid w:val="00457387"/>
    <w:rsid w:val="00471A2C"/>
    <w:rsid w:val="0048284C"/>
    <w:rsid w:val="004943A5"/>
    <w:rsid w:val="004B7E5D"/>
    <w:rsid w:val="004E68AD"/>
    <w:rsid w:val="005147C7"/>
    <w:rsid w:val="00520D0F"/>
    <w:rsid w:val="0057295C"/>
    <w:rsid w:val="005A79C8"/>
    <w:rsid w:val="005B48D5"/>
    <w:rsid w:val="005F026B"/>
    <w:rsid w:val="005F620F"/>
    <w:rsid w:val="00636750"/>
    <w:rsid w:val="006F10C4"/>
    <w:rsid w:val="00712F27"/>
    <w:rsid w:val="00713F90"/>
    <w:rsid w:val="00774C53"/>
    <w:rsid w:val="00781FA2"/>
    <w:rsid w:val="00793303"/>
    <w:rsid w:val="007B2498"/>
    <w:rsid w:val="007C1E81"/>
    <w:rsid w:val="007D34B4"/>
    <w:rsid w:val="007D7EDB"/>
    <w:rsid w:val="007F25F9"/>
    <w:rsid w:val="0082301C"/>
    <w:rsid w:val="0083740F"/>
    <w:rsid w:val="00840ED5"/>
    <w:rsid w:val="00854EB2"/>
    <w:rsid w:val="008740D7"/>
    <w:rsid w:val="008D0E15"/>
    <w:rsid w:val="00932239"/>
    <w:rsid w:val="00936B81"/>
    <w:rsid w:val="00940ACF"/>
    <w:rsid w:val="00950811"/>
    <w:rsid w:val="00954553"/>
    <w:rsid w:val="009B69BC"/>
    <w:rsid w:val="009C1A8C"/>
    <w:rsid w:val="00A15295"/>
    <w:rsid w:val="00A16DE9"/>
    <w:rsid w:val="00A2331F"/>
    <w:rsid w:val="00A80281"/>
    <w:rsid w:val="00AA4091"/>
    <w:rsid w:val="00AB3AD4"/>
    <w:rsid w:val="00AF0496"/>
    <w:rsid w:val="00AF5337"/>
    <w:rsid w:val="00B00529"/>
    <w:rsid w:val="00B26432"/>
    <w:rsid w:val="00B314B6"/>
    <w:rsid w:val="00B343BF"/>
    <w:rsid w:val="00B51B18"/>
    <w:rsid w:val="00B61A80"/>
    <w:rsid w:val="00B87F71"/>
    <w:rsid w:val="00BA7B60"/>
    <w:rsid w:val="00BB4F62"/>
    <w:rsid w:val="00BB67BF"/>
    <w:rsid w:val="00BC47AC"/>
    <w:rsid w:val="00BD0244"/>
    <w:rsid w:val="00BD5708"/>
    <w:rsid w:val="00BF1AC1"/>
    <w:rsid w:val="00C2540C"/>
    <w:rsid w:val="00C65825"/>
    <w:rsid w:val="00C75CE5"/>
    <w:rsid w:val="00C84F7D"/>
    <w:rsid w:val="00CA3C9C"/>
    <w:rsid w:val="00CA68F9"/>
    <w:rsid w:val="00CC6E9B"/>
    <w:rsid w:val="00CE7C13"/>
    <w:rsid w:val="00D1061C"/>
    <w:rsid w:val="00D358DE"/>
    <w:rsid w:val="00D415C9"/>
    <w:rsid w:val="00D64D6E"/>
    <w:rsid w:val="00D744AA"/>
    <w:rsid w:val="00D85300"/>
    <w:rsid w:val="00DA1470"/>
    <w:rsid w:val="00DA46B1"/>
    <w:rsid w:val="00DA69BF"/>
    <w:rsid w:val="00DD2D96"/>
    <w:rsid w:val="00DF0395"/>
    <w:rsid w:val="00E01352"/>
    <w:rsid w:val="00E21995"/>
    <w:rsid w:val="00E26B0A"/>
    <w:rsid w:val="00E61D22"/>
    <w:rsid w:val="00E673A8"/>
    <w:rsid w:val="00E72AF5"/>
    <w:rsid w:val="00E9454C"/>
    <w:rsid w:val="00EB1498"/>
    <w:rsid w:val="00EB764E"/>
    <w:rsid w:val="00EC5AE2"/>
    <w:rsid w:val="00EE648D"/>
    <w:rsid w:val="00F21DAF"/>
    <w:rsid w:val="00FA4970"/>
    <w:rsid w:val="00FD4DF9"/>
    <w:rsid w:val="00FE6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0E7DD7B3-F3BC-417A-9782-A95A64B9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C254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C2540C"/>
    <w:pPr>
      <w:keepNext/>
      <w:widowControl w:val="0"/>
      <w:tabs>
        <w:tab w:val="num" w:pos="1140"/>
      </w:tabs>
      <w:suppressAutoHyphens/>
      <w:spacing w:after="0" w:line="240" w:lineRule="auto"/>
      <w:ind w:left="1140" w:hanging="360"/>
      <w:outlineLvl w:val="1"/>
    </w:pPr>
    <w:rPr>
      <w:rFonts w:ascii="Times New Roman" w:eastAsia="Arial Unicode MS" w:hAnsi="Times New Roman" w:cs="Times New Roman"/>
      <w:kern w:val="1"/>
      <w:sz w:val="28"/>
      <w:szCs w:val="20"/>
    </w:rPr>
  </w:style>
  <w:style w:type="paragraph" w:styleId="3">
    <w:name w:val="heading 3"/>
    <w:basedOn w:val="a0"/>
    <w:next w:val="a0"/>
    <w:link w:val="30"/>
    <w:uiPriority w:val="9"/>
    <w:unhideWhenUsed/>
    <w:qFormat/>
    <w:rsid w:val="005F026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ext">
    <w:name w:val="text"/>
    <w:basedOn w:val="a0"/>
    <w:rsid w:val="00932239"/>
    <w:pPr>
      <w:spacing w:after="0" w:line="240" w:lineRule="auto"/>
      <w:ind w:firstLine="567"/>
      <w:jc w:val="both"/>
    </w:pPr>
    <w:rPr>
      <w:rFonts w:ascii="Arial" w:eastAsia="Times New Roman" w:hAnsi="Arial" w:cs="Arial"/>
      <w:sz w:val="24"/>
      <w:szCs w:val="24"/>
      <w:lang w:eastAsia="ru-RU"/>
    </w:rPr>
  </w:style>
  <w:style w:type="paragraph" w:customStyle="1" w:styleId="consplusnormal">
    <w:name w:val="consplusnormal"/>
    <w:basedOn w:val="a0"/>
    <w:rsid w:val="00932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0"/>
    <w:uiPriority w:val="34"/>
    <w:qFormat/>
    <w:rsid w:val="00932239"/>
    <w:pPr>
      <w:ind w:left="720"/>
      <w:contextualSpacing/>
    </w:pPr>
  </w:style>
  <w:style w:type="paragraph" w:styleId="a5">
    <w:name w:val="Balloon Text"/>
    <w:basedOn w:val="a0"/>
    <w:link w:val="a6"/>
    <w:unhideWhenUsed/>
    <w:rsid w:val="00BB4F62"/>
    <w:pPr>
      <w:spacing w:after="0" w:line="240" w:lineRule="auto"/>
    </w:pPr>
    <w:rPr>
      <w:rFonts w:ascii="Segoe UI" w:hAnsi="Segoe UI" w:cs="Segoe UI"/>
      <w:sz w:val="18"/>
      <w:szCs w:val="18"/>
    </w:rPr>
  </w:style>
  <w:style w:type="character" w:customStyle="1" w:styleId="a6">
    <w:name w:val="Текст выноски Знак"/>
    <w:basedOn w:val="a1"/>
    <w:link w:val="a5"/>
    <w:rsid w:val="00BB4F62"/>
    <w:rPr>
      <w:rFonts w:ascii="Segoe UI" w:hAnsi="Segoe UI" w:cs="Segoe UI"/>
      <w:sz w:val="18"/>
      <w:szCs w:val="18"/>
    </w:rPr>
  </w:style>
  <w:style w:type="paragraph" w:styleId="a7">
    <w:name w:val="header"/>
    <w:basedOn w:val="a0"/>
    <w:link w:val="a8"/>
    <w:uiPriority w:val="99"/>
    <w:unhideWhenUsed/>
    <w:rsid w:val="00CE7C13"/>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CE7C13"/>
  </w:style>
  <w:style w:type="paragraph" w:styleId="a9">
    <w:name w:val="footer"/>
    <w:basedOn w:val="a0"/>
    <w:link w:val="aa"/>
    <w:uiPriority w:val="99"/>
    <w:unhideWhenUsed/>
    <w:rsid w:val="00CE7C13"/>
    <w:pPr>
      <w:tabs>
        <w:tab w:val="center" w:pos="4677"/>
        <w:tab w:val="right" w:pos="9355"/>
      </w:tabs>
      <w:spacing w:after="0" w:line="240" w:lineRule="auto"/>
    </w:pPr>
  </w:style>
  <w:style w:type="character" w:customStyle="1" w:styleId="aa">
    <w:name w:val="Нижний колонтитул Знак"/>
    <w:basedOn w:val="a1"/>
    <w:link w:val="a9"/>
    <w:uiPriority w:val="99"/>
    <w:rsid w:val="00CE7C13"/>
  </w:style>
  <w:style w:type="paragraph" w:customStyle="1" w:styleId="ConsPlusTitle">
    <w:name w:val="ConsPlusTitle"/>
    <w:rsid w:val="000A2F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b">
    <w:name w:val="Hyperlink"/>
    <w:uiPriority w:val="99"/>
    <w:rsid w:val="000A2FFD"/>
    <w:rPr>
      <w:color w:val="0000FF"/>
      <w:u w:val="single"/>
    </w:rPr>
  </w:style>
  <w:style w:type="paragraph" w:styleId="ac">
    <w:name w:val="Normal (Web)"/>
    <w:basedOn w:val="a0"/>
    <w:rsid w:val="000A2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link w:val="ConsPlusNormal1"/>
    <w:rsid w:val="000A2FFD"/>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1">
    <w:name w:val="ConsPlusNormal Знак"/>
    <w:link w:val="ConsPlusNormal0"/>
    <w:locked/>
    <w:rsid w:val="000A2FFD"/>
    <w:rPr>
      <w:rFonts w:ascii="Arial" w:eastAsia="Times New Roman" w:hAnsi="Arial" w:cs="Arial"/>
      <w:sz w:val="20"/>
      <w:szCs w:val="20"/>
      <w:lang w:eastAsia="ru-RU"/>
    </w:rPr>
  </w:style>
  <w:style w:type="paragraph" w:styleId="ad">
    <w:name w:val="No Spacing"/>
    <w:qFormat/>
    <w:rsid w:val="000A2FFD"/>
    <w:pPr>
      <w:suppressAutoHyphens/>
      <w:spacing w:after="0" w:line="240" w:lineRule="auto"/>
    </w:pPr>
    <w:rPr>
      <w:rFonts w:ascii="Calibri" w:eastAsia="Calibri" w:hAnsi="Calibri" w:cs="Times New Roman"/>
      <w:lang w:eastAsia="ar-SA"/>
    </w:rPr>
  </w:style>
  <w:style w:type="table" w:styleId="ae">
    <w:name w:val="Table Grid"/>
    <w:basedOn w:val="a2"/>
    <w:uiPriority w:val="39"/>
    <w:rsid w:val="00DA46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link w:val="22"/>
    <w:rsid w:val="009C1A8C"/>
    <w:pPr>
      <w:spacing w:after="0" w:line="240" w:lineRule="auto"/>
      <w:ind w:firstLine="709"/>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1"/>
    <w:link w:val="21"/>
    <w:rsid w:val="009C1A8C"/>
    <w:rPr>
      <w:rFonts w:ascii="Times New Roman" w:eastAsia="Times New Roman" w:hAnsi="Times New Roman" w:cs="Times New Roman"/>
      <w:sz w:val="24"/>
      <w:szCs w:val="20"/>
      <w:lang w:eastAsia="ru-RU"/>
    </w:rPr>
  </w:style>
  <w:style w:type="character" w:customStyle="1" w:styleId="20">
    <w:name w:val="Заголовок 2 Знак"/>
    <w:basedOn w:val="a1"/>
    <w:link w:val="2"/>
    <w:rsid w:val="00C2540C"/>
    <w:rPr>
      <w:rFonts w:ascii="Times New Roman" w:eastAsia="Arial Unicode MS" w:hAnsi="Times New Roman" w:cs="Times New Roman"/>
      <w:kern w:val="1"/>
      <w:sz w:val="28"/>
      <w:szCs w:val="20"/>
    </w:rPr>
  </w:style>
  <w:style w:type="paragraph" w:customStyle="1" w:styleId="af">
    <w:name w:val="Знак"/>
    <w:basedOn w:val="a0"/>
    <w:autoRedefine/>
    <w:rsid w:val="00C2540C"/>
    <w:pPr>
      <w:spacing w:line="240" w:lineRule="exact"/>
    </w:pPr>
    <w:rPr>
      <w:rFonts w:ascii="Times New Roman" w:eastAsia="Times New Roman" w:hAnsi="Times New Roman" w:cs="Times New Roman"/>
      <w:sz w:val="28"/>
      <w:szCs w:val="28"/>
      <w:lang w:val="en-US"/>
    </w:rPr>
  </w:style>
  <w:style w:type="character" w:customStyle="1" w:styleId="10">
    <w:name w:val="Заголовок 1 Знак"/>
    <w:basedOn w:val="a1"/>
    <w:link w:val="1"/>
    <w:uiPriority w:val="9"/>
    <w:rsid w:val="00C2540C"/>
    <w:rPr>
      <w:rFonts w:asciiTheme="majorHAnsi" w:eastAsiaTheme="majorEastAsia" w:hAnsiTheme="majorHAnsi" w:cstheme="majorBidi"/>
      <w:color w:val="2E74B5" w:themeColor="accent1" w:themeShade="BF"/>
      <w:sz w:val="32"/>
      <w:szCs w:val="32"/>
    </w:rPr>
  </w:style>
  <w:style w:type="paragraph" w:customStyle="1" w:styleId="210">
    <w:name w:val="Основной текст с отступом 21"/>
    <w:basedOn w:val="a0"/>
    <w:rsid w:val="00C2540C"/>
    <w:pPr>
      <w:widowControl w:val="0"/>
      <w:suppressAutoHyphens/>
      <w:spacing w:after="0" w:line="240" w:lineRule="auto"/>
      <w:ind w:firstLine="705"/>
      <w:jc w:val="both"/>
    </w:pPr>
    <w:rPr>
      <w:rFonts w:ascii="Times New Roman" w:eastAsia="Lucida Sans Unicode" w:hAnsi="Times New Roman" w:cs="Times New Roman"/>
      <w:kern w:val="1"/>
      <w:sz w:val="28"/>
      <w:szCs w:val="24"/>
      <w:lang w:eastAsia="ar-SA"/>
    </w:rPr>
  </w:style>
  <w:style w:type="character" w:customStyle="1" w:styleId="af0">
    <w:name w:val="Основной текст_"/>
    <w:link w:val="23"/>
    <w:rsid w:val="00C2540C"/>
    <w:rPr>
      <w:sz w:val="26"/>
      <w:szCs w:val="26"/>
      <w:shd w:val="clear" w:color="auto" w:fill="FFFFFF"/>
    </w:rPr>
  </w:style>
  <w:style w:type="paragraph" w:customStyle="1" w:styleId="23">
    <w:name w:val="Основной текст2"/>
    <w:basedOn w:val="a0"/>
    <w:link w:val="af0"/>
    <w:rsid w:val="00C2540C"/>
    <w:pPr>
      <w:widowControl w:val="0"/>
      <w:shd w:val="clear" w:color="auto" w:fill="FFFFFF"/>
      <w:spacing w:after="360" w:line="0" w:lineRule="atLeast"/>
      <w:ind w:hanging="460"/>
      <w:jc w:val="center"/>
    </w:pPr>
    <w:rPr>
      <w:sz w:val="26"/>
      <w:szCs w:val="26"/>
      <w:shd w:val="clear" w:color="auto" w:fill="FFFFFF"/>
    </w:rPr>
  </w:style>
  <w:style w:type="character" w:styleId="af1">
    <w:name w:val="Strong"/>
    <w:qFormat/>
    <w:rsid w:val="005A79C8"/>
    <w:rPr>
      <w:b/>
      <w:bCs/>
    </w:rPr>
  </w:style>
  <w:style w:type="paragraph" w:customStyle="1" w:styleId="Textbody">
    <w:name w:val="Text body"/>
    <w:basedOn w:val="a0"/>
    <w:rsid w:val="00A2331F"/>
    <w:pPr>
      <w:widowControl w:val="0"/>
      <w:suppressAutoHyphens/>
      <w:autoSpaceDN w:val="0"/>
      <w:spacing w:after="120" w:line="240" w:lineRule="auto"/>
      <w:textAlignment w:val="baseline"/>
    </w:pPr>
    <w:rPr>
      <w:rFonts w:ascii="Times New Roman" w:eastAsia="Lucida Sans Unicode" w:hAnsi="Times New Roman" w:cs="Tahoma"/>
      <w:kern w:val="3"/>
      <w:sz w:val="28"/>
      <w:szCs w:val="24"/>
      <w:lang w:eastAsia="ru-RU"/>
    </w:rPr>
  </w:style>
  <w:style w:type="character" w:customStyle="1" w:styleId="30">
    <w:name w:val="Заголовок 3 Знак"/>
    <w:basedOn w:val="a1"/>
    <w:link w:val="3"/>
    <w:uiPriority w:val="9"/>
    <w:rsid w:val="005F026B"/>
    <w:rPr>
      <w:rFonts w:asciiTheme="majorHAnsi" w:eastAsiaTheme="majorEastAsia" w:hAnsiTheme="majorHAnsi" w:cstheme="majorBidi"/>
      <w:b/>
      <w:bCs/>
      <w:color w:val="5B9BD5" w:themeColor="accent1"/>
    </w:rPr>
  </w:style>
  <w:style w:type="character" w:customStyle="1" w:styleId="apple-converted-space">
    <w:name w:val="apple-converted-space"/>
    <w:basedOn w:val="a1"/>
    <w:rsid w:val="005F026B"/>
  </w:style>
  <w:style w:type="paragraph" w:customStyle="1" w:styleId="211">
    <w:name w:val="Основной текст 21"/>
    <w:basedOn w:val="a0"/>
    <w:rsid w:val="005F026B"/>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blk">
    <w:name w:val="blk"/>
    <w:rsid w:val="00B61A80"/>
  </w:style>
  <w:style w:type="paragraph" w:customStyle="1" w:styleId="af2">
    <w:name w:val="Содержимое таблицы"/>
    <w:basedOn w:val="a0"/>
    <w:rsid w:val="00B61A80"/>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11">
    <w:name w:val="Обычный (веб)1"/>
    <w:basedOn w:val="a0"/>
    <w:rsid w:val="00B61A80"/>
    <w:pPr>
      <w:suppressAutoHyphens/>
      <w:spacing w:before="28" w:after="119" w:line="100" w:lineRule="atLeast"/>
    </w:pPr>
    <w:rPr>
      <w:rFonts w:ascii="Times New Roman" w:eastAsia="Times New Roman" w:hAnsi="Times New Roman" w:cs="Times New Roman"/>
      <w:sz w:val="24"/>
      <w:szCs w:val="24"/>
      <w:lang w:eastAsia="ar-SA"/>
    </w:rPr>
  </w:style>
  <w:style w:type="paragraph" w:customStyle="1" w:styleId="24">
    <w:name w:val="Обычный (веб)2"/>
    <w:basedOn w:val="a0"/>
    <w:rsid w:val="00352DD9"/>
    <w:pPr>
      <w:suppressAutoHyphens/>
      <w:spacing w:before="28" w:after="119" w:line="100" w:lineRule="atLeast"/>
    </w:pPr>
    <w:rPr>
      <w:rFonts w:ascii="Times New Roman" w:eastAsia="Times New Roman" w:hAnsi="Times New Roman" w:cs="Times New Roman"/>
      <w:sz w:val="24"/>
      <w:szCs w:val="24"/>
      <w:lang w:eastAsia="ar-SA"/>
    </w:rPr>
  </w:style>
  <w:style w:type="paragraph" w:customStyle="1" w:styleId="31">
    <w:name w:val="Основной текст 31"/>
    <w:basedOn w:val="a0"/>
    <w:rsid w:val="00BD5708"/>
    <w:pPr>
      <w:suppressAutoHyphens/>
      <w:spacing w:after="0" w:line="240" w:lineRule="auto"/>
    </w:pPr>
    <w:rPr>
      <w:rFonts w:ascii="Times New Roman" w:eastAsia="Times New Roman" w:hAnsi="Times New Roman" w:cs="Times New Roman"/>
      <w:sz w:val="28"/>
      <w:szCs w:val="24"/>
      <w:lang w:eastAsia="ar-SA"/>
    </w:rPr>
  </w:style>
  <w:style w:type="paragraph" w:customStyle="1" w:styleId="32">
    <w:name w:val="Обычный (веб)3"/>
    <w:basedOn w:val="a0"/>
    <w:rsid w:val="00840ED5"/>
    <w:pPr>
      <w:suppressAutoHyphens/>
      <w:spacing w:before="28" w:after="119" w:line="100" w:lineRule="atLeast"/>
    </w:pPr>
    <w:rPr>
      <w:rFonts w:ascii="Times New Roman" w:eastAsia="Times New Roman" w:hAnsi="Times New Roman" w:cs="Times New Roman"/>
      <w:sz w:val="24"/>
      <w:szCs w:val="24"/>
      <w:lang w:eastAsia="ar-SA"/>
    </w:rPr>
  </w:style>
  <w:style w:type="character" w:customStyle="1" w:styleId="WW8Num9z2">
    <w:name w:val="WW8Num9z2"/>
    <w:rsid w:val="0048284C"/>
    <w:rPr>
      <w:rFonts w:ascii="Wingdings" w:hAnsi="Wingdings" w:cs="Wingdings"/>
    </w:rPr>
  </w:style>
  <w:style w:type="paragraph" w:styleId="af3">
    <w:name w:val="Body Text"/>
    <w:basedOn w:val="a0"/>
    <w:link w:val="af4"/>
    <w:uiPriority w:val="99"/>
    <w:semiHidden/>
    <w:unhideWhenUsed/>
    <w:rsid w:val="00EE648D"/>
    <w:pPr>
      <w:spacing w:after="120"/>
    </w:pPr>
  </w:style>
  <w:style w:type="character" w:customStyle="1" w:styleId="af4">
    <w:name w:val="Основной текст Знак"/>
    <w:basedOn w:val="a1"/>
    <w:link w:val="af3"/>
    <w:uiPriority w:val="99"/>
    <w:semiHidden/>
    <w:rsid w:val="00EE648D"/>
  </w:style>
  <w:style w:type="paragraph" w:customStyle="1" w:styleId="ConsTitle">
    <w:name w:val="ConsTitle"/>
    <w:rsid w:val="0095081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95081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6">
    <w:name w:val="Основной текст (6)_"/>
    <w:link w:val="60"/>
    <w:rsid w:val="00950811"/>
    <w:rPr>
      <w:b/>
      <w:bCs/>
      <w:spacing w:val="-10"/>
      <w:shd w:val="clear" w:color="auto" w:fill="FFFFFF"/>
    </w:rPr>
  </w:style>
  <w:style w:type="paragraph" w:customStyle="1" w:styleId="60">
    <w:name w:val="Основной текст (6)"/>
    <w:basedOn w:val="a0"/>
    <w:link w:val="6"/>
    <w:rsid w:val="00950811"/>
    <w:pPr>
      <w:widowControl w:val="0"/>
      <w:shd w:val="clear" w:color="auto" w:fill="FFFFFF"/>
      <w:spacing w:after="360" w:line="0" w:lineRule="atLeast"/>
      <w:ind w:firstLine="700"/>
      <w:jc w:val="both"/>
    </w:pPr>
    <w:rPr>
      <w:b/>
      <w:bCs/>
      <w:spacing w:val="-10"/>
    </w:rPr>
  </w:style>
  <w:style w:type="paragraph" w:customStyle="1" w:styleId="12">
    <w:name w:val="Основной текст1"/>
    <w:basedOn w:val="a0"/>
    <w:rsid w:val="00950811"/>
    <w:pPr>
      <w:widowControl w:val="0"/>
      <w:shd w:val="clear" w:color="auto" w:fill="FFFFFF"/>
      <w:spacing w:before="420" w:after="0" w:line="317" w:lineRule="exact"/>
      <w:jc w:val="center"/>
    </w:pPr>
    <w:rPr>
      <w:rFonts w:ascii="Times New Roman" w:eastAsia="Times New Roman" w:hAnsi="Times New Roman" w:cs="Times New Roman"/>
      <w:sz w:val="26"/>
      <w:szCs w:val="26"/>
      <w:lang w:eastAsia="ru-RU"/>
    </w:rPr>
  </w:style>
  <w:style w:type="paragraph" w:styleId="af5">
    <w:name w:val="Title"/>
    <w:basedOn w:val="a0"/>
    <w:link w:val="af6"/>
    <w:qFormat/>
    <w:rsid w:val="004B7E5D"/>
    <w:pPr>
      <w:spacing w:after="0" w:line="240" w:lineRule="auto"/>
      <w:jc w:val="center"/>
    </w:pPr>
    <w:rPr>
      <w:rFonts w:ascii="Times New Roman" w:eastAsia="Times New Roman" w:hAnsi="Times New Roman" w:cs="Times New Roman"/>
      <w:sz w:val="24"/>
      <w:szCs w:val="20"/>
      <w:lang w:eastAsia="ru-RU"/>
    </w:rPr>
  </w:style>
  <w:style w:type="character" w:customStyle="1" w:styleId="af6">
    <w:name w:val="Название Знак"/>
    <w:basedOn w:val="a1"/>
    <w:link w:val="af5"/>
    <w:rsid w:val="004B7E5D"/>
    <w:rPr>
      <w:rFonts w:ascii="Times New Roman" w:eastAsia="Times New Roman" w:hAnsi="Times New Roman" w:cs="Times New Roman"/>
      <w:sz w:val="24"/>
      <w:szCs w:val="20"/>
      <w:lang w:eastAsia="ru-RU"/>
    </w:rPr>
  </w:style>
  <w:style w:type="paragraph" w:styleId="af7">
    <w:name w:val="Body Text Indent"/>
    <w:basedOn w:val="a0"/>
    <w:link w:val="af8"/>
    <w:rsid w:val="004B7E5D"/>
    <w:pPr>
      <w:spacing w:after="0" w:line="240" w:lineRule="auto"/>
      <w:ind w:firstLine="851"/>
    </w:pPr>
    <w:rPr>
      <w:rFonts w:ascii="Times New Roman" w:eastAsia="Times New Roman" w:hAnsi="Times New Roman" w:cs="Times New Roman"/>
      <w:sz w:val="24"/>
      <w:szCs w:val="20"/>
      <w:lang w:eastAsia="ru-RU"/>
    </w:rPr>
  </w:style>
  <w:style w:type="character" w:customStyle="1" w:styleId="af8">
    <w:name w:val="Основной текст с отступом Знак"/>
    <w:basedOn w:val="a1"/>
    <w:link w:val="af7"/>
    <w:rsid w:val="004B7E5D"/>
    <w:rPr>
      <w:rFonts w:ascii="Times New Roman" w:eastAsia="Times New Roman" w:hAnsi="Times New Roman" w:cs="Times New Roman"/>
      <w:sz w:val="24"/>
      <w:szCs w:val="20"/>
      <w:lang w:eastAsia="ru-RU"/>
    </w:rPr>
  </w:style>
  <w:style w:type="paragraph" w:styleId="33">
    <w:name w:val="Body Text Indent 3"/>
    <w:basedOn w:val="a0"/>
    <w:link w:val="34"/>
    <w:rsid w:val="004B7E5D"/>
    <w:pPr>
      <w:spacing w:after="0" w:line="240" w:lineRule="auto"/>
      <w:ind w:firstLine="709"/>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1"/>
    <w:link w:val="33"/>
    <w:rsid w:val="004B7E5D"/>
    <w:rPr>
      <w:rFonts w:ascii="Times New Roman" w:eastAsia="Times New Roman" w:hAnsi="Times New Roman" w:cs="Times New Roman"/>
      <w:sz w:val="24"/>
      <w:szCs w:val="20"/>
      <w:lang w:eastAsia="ru-RU"/>
    </w:rPr>
  </w:style>
  <w:style w:type="paragraph" w:customStyle="1" w:styleId="25">
    <w:name w:val="Знак2"/>
    <w:basedOn w:val="a0"/>
    <w:rsid w:val="004B7E5D"/>
    <w:pPr>
      <w:tabs>
        <w:tab w:val="num" w:pos="1069"/>
      </w:tabs>
      <w:spacing w:line="240" w:lineRule="exact"/>
      <w:ind w:left="1069" w:hanging="360"/>
      <w:jc w:val="both"/>
    </w:pPr>
    <w:rPr>
      <w:rFonts w:ascii="Verdana" w:eastAsia="Times New Roman" w:hAnsi="Verdana" w:cs="Arial"/>
      <w:sz w:val="20"/>
      <w:szCs w:val="20"/>
      <w:lang w:val="en-US"/>
    </w:rPr>
  </w:style>
  <w:style w:type="character" w:styleId="af9">
    <w:name w:val="FollowedHyperlink"/>
    <w:uiPriority w:val="99"/>
    <w:unhideWhenUsed/>
    <w:rsid w:val="004B7E5D"/>
    <w:rPr>
      <w:color w:val="800080"/>
      <w:u w:val="single"/>
    </w:rPr>
  </w:style>
  <w:style w:type="paragraph" w:customStyle="1" w:styleId="xl65">
    <w:name w:val="xl65"/>
    <w:basedOn w:val="a0"/>
    <w:rsid w:val="004B7E5D"/>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66">
    <w:name w:val="xl66"/>
    <w:basedOn w:val="a0"/>
    <w:rsid w:val="004B7E5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67">
    <w:name w:val="xl67"/>
    <w:basedOn w:val="a0"/>
    <w:rsid w:val="004B7E5D"/>
    <w:pP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68">
    <w:name w:val="xl68"/>
    <w:basedOn w:val="a0"/>
    <w:rsid w:val="004B7E5D"/>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69">
    <w:name w:val="xl69"/>
    <w:basedOn w:val="a0"/>
    <w:rsid w:val="004B7E5D"/>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0">
    <w:name w:val="xl70"/>
    <w:basedOn w:val="a0"/>
    <w:rsid w:val="004B7E5D"/>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1">
    <w:name w:val="xl71"/>
    <w:basedOn w:val="a0"/>
    <w:rsid w:val="004B7E5D"/>
    <w:pP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72">
    <w:name w:val="xl72"/>
    <w:basedOn w:val="a0"/>
    <w:rsid w:val="004B7E5D"/>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3">
    <w:name w:val="xl73"/>
    <w:basedOn w:val="a0"/>
    <w:rsid w:val="004B7E5D"/>
    <w:pPr>
      <w:pBdr>
        <w:top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4">
    <w:name w:val="xl74"/>
    <w:basedOn w:val="a0"/>
    <w:rsid w:val="004B7E5D"/>
    <w:pPr>
      <w:pBdr>
        <w:bottom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5">
    <w:name w:val="xl75"/>
    <w:basedOn w:val="a0"/>
    <w:rsid w:val="004B7E5D"/>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6">
    <w:name w:val="xl76"/>
    <w:basedOn w:val="a0"/>
    <w:rsid w:val="004B7E5D"/>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77">
    <w:name w:val="xl77"/>
    <w:basedOn w:val="a0"/>
    <w:rsid w:val="004B7E5D"/>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78">
    <w:name w:val="xl78"/>
    <w:basedOn w:val="a0"/>
    <w:rsid w:val="004B7E5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79">
    <w:name w:val="xl79"/>
    <w:basedOn w:val="a0"/>
    <w:rsid w:val="004B7E5D"/>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80">
    <w:name w:val="xl80"/>
    <w:basedOn w:val="a0"/>
    <w:rsid w:val="004B7E5D"/>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81">
    <w:name w:val="xl81"/>
    <w:basedOn w:val="a0"/>
    <w:rsid w:val="004B7E5D"/>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82">
    <w:name w:val="xl82"/>
    <w:basedOn w:val="a0"/>
    <w:rsid w:val="004B7E5D"/>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3">
    <w:name w:val="xl83"/>
    <w:basedOn w:val="a0"/>
    <w:rsid w:val="004B7E5D"/>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4">
    <w:name w:val="xl84"/>
    <w:basedOn w:val="a0"/>
    <w:rsid w:val="004B7E5D"/>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85">
    <w:name w:val="xl85"/>
    <w:basedOn w:val="a0"/>
    <w:rsid w:val="004B7E5D"/>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86">
    <w:name w:val="xl86"/>
    <w:basedOn w:val="a0"/>
    <w:rsid w:val="004B7E5D"/>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87">
    <w:name w:val="xl87"/>
    <w:basedOn w:val="a0"/>
    <w:rsid w:val="004B7E5D"/>
    <w:pP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8">
    <w:name w:val="xl88"/>
    <w:basedOn w:val="a0"/>
    <w:rsid w:val="004B7E5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9">
    <w:name w:val="xl89"/>
    <w:basedOn w:val="a0"/>
    <w:rsid w:val="004B7E5D"/>
    <w:pPr>
      <w:spacing w:before="100" w:beforeAutospacing="1" w:after="100" w:afterAutospacing="1" w:line="240" w:lineRule="auto"/>
    </w:pPr>
    <w:rPr>
      <w:rFonts w:ascii="Arial" w:eastAsia="Times New Roman" w:hAnsi="Arial" w:cs="Arial"/>
      <w:color w:val="000000"/>
      <w:sz w:val="16"/>
      <w:szCs w:val="16"/>
      <w:u w:val="single"/>
      <w:lang w:eastAsia="ru-RU"/>
    </w:rPr>
  </w:style>
  <w:style w:type="paragraph" w:customStyle="1" w:styleId="xl90">
    <w:name w:val="xl90"/>
    <w:basedOn w:val="a0"/>
    <w:rsid w:val="004B7E5D"/>
    <w:pPr>
      <w:spacing w:before="100" w:beforeAutospacing="1" w:after="100" w:afterAutospacing="1" w:line="240" w:lineRule="auto"/>
      <w:textAlignment w:val="top"/>
    </w:pPr>
    <w:rPr>
      <w:rFonts w:ascii="Arial" w:eastAsia="Times New Roman" w:hAnsi="Arial" w:cs="Arial"/>
      <w:color w:val="000000"/>
      <w:sz w:val="16"/>
      <w:szCs w:val="16"/>
      <w:u w:val="single"/>
      <w:lang w:eastAsia="ru-RU"/>
    </w:rPr>
  </w:style>
  <w:style w:type="paragraph" w:customStyle="1" w:styleId="xl91">
    <w:name w:val="xl91"/>
    <w:basedOn w:val="a0"/>
    <w:rsid w:val="004B7E5D"/>
    <w:pPr>
      <w:spacing w:before="100" w:beforeAutospacing="1" w:after="100" w:afterAutospacing="1" w:line="240" w:lineRule="auto"/>
      <w:jc w:val="center"/>
      <w:textAlignment w:val="center"/>
    </w:pPr>
    <w:rPr>
      <w:rFonts w:ascii="Arial" w:eastAsia="Times New Roman" w:hAnsi="Arial" w:cs="Arial"/>
      <w:b/>
      <w:bCs/>
      <w:color w:val="000000"/>
      <w:lang w:eastAsia="ru-RU"/>
    </w:rPr>
  </w:style>
  <w:style w:type="paragraph" w:styleId="a">
    <w:name w:val="List Bullet"/>
    <w:basedOn w:val="a0"/>
    <w:rsid w:val="004B7E5D"/>
    <w:pPr>
      <w:numPr>
        <w:numId w:val="27"/>
      </w:numPr>
      <w:spacing w:after="0" w:line="240" w:lineRule="auto"/>
      <w:contextualSpacing/>
    </w:pPr>
    <w:rPr>
      <w:rFonts w:ascii="Times New Roman" w:eastAsia="Times New Roman" w:hAnsi="Times New Roman" w:cs="Times New Roman"/>
      <w:sz w:val="20"/>
      <w:szCs w:val="20"/>
      <w:lang w:eastAsia="ru-RU"/>
    </w:rPr>
  </w:style>
  <w:style w:type="character" w:customStyle="1" w:styleId="4">
    <w:name w:val="Основной текст (4)_"/>
    <w:link w:val="40"/>
    <w:rsid w:val="00325142"/>
    <w:rPr>
      <w:b/>
      <w:bCs/>
      <w:shd w:val="clear" w:color="auto" w:fill="FFFFFF"/>
    </w:rPr>
  </w:style>
  <w:style w:type="paragraph" w:customStyle="1" w:styleId="40">
    <w:name w:val="Основной текст (4)"/>
    <w:basedOn w:val="a0"/>
    <w:link w:val="4"/>
    <w:rsid w:val="00325142"/>
    <w:pPr>
      <w:widowControl w:val="0"/>
      <w:shd w:val="clear" w:color="auto" w:fill="FFFFFF"/>
      <w:spacing w:before="420" w:after="240" w:line="274" w:lineRule="exact"/>
    </w:pPr>
    <w:rPr>
      <w:b/>
      <w:bCs/>
    </w:rPr>
  </w:style>
  <w:style w:type="character" w:customStyle="1" w:styleId="26">
    <w:name w:val="Основной текст (2)_"/>
    <w:link w:val="27"/>
    <w:rsid w:val="00325142"/>
    <w:rPr>
      <w:shd w:val="clear" w:color="auto" w:fill="FFFFFF"/>
    </w:rPr>
  </w:style>
  <w:style w:type="paragraph" w:customStyle="1" w:styleId="27">
    <w:name w:val="Основной текст (2)"/>
    <w:basedOn w:val="a0"/>
    <w:link w:val="26"/>
    <w:rsid w:val="00325142"/>
    <w:pPr>
      <w:widowControl w:val="0"/>
      <w:shd w:val="clear" w:color="auto" w:fill="FFFFFF"/>
      <w:spacing w:before="240" w:after="240" w:line="274" w:lineRule="exact"/>
      <w:jc w:val="both"/>
    </w:pPr>
  </w:style>
  <w:style w:type="character" w:customStyle="1" w:styleId="13">
    <w:name w:val="Заголовок №1_"/>
    <w:link w:val="14"/>
    <w:rsid w:val="00325142"/>
    <w:rPr>
      <w:b/>
      <w:bCs/>
      <w:shd w:val="clear" w:color="auto" w:fill="FFFFFF"/>
    </w:rPr>
  </w:style>
  <w:style w:type="paragraph" w:customStyle="1" w:styleId="14">
    <w:name w:val="Заголовок №1"/>
    <w:basedOn w:val="a0"/>
    <w:link w:val="13"/>
    <w:rsid w:val="00325142"/>
    <w:pPr>
      <w:widowControl w:val="0"/>
      <w:shd w:val="clear" w:color="auto" w:fill="FFFFFF"/>
      <w:spacing w:before="240" w:after="0" w:line="274" w:lineRule="exact"/>
      <w:ind w:hanging="1260"/>
      <w:jc w:val="center"/>
      <w:outlineLvl w:val="0"/>
    </w:pPr>
    <w:rPr>
      <w:b/>
      <w:bCs/>
    </w:rPr>
  </w:style>
  <w:style w:type="table" w:customStyle="1" w:styleId="TableGrid">
    <w:name w:val="TableGrid"/>
    <w:rsid w:val="0012095A"/>
    <w:pPr>
      <w:spacing w:after="0" w:line="240" w:lineRule="auto"/>
    </w:pPr>
    <w:rPr>
      <w:rFonts w:eastAsiaTheme="minorEastAsia"/>
      <w:lang w:eastAsia="ru-RU"/>
    </w:rPr>
    <w:tblPr>
      <w:tblCellMar>
        <w:top w:w="0" w:type="dxa"/>
        <w:left w:w="0" w:type="dxa"/>
        <w:bottom w:w="0" w:type="dxa"/>
        <w:right w:w="0" w:type="dxa"/>
      </w:tblCellMar>
    </w:tblPr>
  </w:style>
  <w:style w:type="character" w:styleId="afa">
    <w:name w:val="page number"/>
    <w:basedOn w:val="a1"/>
    <w:rsid w:val="0012095A"/>
  </w:style>
  <w:style w:type="paragraph" w:customStyle="1" w:styleId="tex1st">
    <w:name w:val="tex1st"/>
    <w:basedOn w:val="a0"/>
    <w:rsid w:val="001209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2st">
    <w:name w:val="tex2st"/>
    <w:basedOn w:val="a0"/>
    <w:rsid w:val="001209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rsid w:val="0012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rsid w:val="0012095A"/>
    <w:rPr>
      <w:rFonts w:ascii="Courier New" w:eastAsia="Times New Roman" w:hAnsi="Courier New" w:cs="Courier New"/>
      <w:sz w:val="20"/>
      <w:szCs w:val="20"/>
      <w:lang w:eastAsia="ar-SA"/>
    </w:rPr>
  </w:style>
  <w:style w:type="paragraph" w:customStyle="1" w:styleId="tex5st">
    <w:name w:val="tex5st"/>
    <w:basedOn w:val="a0"/>
    <w:rsid w:val="001209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rsid w:val="0012095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809355">
      <w:bodyDiv w:val="1"/>
      <w:marLeft w:val="0"/>
      <w:marRight w:val="0"/>
      <w:marTop w:val="0"/>
      <w:marBottom w:val="0"/>
      <w:divBdr>
        <w:top w:val="none" w:sz="0" w:space="0" w:color="auto"/>
        <w:left w:val="none" w:sz="0" w:space="0" w:color="auto"/>
        <w:bottom w:val="none" w:sz="0" w:space="0" w:color="auto"/>
        <w:right w:val="none" w:sz="0" w:space="0" w:color="auto"/>
      </w:divBdr>
    </w:div>
    <w:div w:id="149116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main?base=RLAW265;n=32076;fld=134;dst=100012" TargetMode="External"/><Relationship Id="rId4" Type="http://schemas.openxmlformats.org/officeDocument/2006/relationships/settings" Target="settings.xml"/><Relationship Id="rId9" Type="http://schemas.openxmlformats.org/officeDocument/2006/relationships/hyperlink" Target="consultantplus://offline/main?base=LAW;n=105312;fld=134;dst=2691"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DAB74-E24E-49DA-887A-BCCC6CE5B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89</Pages>
  <Words>25361</Words>
  <Characters>144560</Characters>
  <Application>Microsoft Office Word</Application>
  <DocSecurity>0</DocSecurity>
  <Lines>1204</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2018-09-07T08:42:00Z</cp:lastPrinted>
  <dcterms:created xsi:type="dcterms:W3CDTF">2022-11-10T08:50:00Z</dcterms:created>
  <dcterms:modified xsi:type="dcterms:W3CDTF">2022-11-11T10:09:00Z</dcterms:modified>
</cp:coreProperties>
</file>