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8A9" w:rsidRPr="00932239" w:rsidRDefault="001E68A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31</w:t>
                            </w:r>
                            <w:r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 декабря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E68A9" w:rsidRPr="00932239" w:rsidRDefault="001E68A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31</w:t>
                      </w:r>
                      <w:r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 декабря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28" w:rsidRPr="00FA5D28" w:rsidRDefault="00BD0244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  <w:r w:rsidR="00FA5D28" w:rsidRPr="00FA5D28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D2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A5D28">
        <w:rPr>
          <w:rFonts w:ascii="Times New Roman" w:hAnsi="Times New Roman" w:cs="Times New Roman"/>
          <w:b/>
          <w:sz w:val="24"/>
          <w:szCs w:val="24"/>
        </w:rPr>
        <w:t xml:space="preserve"> 13 декабря 2023 года № 217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О запрете использования пиротехники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в период подготовки и проведения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Новогодних и Рождественских праздников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на территории Пригородного сельского поселения</w:t>
      </w:r>
    </w:p>
    <w:p w:rsidR="00FA5D28" w:rsidRPr="00FA5D28" w:rsidRDefault="00FA5D28" w:rsidP="00FA5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 xml:space="preserve">Во исполнение пункта 9 статьи 14 Федерального закона от 6 октября 2003 г. N 131-ФЗ «Об общих принципах организации местного самоуправления в Российской Федерации», а также обеспечения безопасности жизни и здоровья жителей Пригородного сельского поселения в период подготовки и проведения Новогодних и Рождественских праздников, администрация Пригородного сельского поселения муниципального района город Нерехта и Нерехтский район Костромской области 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1. Запретить использования пиротехники: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газопроводов и линий высоковольтной электропередачи;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Д.А. Придокина.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А.Ю. Малков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lastRenderedPageBreak/>
        <w:t>АДМИНИСТРАЦИЯ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t xml:space="preserve"> ПРИГОРОДНОГО СЕЛЬСКОГО ПОСЕЛЕНИЯ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FA5D28" w:rsidRPr="00FA5D28" w:rsidRDefault="00FA5D28" w:rsidP="00FA5D28">
      <w:pPr>
        <w:tabs>
          <w:tab w:val="left" w:pos="660"/>
          <w:tab w:val="left" w:pos="720"/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tabs>
          <w:tab w:val="left" w:pos="660"/>
          <w:tab w:val="left" w:pos="720"/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b/>
          <w:kern w:val="24"/>
          <w:sz w:val="24"/>
          <w:szCs w:val="24"/>
        </w:rPr>
        <w:t>19 декабря 2023 г. № 224</w:t>
      </w:r>
    </w:p>
    <w:p w:rsidR="00FA5D28" w:rsidRPr="00FA5D28" w:rsidRDefault="00FA5D28" w:rsidP="00FA5D2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kern w:val="24"/>
          <w:sz w:val="24"/>
          <w:szCs w:val="24"/>
        </w:rPr>
        <w:t>О внесении изменений в постановление админи</w:t>
      </w:r>
      <w:r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страции № 108 от 23.08.2017 г.  </w:t>
      </w:r>
      <w:r w:rsidRPr="00FA5D28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«Об утверждении административного регламента по предоставлению администрацией Пригородного сельского поселения муниципальной услуги </w:t>
      </w:r>
      <w:r w:rsidRPr="00FA5D28">
        <w:rPr>
          <w:rFonts w:ascii="Times New Roman" w:hAnsi="Times New Roman" w:cs="Times New Roman"/>
          <w:b/>
          <w:bCs/>
          <w:caps/>
          <w:kern w:val="24"/>
          <w:sz w:val="24"/>
          <w:szCs w:val="24"/>
          <w:shd w:val="clear" w:color="auto" w:fill="FFFFFF"/>
        </w:rPr>
        <w:t>«Присвоение адресов объектам адресации, изменение, аннулирование адресов»</w:t>
      </w:r>
      <w:r w:rsidRPr="00FA5D28">
        <w:rPr>
          <w:rFonts w:ascii="Times New Roman" w:hAnsi="Times New Roman" w:cs="Times New Roman"/>
          <w:b/>
          <w:caps/>
          <w:kern w:val="24"/>
          <w:sz w:val="24"/>
          <w:szCs w:val="24"/>
        </w:rPr>
        <w:t xml:space="preserve"> на территории Пригородного сельского поселения муниципального района город Нерехта и Нерехтский район Костромской области»</w:t>
      </w:r>
    </w:p>
    <w:p w:rsidR="00FA5D28" w:rsidRPr="00FA5D28" w:rsidRDefault="00FA5D28" w:rsidP="00FA5D2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kern w:val="24"/>
          <w:sz w:val="24"/>
          <w:szCs w:val="24"/>
        </w:rPr>
        <w:t>В целях приведения нормативных документов в соответствии с действующим законодательством, в соответствии с распоряжением Правительства Российской Федерации № 147 от 31.01.2017 г. «Об утверждении целевых моделей упрощения процедур ведения бизнеса и повышения инвестиционной привлекательности субъектов Российской Федерации», руководствуясь Уставом муниципального образования  Пригородное сельское поселение муниципального района город Нерехта и Нерехтский район Костромской области, администрация Пригородного сельского поселения</w:t>
      </w:r>
      <w:bookmarkStart w:id="0" w:name="sub_1"/>
      <w:r w:rsidRPr="00FA5D2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kern w:val="24"/>
          <w:sz w:val="24"/>
          <w:szCs w:val="24"/>
        </w:rPr>
        <w:tab/>
        <w:t>ПОСТАНОВЛЯЕТ: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kern w:val="24"/>
          <w:sz w:val="24"/>
          <w:szCs w:val="24"/>
        </w:rPr>
        <w:t xml:space="preserve">1.Внести в </w:t>
      </w:r>
      <w:hyperlink w:anchor="sub_1000" w:history="1">
        <w:r w:rsidRPr="00FA5D28">
          <w:rPr>
            <w:rStyle w:val="ab"/>
            <w:rFonts w:ascii="Times New Roman" w:hAnsi="Times New Roman" w:cs="Times New Roman"/>
            <w:kern w:val="24"/>
            <w:sz w:val="24"/>
            <w:szCs w:val="24"/>
          </w:rPr>
          <w:t>административный регламент</w:t>
        </w:r>
      </w:hyperlink>
      <w:r w:rsidRPr="00FA5D28">
        <w:rPr>
          <w:rFonts w:ascii="Times New Roman" w:hAnsi="Times New Roman" w:cs="Times New Roman"/>
          <w:kern w:val="24"/>
          <w:sz w:val="24"/>
          <w:szCs w:val="24"/>
        </w:rPr>
        <w:t xml:space="preserve"> предоставления муниципальной услуги "Присвоение </w:t>
      </w:r>
      <w:r w:rsidRPr="00FA5D28">
        <w:rPr>
          <w:rFonts w:ascii="Times New Roman" w:hAnsi="Times New Roman" w:cs="Times New Roman"/>
          <w:bCs/>
          <w:kern w:val="24"/>
          <w:sz w:val="24"/>
          <w:szCs w:val="24"/>
          <w:shd w:val="clear" w:color="auto" w:fill="FFFFFF"/>
        </w:rPr>
        <w:t>адресов объектам адресации, изменение, аннулирование адресов»</w:t>
      </w:r>
      <w:r w:rsidRPr="00FA5D28">
        <w:rPr>
          <w:rFonts w:ascii="Times New Roman" w:hAnsi="Times New Roman" w:cs="Times New Roman"/>
          <w:kern w:val="24"/>
          <w:sz w:val="24"/>
          <w:szCs w:val="24"/>
        </w:rPr>
        <w:t xml:space="preserve"> на территории Пригородного сельского поселения муниципального района город Нерехта и Нерехтский район Костромской области следующие изменения: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1.1. В п.п. 2.4.1 пункта 2.4 административного регламента слова «в срок не более 10 рабочих дней со дня поступления заявления» заменить на слова «в срок не более 6 рабочих дней со дня поступления заявления».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1.2. Абзац 4 п.п. 3.4.4 пункта 3.4 административного регламента «Срок исполнения указанной административной процедуры – 6 рабочих дней» изложить в следующей редакции: «Срок исполнения указанной административной процедуры – 2 рабочих дня»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bookmarkStart w:id="1" w:name="sub_2"/>
      <w:bookmarkEnd w:id="0"/>
      <w:r w:rsidRPr="00FA5D28">
        <w:rPr>
          <w:rFonts w:ascii="Times New Roman" w:hAnsi="Times New Roman" w:cs="Times New Roman"/>
          <w:kern w:val="24"/>
          <w:sz w:val="24"/>
          <w:szCs w:val="24"/>
        </w:rPr>
        <w:t>2.Контроль за исполнением настоящего постановления оставляю за собой.</w:t>
      </w:r>
      <w:bookmarkStart w:id="2" w:name="sub_3"/>
      <w:bookmarkEnd w:id="1"/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A5D28">
        <w:rPr>
          <w:rFonts w:ascii="Times New Roman" w:hAnsi="Times New Roman" w:cs="Times New Roman"/>
          <w:kern w:val="24"/>
          <w:sz w:val="24"/>
          <w:szCs w:val="24"/>
        </w:rPr>
        <w:t>3.Данное постановление вступает в силу с момента его официального опубликования</w:t>
      </w:r>
      <w:bookmarkEnd w:id="2"/>
      <w:r w:rsidRPr="00FA5D28">
        <w:rPr>
          <w:rFonts w:ascii="Times New Roman" w:hAnsi="Times New Roman" w:cs="Times New Roman"/>
          <w:kern w:val="24"/>
          <w:sz w:val="24"/>
          <w:szCs w:val="24"/>
        </w:rPr>
        <w:t xml:space="preserve"> (обнародования).</w:t>
      </w:r>
    </w:p>
    <w:p w:rsidR="00FA5D28" w:rsidRPr="00FA5D28" w:rsidRDefault="00FA5D28" w:rsidP="00FA5D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D28" w:rsidRDefault="00FA5D28" w:rsidP="00FA5D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5D28" w:rsidRPr="00FA5D28" w:rsidRDefault="00FA5D28" w:rsidP="00FA5D28">
      <w:pPr>
        <w:spacing w:after="0" w:line="240" w:lineRule="auto"/>
        <w:ind w:firstLine="709"/>
        <w:jc w:val="righ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Pr="00FA5D2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сельского поселения</w:t>
      </w:r>
    </w:p>
    <w:p w:rsidR="00FA5D28" w:rsidRDefault="00FA5D28" w:rsidP="00FA5D28">
      <w:pPr>
        <w:spacing w:after="0" w:line="240" w:lineRule="auto"/>
        <w:ind w:firstLine="709"/>
        <w:jc w:val="righ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A5D2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А.Ю.Малков</w:t>
      </w:r>
    </w:p>
    <w:p w:rsidR="00FA5D28" w:rsidRDefault="00FA5D28" w:rsidP="00FA5D28">
      <w:pPr>
        <w:spacing w:after="0" w:line="240" w:lineRule="auto"/>
        <w:jc w:val="righ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caps/>
          <w:sz w:val="24"/>
          <w:szCs w:val="24"/>
        </w:rPr>
      </w:pP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5D28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A5D28" w:rsidRPr="00FA5D28" w:rsidRDefault="00FA5D28" w:rsidP="00FA5D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5D28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FA5D28">
        <w:rPr>
          <w:rFonts w:ascii="Times New Roman" w:hAnsi="Times New Roman"/>
          <w:b/>
          <w:sz w:val="24"/>
          <w:szCs w:val="24"/>
        </w:rPr>
        <w:t xml:space="preserve"> 21 декабря 2023 № 51</w:t>
      </w:r>
    </w:p>
    <w:p w:rsidR="00FA5D28" w:rsidRPr="00FA5D28" w:rsidRDefault="00FA5D28" w:rsidP="00FA5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 внесении изменения в решение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от 15 июня 2023 года №29 «О</w:t>
      </w: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положения об оплате труда (денежном содержании) должностных лиц, замещающих муниципальные должности и должности 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службы администрации П</w:t>
      </w: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ригородного сельского поселения муниципального района город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Нерехта и Н</w:t>
      </w: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A5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остромской области»</w:t>
      </w:r>
    </w:p>
    <w:p w:rsidR="00FA5D28" w:rsidRPr="00FA5D28" w:rsidRDefault="00FA5D28" w:rsidP="00FA5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53 Федерального закона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Федерации, 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статьей 22 Федерального закона от 2 марта 2007 года № 25-ФЗ «О муниципальной службе в Российской Федерации», </w:t>
      </w:r>
      <w:hyperlink r:id="rId9" w:history="1">
        <w:r w:rsidRPr="00FA5D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Костромской области от 9 ноября 2007 года № 210-4-ЗКО «О муниципальной службе в Костромской области», руководствуясь статьями 7, 29 Устава муниципального образования Пригородное сельское поселение  муниципальный район город Нерехта и Нерехтский район Костромской области, </w:t>
      </w:r>
      <w:r w:rsidRPr="00FA5D28">
        <w:rPr>
          <w:rFonts w:ascii="Times New Roman" w:hAnsi="Times New Roman" w:cs="Times New Roman"/>
          <w:sz w:val="24"/>
          <w:szCs w:val="24"/>
        </w:rPr>
        <w:t>статьей 8 Положения о муниципальной службе в Пригородном сельском поселении муниципального района город Нерехта и Нерехтский район Костромской области, утвержденного решением Совета депутатов Пригородного сельского поселения муниципального района от 23.12.2021 года № 42,</w:t>
      </w:r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об оплате труда (денежном содержании) должностных лиц,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области, утвержденное решением Совета депутатов Пригородного сельского поселения от 15 июня 2023года №29 «Об утверждении Положения  об оплате труда (денежном содержании) должностных лиц,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области» (в редакции внести от 19.10.2023 г № 41, от 30.11.2023 г № 47) следующие изменения: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8">
        <w:rPr>
          <w:rFonts w:ascii="Times New Roman" w:hAnsi="Times New Roman" w:cs="Times New Roman"/>
          <w:sz w:val="24"/>
          <w:szCs w:val="24"/>
        </w:rPr>
        <w:t>1</w:t>
      </w:r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</w:t>
      </w:r>
      <w:proofErr w:type="gramEnd"/>
      <w:r w:rsidRPr="00FA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«Порядок увеличения (индексации) размеров денежного содержания лиц, замещающих муниципальные должности и должности муниципальной службы и ежемесячной надбавки к должностному окладу за классный чин» изложить в следующей редакции: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hAnsi="Times New Roman"/>
          <w:sz w:val="24"/>
          <w:szCs w:val="24"/>
          <w:lang w:eastAsia="ru-RU"/>
        </w:rPr>
        <w:t>«</w:t>
      </w: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>Раздел 7. Порядок увеличения (индексации) размеров денежного содержания лиц, замещающих муниципальные должности и должности муниципальной службы и ежемесячной надбавки к должностному окладу за классный чин.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1. Увеличение (индексация) установленных настоящим Положением размеров должностных окладов лиц, замещающих муниципальные должности и должности муниципальной службы, производится ежегодно в размерах и сроки, в соответствии с решением о бюджете </w:t>
      </w:r>
      <w:r w:rsidRPr="00FA5D28">
        <w:rPr>
          <w:rFonts w:ascii="Times New Roman" w:hAnsi="Times New Roman"/>
          <w:sz w:val="24"/>
          <w:szCs w:val="24"/>
        </w:rPr>
        <w:t>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год с учетом уровня инфляции (потребительских цен).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составлении проекта бюджета </w:t>
      </w:r>
      <w:r w:rsidRPr="00FA5D28">
        <w:rPr>
          <w:rFonts w:ascii="Times New Roman" w:hAnsi="Times New Roman"/>
          <w:sz w:val="24"/>
          <w:szCs w:val="24"/>
        </w:rPr>
        <w:t>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формирование фонда оплаты труда лиц, замещающих муниципальные должности и должности муниципальной службы, на очередной финансовый год производится с учетом планируемого увеличения (индексации) размеров должностных окладов на очередной финансовый год.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При увеличении (индексации) должностных окладов по муниципальным должностям и должностям муниципальной службы их размеры подлежат округлению до целого рубля в сторону увеличения. 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9"/>
      <w:bookmarkEnd w:id="3"/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>4. Увеличение (индексация) установленных настоящим Положением размеров ежемесячной надбавки к должностному окладу за классный чин производится одновременно с увеличением (индексацией) должностных окладов муниципальных служащих, в тех же размерах.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составлении проекта бюджета </w:t>
      </w:r>
      <w:r w:rsidRPr="00FA5D28">
        <w:rPr>
          <w:rFonts w:ascii="Times New Roman" w:hAnsi="Times New Roman"/>
          <w:sz w:val="24"/>
          <w:szCs w:val="24"/>
        </w:rPr>
        <w:t>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формирование фонда оплаты труда лиц, замещающих должности муниципальной службы, на очередной финансовый год производится с учетом планируемого увеличения (индексации) размеров ежемесячной надбавки к должностному окладу за классный чин на очередной финансовый год.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>6. При увеличении (индексации) ежемесячной надбавки к должностному окладу за классный чин по должностям муниципальной службы их размеры подлежат округлению до целого рубля в сторону увеличения.».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(обнародования), за исключением положений, для которых настоящим пунктом установлены иные сроки вступления в силу.</w:t>
      </w:r>
    </w:p>
    <w:p w:rsidR="00FA5D28" w:rsidRPr="00FA5D28" w:rsidRDefault="00FA5D28" w:rsidP="00FA5D2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D28">
        <w:rPr>
          <w:rFonts w:ascii="Times New Roman" w:eastAsia="Times New Roman" w:hAnsi="Times New Roman"/>
          <w:sz w:val="24"/>
          <w:szCs w:val="24"/>
          <w:lang w:eastAsia="ru-RU"/>
        </w:rPr>
        <w:t>3.1. Приостановить действие раздела 7 с 1 января 2024 года до 1 января 2025 года.</w:t>
      </w:r>
    </w:p>
    <w:p w:rsidR="00FA5D28" w:rsidRPr="00FA5D28" w:rsidRDefault="00FA5D28" w:rsidP="00FA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A5D28" w:rsidRPr="00FA5D28" w:rsidRDefault="00FA5D28" w:rsidP="00FA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A5D28" w:rsidRPr="00FA5D28" w:rsidRDefault="00FA5D28" w:rsidP="00FA5D28">
      <w:pPr>
        <w:pStyle w:val="ad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5D28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FA5D28" w:rsidRPr="00FA5D28" w:rsidRDefault="00FA5D28" w:rsidP="00FA5D28">
      <w:pPr>
        <w:pStyle w:val="ad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5D28">
        <w:rPr>
          <w:rFonts w:ascii="Times New Roman" w:hAnsi="Times New Roman"/>
          <w:sz w:val="24"/>
          <w:szCs w:val="24"/>
          <w:lang w:eastAsia="ru-RU"/>
        </w:rPr>
        <w:t>председатель</w:t>
      </w:r>
      <w:proofErr w:type="gramEnd"/>
      <w:r w:rsidRPr="00FA5D28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FA5D28" w:rsidRDefault="00FA5D28" w:rsidP="00FA5D28">
      <w:pPr>
        <w:pStyle w:val="ad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5D28">
        <w:rPr>
          <w:rFonts w:ascii="Times New Roman" w:hAnsi="Times New Roman"/>
          <w:sz w:val="24"/>
          <w:szCs w:val="24"/>
          <w:lang w:eastAsia="ru-RU"/>
        </w:rPr>
        <w:t>А.Ю. Малков</w:t>
      </w:r>
    </w:p>
    <w:p w:rsidR="00FA5D28" w:rsidRDefault="00FA5D28" w:rsidP="00FA5D28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FA5D28" w:rsidRPr="00FA5D28" w:rsidRDefault="00FA5D28" w:rsidP="00FA5D28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D2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A5D28">
        <w:rPr>
          <w:rFonts w:ascii="Times New Roman" w:hAnsi="Times New Roman" w:cs="Times New Roman"/>
          <w:b/>
          <w:sz w:val="24"/>
          <w:szCs w:val="24"/>
        </w:rPr>
        <w:t xml:space="preserve"> 21 декабря 2023 года № 52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D28">
        <w:rPr>
          <w:rFonts w:ascii="Times New Roman" w:hAnsi="Times New Roman" w:cs="Times New Roman"/>
          <w:b/>
          <w:sz w:val="24"/>
          <w:szCs w:val="24"/>
        </w:rPr>
        <w:t>ригородного сельского поселен</w:t>
      </w:r>
      <w:r>
        <w:rPr>
          <w:rFonts w:ascii="Times New Roman" w:hAnsi="Times New Roman" w:cs="Times New Roman"/>
          <w:b/>
          <w:sz w:val="24"/>
          <w:szCs w:val="24"/>
        </w:rPr>
        <w:t>ия муниципального района город Нерехта и Нерехтский район К</w:t>
      </w:r>
      <w:r w:rsidRPr="00FA5D28">
        <w:rPr>
          <w:rFonts w:ascii="Times New Roman" w:hAnsi="Times New Roman" w:cs="Times New Roman"/>
          <w:b/>
          <w:sz w:val="24"/>
          <w:szCs w:val="24"/>
        </w:rPr>
        <w:t>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 декабря 2022 года № 39 «О</w:t>
      </w:r>
      <w:r w:rsidRPr="00FA5D28">
        <w:rPr>
          <w:rFonts w:ascii="Times New Roman" w:hAnsi="Times New Roman" w:cs="Times New Roman"/>
          <w:b/>
          <w:sz w:val="24"/>
          <w:szCs w:val="24"/>
        </w:rPr>
        <w:t xml:space="preserve"> бюджете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D28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2023 год и на плановый период 2024- 2025 годов»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 xml:space="preserve"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№ 39 «О бюджете муниципального образования Пригородное сельское поселение на 2023 год и на плановый период 2024-2025 годов», Совет депутатов Пригородного сельского поселения муниципального района город Нерехта и Нерехтский район 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РЕШИЛ:</w:t>
      </w:r>
    </w:p>
    <w:p w:rsidR="00FA5D28" w:rsidRPr="00FA5D28" w:rsidRDefault="00FA5D28" w:rsidP="00FA5D28">
      <w:pPr>
        <w:pStyle w:val="22"/>
        <w:jc w:val="both"/>
        <w:rPr>
          <w:szCs w:val="24"/>
        </w:rPr>
      </w:pPr>
      <w:r w:rsidRPr="00FA5D28">
        <w:rPr>
          <w:szCs w:val="24"/>
        </w:rPr>
        <w:t xml:space="preserve"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2023 год и на плановый период 2024-2025 годов» от 26 декабря 2022 года № 39 (в редакции от 14.02.2023 г № 4, от </w:t>
      </w:r>
      <w:r w:rsidRPr="00FA5D28">
        <w:rPr>
          <w:szCs w:val="24"/>
        </w:rPr>
        <w:lastRenderedPageBreak/>
        <w:t>25.05.2023 г № 23, от 24.08.2023 г № 36, от 19.10.2023 г № 42, от 30.11.2023 г № 46) следующие изменения и дополнения: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 xml:space="preserve">1.1. В части 2 статьи 7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FA5D28">
        <w:rPr>
          <w:rFonts w:ascii="Times New Roman" w:hAnsi="Times New Roman" w:cs="Times New Roman"/>
          <w:sz w:val="24"/>
          <w:szCs w:val="24"/>
        </w:rPr>
        <w:t>Особенности использования бюджетных ассигнований по обеспечению деятельности органов местного самоуправления и казенных учреждений муниципального образования Пригородное сельское поселение» после слов «в 1,055 раза» дополнить словами «, с 1 декабря 2023 года в 1,05 раза».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(обнародованию).</w:t>
      </w:r>
    </w:p>
    <w:p w:rsidR="00FA5D28" w:rsidRPr="00FA5D28" w:rsidRDefault="00FA5D28" w:rsidP="00FA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FA5D28" w:rsidRPr="00FA5D28" w:rsidRDefault="00FA5D28" w:rsidP="00FA5D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pStyle w:val="22"/>
        <w:ind w:firstLine="0"/>
        <w:jc w:val="right"/>
        <w:rPr>
          <w:szCs w:val="24"/>
        </w:rPr>
      </w:pPr>
      <w:r w:rsidRPr="00FA5D28">
        <w:rPr>
          <w:szCs w:val="24"/>
        </w:rPr>
        <w:t>Глава поселения,</w:t>
      </w:r>
    </w:p>
    <w:p w:rsidR="00FA5D28" w:rsidRPr="00FA5D28" w:rsidRDefault="00FA5D28" w:rsidP="00FA5D28">
      <w:pPr>
        <w:pStyle w:val="22"/>
        <w:ind w:firstLine="0"/>
        <w:jc w:val="right"/>
        <w:rPr>
          <w:szCs w:val="24"/>
        </w:rPr>
      </w:pPr>
      <w:proofErr w:type="gramStart"/>
      <w:r w:rsidRPr="00FA5D28">
        <w:rPr>
          <w:szCs w:val="24"/>
        </w:rPr>
        <w:t>председатель</w:t>
      </w:r>
      <w:proofErr w:type="gramEnd"/>
      <w:r w:rsidRPr="00FA5D28">
        <w:rPr>
          <w:szCs w:val="24"/>
        </w:rPr>
        <w:t xml:space="preserve"> Совета депутатов</w:t>
      </w:r>
    </w:p>
    <w:p w:rsidR="00FA5D28" w:rsidRDefault="00FA5D28" w:rsidP="00FA5D28">
      <w:pPr>
        <w:pStyle w:val="22"/>
        <w:ind w:firstLine="0"/>
        <w:jc w:val="right"/>
        <w:rPr>
          <w:szCs w:val="24"/>
        </w:rPr>
      </w:pPr>
      <w:r w:rsidRPr="00FA5D28">
        <w:rPr>
          <w:szCs w:val="24"/>
        </w:rPr>
        <w:t xml:space="preserve"> А.Ю. Малков</w:t>
      </w:r>
    </w:p>
    <w:p w:rsidR="00FA5D28" w:rsidRDefault="00FA5D28" w:rsidP="00FA5D28">
      <w:pPr>
        <w:pStyle w:val="22"/>
        <w:ind w:firstLine="0"/>
        <w:jc w:val="right"/>
        <w:rPr>
          <w:szCs w:val="24"/>
        </w:rPr>
      </w:pPr>
      <w:r>
        <w:rPr>
          <w:szCs w:val="24"/>
        </w:rPr>
        <w:t>,,,,,,,,,,,,,,,,,,,,,,,,,,,,,,,,,,,,,,,,,,,,,,,,,,,,,,,,,,,,,,,,,,,,,,,,,,,,,,,,,,,,,,,,,,,,,,,,,,,,,,,,,,,,,,,,,,,,,,,,,,,,,,,,,,,,,,,,,,,,,,,,,,,,,,,,,,,,,,,,</w:t>
      </w:r>
    </w:p>
    <w:p w:rsidR="00FA5D28" w:rsidRPr="00FA5D28" w:rsidRDefault="00FA5D28" w:rsidP="00FA5D28">
      <w:pPr>
        <w:pStyle w:val="22"/>
        <w:ind w:firstLine="0"/>
        <w:jc w:val="right"/>
        <w:rPr>
          <w:szCs w:val="24"/>
        </w:rPr>
      </w:pPr>
    </w:p>
    <w:p w:rsidR="00FA5D28" w:rsidRPr="00FA5D28" w:rsidRDefault="00FA5D28" w:rsidP="00FA5D28">
      <w:pPr>
        <w:pStyle w:val="af4"/>
        <w:rPr>
          <w:b/>
          <w:caps/>
          <w:szCs w:val="24"/>
        </w:rPr>
      </w:pPr>
      <w:r w:rsidRPr="00FA5D28">
        <w:rPr>
          <w:b/>
          <w:caps/>
          <w:szCs w:val="24"/>
        </w:rPr>
        <w:t>СОВЕТ ДЕПУТАТОВ ПРИГОРОДНОГО СЕЛЬСКОГО ПОСЕЛЕНИЯ МУНИЦИПАЛЬНОГО РАЙОНА</w:t>
      </w:r>
    </w:p>
    <w:p w:rsidR="00FA5D28" w:rsidRPr="00FA5D28" w:rsidRDefault="00FA5D28" w:rsidP="00FA5D28">
      <w:pPr>
        <w:pStyle w:val="af4"/>
        <w:rPr>
          <w:b/>
          <w:caps/>
          <w:szCs w:val="24"/>
        </w:rPr>
      </w:pPr>
      <w:r w:rsidRPr="00FA5D28">
        <w:rPr>
          <w:b/>
          <w:caps/>
          <w:szCs w:val="24"/>
        </w:rPr>
        <w:t xml:space="preserve">ГОРОД НЕРЕХТА И НЕРЕХТСКИЙ РАЙОН </w:t>
      </w:r>
    </w:p>
    <w:p w:rsidR="00FA5D28" w:rsidRPr="00FA5D28" w:rsidRDefault="00FA5D28" w:rsidP="00FA5D28">
      <w:pPr>
        <w:pStyle w:val="af4"/>
        <w:rPr>
          <w:b/>
          <w:caps/>
          <w:szCs w:val="24"/>
        </w:rPr>
      </w:pPr>
      <w:r w:rsidRPr="00FA5D28">
        <w:rPr>
          <w:b/>
          <w:caps/>
          <w:szCs w:val="24"/>
        </w:rPr>
        <w:t>ТРЕТЬЕГО СОЗЫВА</w:t>
      </w:r>
    </w:p>
    <w:p w:rsidR="00FA5D28" w:rsidRPr="00FA5D28" w:rsidRDefault="00FA5D28" w:rsidP="00FA5D28">
      <w:pPr>
        <w:pStyle w:val="af4"/>
        <w:rPr>
          <w:caps/>
          <w:szCs w:val="24"/>
        </w:rPr>
      </w:pPr>
    </w:p>
    <w:p w:rsidR="00FA5D28" w:rsidRPr="00FA5D28" w:rsidRDefault="00FA5D28" w:rsidP="00FA5D28">
      <w:pPr>
        <w:pStyle w:val="af4"/>
        <w:rPr>
          <w:b/>
          <w:caps/>
          <w:szCs w:val="24"/>
        </w:rPr>
      </w:pPr>
      <w:r w:rsidRPr="00FA5D28">
        <w:rPr>
          <w:b/>
          <w:caps/>
          <w:szCs w:val="24"/>
        </w:rPr>
        <w:t>РЕШЕНИЕ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D2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A5D28">
        <w:rPr>
          <w:rFonts w:ascii="Times New Roman" w:hAnsi="Times New Roman" w:cs="Times New Roman"/>
          <w:b/>
          <w:sz w:val="24"/>
          <w:szCs w:val="24"/>
        </w:rPr>
        <w:t xml:space="preserve"> 21 декабря 2023 года № 53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caps/>
          <w:sz w:val="24"/>
          <w:szCs w:val="24"/>
        </w:rPr>
        <w:t>О бюджете муниципального образования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b/>
          <w:caps/>
          <w:sz w:val="24"/>
          <w:szCs w:val="24"/>
        </w:rPr>
        <w:t>Пригородное сельское поселение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b/>
          <w:caps/>
          <w:sz w:val="24"/>
          <w:szCs w:val="24"/>
        </w:rPr>
        <w:t>на 2024 год и на плановый период 2025-2026 годов</w:t>
      </w:r>
    </w:p>
    <w:p w:rsidR="00FA5D28" w:rsidRPr="00FA5D28" w:rsidRDefault="00FA5D28" w:rsidP="00FA5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муниципального образования Пригородное сельское поселение на 2024 год и на плановый период 2025-2026 годов</w:t>
      </w:r>
    </w:p>
    <w:p w:rsidR="00FA5D28" w:rsidRPr="00FA5D28" w:rsidRDefault="00FA5D28" w:rsidP="00FA5D28">
      <w:pPr>
        <w:pStyle w:val="22"/>
        <w:suppressAutoHyphens/>
        <w:jc w:val="both"/>
        <w:rPr>
          <w:szCs w:val="24"/>
        </w:rPr>
      </w:pPr>
      <w:r w:rsidRPr="00FA5D28">
        <w:rPr>
          <w:szCs w:val="24"/>
        </w:rPr>
        <w:t>1.Утвердить основные характеристики бюджета муниципального образования Пригородного сельское поселение на 2024 год: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22 197 547 рублей, в том числе безвозмездных перечислений 7 071 281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23 710 173,60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– 1 512 626,60 рублей.</w:t>
      </w:r>
    </w:p>
    <w:p w:rsidR="00FA5D28" w:rsidRPr="00FA5D28" w:rsidRDefault="00FA5D28" w:rsidP="00FA5D28">
      <w:pPr>
        <w:pStyle w:val="22"/>
        <w:suppressAutoHyphens/>
        <w:jc w:val="both"/>
        <w:rPr>
          <w:szCs w:val="24"/>
        </w:rPr>
      </w:pPr>
      <w:r w:rsidRPr="00FA5D28">
        <w:rPr>
          <w:szCs w:val="24"/>
        </w:rPr>
        <w:t>2. Утвердить основные характеристики бюджета муниципального образования Пригородного сельское поселение на 2025 год и на 2026 год: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на 2025 год в сумме 19 252 930 рублей, в том числе безвозмездных перечислений 5 496 630 рублей, и на 2026 год в сумме 19 180 630 рублей, в том числе безвозмездных перечислений 5 584 530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на 2025 год в сумме 20 628 560 рублей, в том числе условно утвержденные расходы 487 276 рублей, на 2026 год в сумме 20 540 240 рублей, в том числе условно утвержденные расходы 968 141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на 2025 год в сумме 1 375 630 рублей, на 2026 год в сумме 1 359 610 рублей.</w:t>
      </w:r>
    </w:p>
    <w:p w:rsidR="00FA5D28" w:rsidRPr="00FA5D28" w:rsidRDefault="00FA5D28" w:rsidP="00FA5D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2. Прогнозируемые поступления доходов в бюджет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Утвердить прогнозируемые доходы бюджета</w:t>
      </w:r>
      <w:r w:rsidRPr="00FA5D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на 2024 год согласно приложению 1 к настоящему Решению, на плановый период 2025 и 2026 годов приложение 2 к настоящему Решению. Утвердить о</w:t>
      </w:r>
      <w:r w:rsidRPr="00FA5D28">
        <w:rPr>
          <w:rFonts w:ascii="Times New Roman" w:hAnsi="Times New Roman" w:cs="Times New Roman"/>
          <w:sz w:val="24"/>
          <w:szCs w:val="24"/>
        </w:rPr>
        <w:t xml:space="preserve">бъем безвозмездных поступлений, получаемых из других бюджетов бюджетной системы РФ в 2024 году согласно приложению 3 к настоящему Решению,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на плановый период 2025 и 2026 годов приложение 4 к настоящему Решению. </w:t>
      </w:r>
      <w:r w:rsidRPr="00FA5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>3. Особенности использования средств, получаемых муниципальными учреждениями</w:t>
      </w:r>
    </w:p>
    <w:p w:rsidR="00FA5D28" w:rsidRPr="00FA5D28" w:rsidRDefault="00FA5D28" w:rsidP="00FA5D28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FA5D28">
        <w:rPr>
          <w:spacing w:val="-4"/>
        </w:rPr>
        <w:t>1. Средства в валюте Российской Федерации, поступающие во временное распоряжение казенных учреждений</w:t>
      </w:r>
      <w:r w:rsidRPr="00FA5D28">
        <w:rPr>
          <w:i/>
          <w:spacing w:val="-4"/>
        </w:rPr>
        <w:t xml:space="preserve"> </w:t>
      </w:r>
      <w:r w:rsidRPr="00FA5D28">
        <w:rPr>
          <w:spacing w:val="-4"/>
        </w:rPr>
        <w:t xml:space="preserve">администрации Пригородного сельского поселения в соответствии с федеральными законами и иными нормативными правовыми актами Российской Федерации, Костромской области, органов местного самоуправления, учитываются на лицевых счетах, открытых ими в территориальном органе Федерального казначейства Костромской области, в порядке, установленном Федеральным казначейством.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4. Бюджетные ассигнования бюджета </w:t>
      </w:r>
      <w:r w:rsidRPr="00FA5D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Пригородное сельское поселение </w:t>
      </w: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2024 год и на плановый период 2025 и 2026 годов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1.Утвердить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бюджета: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1) на 2024 год согласно приложению 5 к настоящему Решению;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на плановый период 2025 и 2026 годов согласно приложению 6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2. Утвердить ведомственную структуру ра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ходов бюджета </w:t>
      </w:r>
      <w:r w:rsidRPr="00FA5D28">
        <w:rPr>
          <w:rFonts w:ascii="Times New Roman" w:hAnsi="Times New Roman" w:cs="Times New Roman"/>
          <w:sz w:val="24"/>
          <w:szCs w:val="24"/>
        </w:rPr>
        <w:t>муниципального образования Пригородное сельское поселение: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1)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на 2023 год согласно приложению 7</w:t>
      </w:r>
      <w:r w:rsidRPr="00FA5D2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к настоящему Решению;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на плановый период 2025 и 2026 годов согласно приложению 8 к настоящему Решению.</w:t>
      </w:r>
    </w:p>
    <w:p w:rsidR="00FA5D28" w:rsidRPr="00FA5D28" w:rsidRDefault="00FA5D28" w:rsidP="00FA5D28">
      <w:pPr>
        <w:pStyle w:val="22"/>
        <w:suppressAutoHyphens/>
        <w:jc w:val="both"/>
        <w:rPr>
          <w:szCs w:val="24"/>
        </w:rPr>
      </w:pPr>
      <w:r w:rsidRPr="00FA5D28">
        <w:rPr>
          <w:spacing w:val="-4"/>
          <w:szCs w:val="24"/>
        </w:rPr>
        <w:t>3.</w:t>
      </w:r>
      <w:r w:rsidRPr="00FA5D28">
        <w:rPr>
          <w:szCs w:val="24"/>
        </w:rPr>
        <w:t>Утвердить в пределах общего объема расходов бюджета муниципального образования Пригородное сельское поселение объем бюджетных ассигнований на реализацию муниципальных программ:</w:t>
      </w:r>
    </w:p>
    <w:p w:rsidR="00FA5D28" w:rsidRPr="00FA5D28" w:rsidRDefault="00FA5D28" w:rsidP="00FA5D28">
      <w:pPr>
        <w:pStyle w:val="22"/>
        <w:suppressAutoHyphens/>
        <w:jc w:val="both"/>
        <w:rPr>
          <w:spacing w:val="-4"/>
          <w:szCs w:val="24"/>
        </w:rPr>
      </w:pPr>
      <w:r w:rsidRPr="00FA5D28">
        <w:rPr>
          <w:szCs w:val="24"/>
        </w:rPr>
        <w:t xml:space="preserve">1) на 2024 год в 3 104 395 руб. </w:t>
      </w:r>
      <w:r w:rsidRPr="00FA5D28">
        <w:rPr>
          <w:spacing w:val="-4"/>
          <w:szCs w:val="24"/>
        </w:rPr>
        <w:t>согласно приложению 9 к настоящему Решению</w:t>
      </w:r>
      <w:r w:rsidRPr="00FA5D28">
        <w:rPr>
          <w:szCs w:val="24"/>
        </w:rPr>
        <w:t>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на плановый период 2025 года в сумме 1 452 094 рублей, на 2026 год в сумме 756 594 рублей, согласно приложению 10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Установить, что финансирование муниципальных программ из бюджета муниципального образования Пригородное сельское поселение на 2024 год и плановые периоды 2025 и 2026 годов осуществляется после утверждения их главой администрации Пригородного сельского поселения муниципального района город Нерехта и Нерехтский район.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4.Утвердить общий объем бюджетных ассигнований, направляемых на исполнение публичных нормативных обязательств: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1) на 2024 год в сумме 48000 рублей, согласно приложению 11</w:t>
      </w:r>
      <w:r w:rsidRPr="00FA5D2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к настоящему Решению;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на плановый период 2025 года в сумме 48000 рублей, на 2026 год в сумме 48000 рублей, согласно приложению 12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5. Резервный фонд администрации </w:t>
      </w:r>
      <w:r w:rsidRPr="00FA5D28">
        <w:rPr>
          <w:rFonts w:ascii="Times New Roman" w:hAnsi="Times New Roman" w:cs="Times New Roman"/>
          <w:b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Установить размер резервного фонда администрации </w:t>
      </w:r>
      <w:r w:rsidRPr="00FA5D28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на 2024 год в сумме 50000 рублей, на 2025 год в сумме 50 000 рублей, на 2026 год в сумме 50000 рублей, в порядке, утверждаемом администрацией Пригородного сельского поселения муниципального района город Нерехта и Нерехтский район Костромской области.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6. Дорожный фонд </w:t>
      </w:r>
      <w:r w:rsidRPr="00FA5D2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Пригородное сельское поселение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lastRenderedPageBreak/>
        <w:t>Утвердить объем бюджетных ассигнований дорожного фонда</w:t>
      </w:r>
      <w:r w:rsidRPr="00FA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sz w:val="24"/>
          <w:szCs w:val="24"/>
        </w:rPr>
        <w:t>муниципального образования Пригородное сельское поселение: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1) на 2024 год</w:t>
      </w:r>
      <w:r w:rsidRPr="00FA5D28">
        <w:rPr>
          <w:rFonts w:ascii="Times New Roman" w:hAnsi="Times New Roman" w:cs="Times New Roman"/>
          <w:sz w:val="24"/>
          <w:szCs w:val="24"/>
        </w:rPr>
        <w:t xml:space="preserve"> в сумме 2 313 400 рублей согласно приложению 13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на плановый период 2025 года в сумме 2 489 400 рублей, на плановый период 2026 года в сумме 2549200 рублей, согласно приложению 14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7. Особенности использования бюджетных ассигнований по обеспечению деятельности органов местного самоуправления и казенных учреждений </w:t>
      </w:r>
      <w:r w:rsidRPr="00FA5D2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Пригородное сельское поселение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1.Установить, что органы </w:t>
      </w:r>
      <w:r w:rsidRPr="00FA5D28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не вправе принимать решений, приводящих к увеличению в 2024 году численности муниципальных служащих, работников казенных учреждений администрации Пригородного сельского поселения, за исключением случаев, связанных с изменением состава и (или) функций исполнительных органов и казенных учреждений </w:t>
      </w:r>
      <w:r w:rsidRPr="00FA5D28">
        <w:rPr>
          <w:rFonts w:ascii="Times New Roman" w:hAnsi="Times New Roman" w:cs="Times New Roman"/>
          <w:sz w:val="24"/>
          <w:szCs w:val="24"/>
        </w:rPr>
        <w:t>муниципального образования Пригородное сельское поселение.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>8.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D28">
        <w:rPr>
          <w:rFonts w:ascii="Times New Roman" w:hAnsi="Times New Roman" w:cs="Times New Roman"/>
          <w:bCs/>
          <w:sz w:val="24"/>
          <w:szCs w:val="24"/>
        </w:rPr>
        <w:t xml:space="preserve">1. Установить, что субсидии юридическим лицам (кроме некомерческих организаций), индивидуальным предпринимателям, физическим лицам – производителям товаров, работ, услуг предоставляются в пределах, предусмотренных настоящим Решением бюджетных ассигнований главных распорядителей средств бюджета сельского поселения, осуществляющих функции в соответствующей сфере деятельности и в порядке, утверждаемом администрацией 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сельского поселения</w:t>
      </w:r>
      <w:r w:rsidRPr="00FA5D28">
        <w:rPr>
          <w:rFonts w:ascii="Times New Roman" w:hAnsi="Times New Roman" w:cs="Times New Roman"/>
          <w:bCs/>
          <w:sz w:val="24"/>
          <w:szCs w:val="24"/>
        </w:rPr>
        <w:t xml:space="preserve">, в случаях осуществления расходов на: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D28">
        <w:rPr>
          <w:rFonts w:ascii="Times New Roman" w:hAnsi="Times New Roman" w:cs="Times New Roman"/>
          <w:bCs/>
          <w:sz w:val="24"/>
          <w:szCs w:val="24"/>
        </w:rPr>
        <w:t>1)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D28">
        <w:rPr>
          <w:rFonts w:ascii="Times New Roman" w:hAnsi="Times New Roman" w:cs="Times New Roman"/>
          <w:bCs/>
          <w:sz w:val="24"/>
          <w:szCs w:val="24"/>
        </w:rPr>
        <w:t xml:space="preserve">2) субсидии муниципальным унитарным предприятиям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(санацией). 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D28">
        <w:rPr>
          <w:rFonts w:ascii="Times New Roman" w:hAnsi="Times New Roman" w:cs="Times New Roman"/>
          <w:b/>
          <w:bCs/>
          <w:sz w:val="24"/>
          <w:szCs w:val="24"/>
        </w:rPr>
        <w:t>9. Межбюджетные трансферты бюджету муниципального района город Нерехта и Нерехтский район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D28">
        <w:rPr>
          <w:rFonts w:ascii="Times New Roman" w:hAnsi="Times New Roman" w:cs="Times New Roman"/>
          <w:bCs/>
          <w:sz w:val="24"/>
          <w:szCs w:val="24"/>
        </w:rPr>
        <w:t>1.Утвердить: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bCs/>
          <w:sz w:val="24"/>
          <w:szCs w:val="24"/>
        </w:rPr>
        <w:t>1) объем межбюджетных трансфертов, предоставляемых бюджету муниципального района город Нерехта и Нерехтский район на 2024 год в сумме 358000 рублей</w:t>
      </w:r>
      <w:r w:rsidRPr="00FA5D28">
        <w:rPr>
          <w:rFonts w:ascii="Times New Roman" w:hAnsi="Times New Roman" w:cs="Times New Roman"/>
          <w:sz w:val="24"/>
          <w:szCs w:val="24"/>
        </w:rPr>
        <w:t xml:space="preserve"> согласно приложению15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2.Утвердить: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5D28">
        <w:rPr>
          <w:rFonts w:ascii="Times New Roman" w:hAnsi="Times New Roman" w:cs="Times New Roman"/>
          <w:sz w:val="24"/>
          <w:szCs w:val="24"/>
        </w:rPr>
        <w:t>2)</w:t>
      </w:r>
      <w:r w:rsidRPr="00FA5D28">
        <w:rPr>
          <w:rFonts w:ascii="Times New Roman" w:hAnsi="Times New Roman" w:cs="Times New Roman"/>
          <w:bCs/>
          <w:sz w:val="24"/>
          <w:szCs w:val="24"/>
        </w:rPr>
        <w:t xml:space="preserve"> объем межбюджетных трансфертов, предоставляемых</w:t>
      </w:r>
      <w:r w:rsidRPr="00FA5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bCs/>
          <w:sz w:val="24"/>
          <w:szCs w:val="24"/>
        </w:rPr>
        <w:t xml:space="preserve">бюджету муниципального района город Нерехта и Нерехтский район на 2025 год в сумме 358000 рублей, на 2026 год в сумме 358000 рублей, </w:t>
      </w:r>
      <w:r w:rsidRPr="00FA5D28">
        <w:rPr>
          <w:rFonts w:ascii="Times New Roman" w:hAnsi="Times New Roman" w:cs="Times New Roman"/>
          <w:sz w:val="24"/>
          <w:szCs w:val="24"/>
        </w:rPr>
        <w:t xml:space="preserve">согласно приложению 16 к настоящему Решению.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>10. Муниципальный долг и муниципальные внутренние заимствования муниципального</w:t>
      </w:r>
      <w:r w:rsidRPr="00FA5D28">
        <w:rPr>
          <w:rFonts w:ascii="Times New Roman" w:hAnsi="Times New Roman" w:cs="Times New Roman"/>
          <w:b/>
          <w:sz w:val="24"/>
          <w:szCs w:val="24"/>
        </w:rPr>
        <w:t xml:space="preserve"> образования Пригородное сельское поселение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1. Установить</w:t>
      </w:r>
      <w:r w:rsidRPr="00FA5D2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муниципального образования Пригородное сельское поселение: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1) по состоянию на 1 января 2025 года в сумме 4 512 626,60 рублей, в том числе верхний предел долга по муниципальным гарантиям в сумме 0,00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2) по состоянию на 1 января 2026 года в сумме 5 888 256,60 рублей, в том числе верхний предел долга по муниципальным гарантиям в сумме 0,00 рублей;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3)</w:t>
      </w:r>
      <w:r w:rsidRPr="00FA5D28">
        <w:rPr>
          <w:rFonts w:ascii="Times New Roman" w:hAnsi="Times New Roman" w:cs="Times New Roman"/>
          <w:sz w:val="24"/>
          <w:szCs w:val="24"/>
        </w:rPr>
        <w:t xml:space="preserve"> по состоянию на 1 января 2027 года в сумме 7 247 866,60 рублей, в том числе верхний предел долга по муниципальным гарантиям в сумме 0,00 рублей.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2. Установить объем расходов на обслуживание муниципального долга в 2024 году в сумме 3000 рублей, в 2025 году в сумме 1380,82 рублей, в 2026 году в сумме 0,00 рублей.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3. Установить, что в 2024 году и плановые периоды 2025 и 2026 годов муниципальные гарантии не предоставляются.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4. Утвердить: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lastRenderedPageBreak/>
        <w:t>1) программу муниципальных внутренних заимствований на 2024 год согласно пр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ложению 17 к настоящему Решению и программу муниципальных внутренних заимствований на 2025 и 2026 год согласно пр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ложению 18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pacing w:val="-4"/>
          <w:sz w:val="24"/>
          <w:szCs w:val="24"/>
        </w:rPr>
        <w:t>2) источники финансирования дефицита бюджета муниципального образования Пригородное сельское поселение на 2024 год согласно пр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ложению 19 к настоящему Решению, и источники финансирования дефицита бюджета муниципального образования Пригородное сельское поселение на плановый период 2025 и 2026 год согласно пр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>ложению 20 к настоящему Решению.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 xml:space="preserve">11. Особенности исполнения бюджета </w:t>
      </w:r>
      <w:r w:rsidRPr="00FA5D2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Пригородное сельское поселение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b/>
          <w:spacing w:val="-4"/>
          <w:sz w:val="24"/>
          <w:szCs w:val="24"/>
        </w:rPr>
        <w:t>в 2024 году и плановом периоде 2025 и 2026 годов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1. Установить, что получатели средств бюджета муниципального образования Пригородное сельское поселение</w:t>
      </w:r>
      <w:r w:rsidRPr="00FA5D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5D28">
        <w:rPr>
          <w:rFonts w:ascii="Times New Roman" w:hAnsi="Times New Roman" w:cs="Times New Roman"/>
          <w:sz w:val="24"/>
          <w:szCs w:val="24"/>
        </w:rPr>
        <w:t>при заключении договоров (муниципальных контрактов) на поставку товаров (работ, услуг), подлежащих оплате за счет средств бюджета муниципального образования Пригородное сельское поселение, вправе предусматривать авансовые платежи: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по приобретению горюче-смазочных материалов, 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муниципального образования Пригородное сельское поселение, по расходам связанным с ликвидацией аварийных и чрезвычайных ситуаций, а также по другим договорам, сумма которых не превышает 30 000 рублей.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2) в размере 30 процентов суммы договора (контракта), если иное не предусмотрено действующим законодательством, - по остальным договорам (контрактам).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2.</w:t>
      </w:r>
      <w:r w:rsidRPr="00FA5D28">
        <w:rPr>
          <w:rFonts w:ascii="Times New Roman" w:hAnsi="Times New Roman" w:cs="Times New Roman"/>
          <w:bCs/>
          <w:sz w:val="24"/>
          <w:szCs w:val="24"/>
        </w:rPr>
        <w:t xml:space="preserve"> Установить, что основания признания задолженности по неналоговым доходам, подлежащим зачислению в бюджет</w:t>
      </w:r>
      <w:r w:rsidRPr="00FA5D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Пригородное сельское поселение Нерехтского района город Нерехта и Нерехтский район Костромской области</w:t>
      </w:r>
      <w:r w:rsidRPr="00FA5D28">
        <w:rPr>
          <w:rFonts w:ascii="Times New Roman" w:hAnsi="Times New Roman" w:cs="Times New Roman"/>
          <w:bCs/>
          <w:sz w:val="24"/>
          <w:szCs w:val="24"/>
        </w:rPr>
        <w:t xml:space="preserve">, безнадежной к взысканию и порядок ее списания устанавливаются администрацией Пригородного сельского поселения </w:t>
      </w:r>
      <w:r w:rsidRPr="00FA5D28">
        <w:rPr>
          <w:rFonts w:ascii="Times New Roman" w:hAnsi="Times New Roman" w:cs="Times New Roman"/>
          <w:sz w:val="24"/>
          <w:szCs w:val="24"/>
        </w:rPr>
        <w:t>муниципального района город Нерехта и Нерехтский район</w:t>
      </w:r>
      <w:r w:rsidRPr="00FA5D28">
        <w:rPr>
          <w:rFonts w:ascii="Times New Roman" w:hAnsi="Times New Roman" w:cs="Times New Roman"/>
          <w:bCs/>
          <w:sz w:val="24"/>
          <w:szCs w:val="24"/>
        </w:rPr>
        <w:t>.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>12. Вступление в силу настоящего Решения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12.1. Настоящее Решение подлежит официальному опубликованию, (обнародованию).</w:t>
      </w:r>
    </w:p>
    <w:p w:rsidR="00FA5D28" w:rsidRPr="00FA5D28" w:rsidRDefault="00FA5D28" w:rsidP="00FA5D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12.2 Настоящее решение вступает в силу со дня официального опубликования (обнародования).</w:t>
      </w:r>
    </w:p>
    <w:p w:rsidR="00FA5D28" w:rsidRPr="00FA5D28" w:rsidRDefault="00FA5D28" w:rsidP="00FA5D28">
      <w:pPr>
        <w:pStyle w:val="22"/>
        <w:suppressAutoHyphens/>
        <w:jc w:val="both"/>
        <w:rPr>
          <w:szCs w:val="24"/>
        </w:rPr>
      </w:pPr>
    </w:p>
    <w:p w:rsid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FA5D28" w:rsidRPr="00FA5D28" w:rsidRDefault="00FA5D28" w:rsidP="00FA5D2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5D28">
        <w:rPr>
          <w:rFonts w:ascii="Times New Roman" w:hAnsi="Times New Roman" w:cs="Times New Roman"/>
          <w:sz w:val="24"/>
          <w:szCs w:val="24"/>
        </w:rPr>
        <w:t>А.Ю.Малков</w:t>
      </w:r>
    </w:p>
    <w:p w:rsidR="00FA5D28" w:rsidRPr="00F62DB7" w:rsidRDefault="00FA5D28" w:rsidP="00FA5D28">
      <w:pPr>
        <w:suppressAutoHyphens/>
        <w:ind w:firstLine="709"/>
        <w:jc w:val="right"/>
        <w:rPr>
          <w:rFonts w:ascii="Arial" w:hAnsi="Arial"/>
          <w:szCs w:val="28"/>
        </w:rPr>
      </w:pPr>
    </w:p>
    <w:p w:rsidR="00FA5D28" w:rsidRPr="00FA5D28" w:rsidRDefault="00FA5D28" w:rsidP="00FA5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5D28">
        <w:rPr>
          <w:rFonts w:ascii="Times New Roman" w:hAnsi="Times New Roman" w:cs="Times New Roman"/>
          <w:sz w:val="20"/>
          <w:szCs w:val="20"/>
        </w:rPr>
        <w:t xml:space="preserve">Приложение №1 к решению Совета депутатов № 53 от 21 декабря 2023 г </w:t>
      </w:r>
    </w:p>
    <w:p w:rsidR="00FA5D28" w:rsidRPr="00FA5D28" w:rsidRDefault="00FA5D28" w:rsidP="00FA5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5D28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 CYR"/>
          <w:szCs w:val="20"/>
        </w:rPr>
      </w:pPr>
    </w:p>
    <w:p w:rsidR="00FA5D28" w:rsidRPr="00FA5D28" w:rsidRDefault="00FA5D28" w:rsidP="00FA5D2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D28">
        <w:rPr>
          <w:rFonts w:ascii="Times New Roman" w:hAnsi="Times New Roman" w:cs="Times New Roman"/>
          <w:b/>
          <w:sz w:val="24"/>
          <w:szCs w:val="24"/>
        </w:rPr>
        <w:t>Прогнозируемый объем доходов в бюджет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П</w:t>
      </w:r>
      <w:r w:rsidRPr="00FA5D28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2024 год</w:t>
      </w:r>
    </w:p>
    <w:p w:rsidR="00FA5D28" w:rsidRDefault="00FA5D28" w:rsidP="00FA5D28">
      <w:pPr>
        <w:jc w:val="right"/>
        <w:rPr>
          <w:rFonts w:ascii="Arial" w:hAnsi="Arial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700"/>
        <w:gridCol w:w="3922"/>
        <w:gridCol w:w="1878"/>
      </w:tblGrid>
      <w:tr w:rsidR="00FA5D28" w:rsidRPr="00FA5D28" w:rsidTr="00FA5D28">
        <w:trPr>
          <w:trHeight w:val="66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Бюджет на 2024 год</w:t>
            </w:r>
          </w:p>
        </w:tc>
      </w:tr>
      <w:tr w:rsidR="00FA5D28" w:rsidRPr="00FA5D28" w:rsidTr="00FA5D28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12457400,00</w:t>
            </w:r>
          </w:p>
        </w:tc>
      </w:tr>
      <w:tr w:rsidR="00FA5D28" w:rsidRPr="00FA5D28" w:rsidTr="00FA5D28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2478000,00</w:t>
            </w:r>
          </w:p>
        </w:tc>
      </w:tr>
      <w:tr w:rsidR="00FA5D28" w:rsidRPr="00FA5D28" w:rsidTr="00FA5D28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2478000,00</w:t>
            </w:r>
          </w:p>
        </w:tc>
      </w:tr>
      <w:tr w:rsidR="00FA5D28" w:rsidRPr="00FA5D28" w:rsidTr="00FA5D28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 жек доходов от долевого участия в организации, полученных в виде дивидентов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2300000,00</w:t>
            </w:r>
          </w:p>
        </w:tc>
      </w:tr>
      <w:tr w:rsidR="00FA5D28" w:rsidRPr="00FA5D28" w:rsidTr="00FA5D28">
        <w:trPr>
          <w:trHeight w:val="11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FA5D28" w:rsidRPr="00FA5D28" w:rsidTr="00FA5D28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</w:tr>
      <w:tr w:rsidR="00FA5D28" w:rsidRPr="00FA5D28" w:rsidTr="00FA5D28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FA5D28" w:rsidRPr="00FA5D28" w:rsidTr="00FA5D28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2313400,00</w:t>
            </w:r>
          </w:p>
        </w:tc>
      </w:tr>
      <w:tr w:rsidR="00FA5D28" w:rsidRPr="00FA5D28" w:rsidTr="00FA5D2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2313400,00</w:t>
            </w:r>
          </w:p>
        </w:tc>
      </w:tr>
      <w:tr w:rsidR="00FA5D28" w:rsidRPr="00FA5D28" w:rsidTr="00FA5D28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1185200,00</w:t>
            </w:r>
          </w:p>
        </w:tc>
      </w:tr>
      <w:tr w:rsidR="00FA5D28" w:rsidRPr="00FA5D28" w:rsidTr="00FA5D28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</w:tr>
      <w:tr w:rsidR="00FA5D28" w:rsidRPr="00FA5D28" w:rsidTr="00FA5D28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1261000,00</w:t>
            </w:r>
          </w:p>
        </w:tc>
      </w:tr>
      <w:tr w:rsidR="00FA5D28" w:rsidRPr="00FA5D28" w:rsidTr="00FA5D28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-139100,00</w:t>
            </w:r>
          </w:p>
        </w:tc>
      </w:tr>
      <w:tr w:rsidR="00FA5D28" w:rsidRPr="00FA5D28" w:rsidTr="00FA5D28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3900000,00</w:t>
            </w:r>
          </w:p>
        </w:tc>
      </w:tr>
      <w:tr w:rsidR="00FA5D28" w:rsidRPr="00FA5D28" w:rsidTr="00FA5D28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2900000,00</w:t>
            </w:r>
          </w:p>
        </w:tc>
      </w:tr>
      <w:tr w:rsidR="00FA5D28" w:rsidRPr="00FA5D28" w:rsidTr="00FA5D28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</w:tr>
      <w:tr w:rsidR="00FA5D28" w:rsidRPr="00FA5D28" w:rsidTr="00FA5D28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</w:tr>
      <w:tr w:rsidR="00FA5D28" w:rsidRPr="00FA5D28" w:rsidTr="00FA5D28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A5D28" w:rsidRPr="00FA5D28" w:rsidTr="00FA5D28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A5D28" w:rsidRPr="00FA5D28" w:rsidTr="00FA5D28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</w:tr>
      <w:tr w:rsidR="00FA5D28" w:rsidRPr="00FA5D28" w:rsidTr="00FA5D28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FA5D28" w:rsidTr="00FA5D28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3760000,00</w:t>
            </w:r>
          </w:p>
        </w:tc>
      </w:tr>
      <w:tr w:rsidR="00FA5D28" w:rsidRPr="00FA5D28" w:rsidTr="00FA5D28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FA5D28" w:rsidRPr="00FA5D28" w:rsidTr="00FA5D2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FA5D28" w:rsidRPr="00FA5D28" w:rsidTr="00FA5D28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</w:tr>
      <w:tr w:rsidR="00FA5D28" w:rsidRPr="00FA5D28" w:rsidTr="00FA5D28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FA5D28" w:rsidTr="00FA5D28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FA5D28" w:rsidTr="00FA5D28">
        <w:trPr>
          <w:trHeight w:val="6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FA5D28" w:rsidRPr="00FA5D28" w:rsidTr="00FA5D28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FA5D28" w:rsidRPr="00FA5D28" w:rsidTr="00FA5D28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FA5D28" w:rsidTr="00FA5D28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FA5D28" w:rsidTr="00FA5D28">
        <w:trPr>
          <w:trHeight w:val="495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Бюджет на 2024 год</w:t>
            </w:r>
          </w:p>
        </w:tc>
      </w:tr>
      <w:tr w:rsidR="00FA5D28" w:rsidRPr="00FA5D28" w:rsidTr="00FA5D28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FA5D28" w:rsidTr="00FA5D28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2615100,00</w:t>
            </w:r>
          </w:p>
        </w:tc>
      </w:tr>
      <w:tr w:rsidR="00FA5D28" w:rsidRPr="00FA5D28" w:rsidTr="00FA5D2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</w:tr>
      <w:tr w:rsidR="00FA5D28" w:rsidRPr="00FA5D28" w:rsidTr="00FA5D28">
        <w:trPr>
          <w:trHeight w:val="72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142100,00</w:t>
            </w:r>
          </w:p>
        </w:tc>
      </w:tr>
      <w:tr w:rsidR="00FA5D28" w:rsidRPr="00FA5D28" w:rsidTr="00FA5D28">
        <w:trPr>
          <w:trHeight w:val="19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FA5D28" w:rsidRPr="00FA5D28" w:rsidTr="00FA5D28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FA5D28" w:rsidRPr="00FA5D28" w:rsidTr="00FA5D28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FA5D28" w:rsidRPr="00FA5D28" w:rsidTr="00FA5D28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FA5D28" w:rsidRPr="00FA5D28" w:rsidTr="00FA5D28">
        <w:trPr>
          <w:trHeight w:val="5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FA5D28" w:rsidTr="00FA5D28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FA5D28" w:rsidTr="00FA5D28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FA5D28" w:rsidTr="00FA5D28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FA5D28" w:rsidTr="00FA5D28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FA5D28" w:rsidTr="00FA5D28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FA5D28" w:rsidTr="00FA5D28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FA5D28" w:rsidTr="00FA5D28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FA5D28" w:rsidRPr="00FA5D28" w:rsidTr="001E68A9">
        <w:trPr>
          <w:trHeight w:val="66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FA5D28" w:rsidRPr="00FA5D28" w:rsidTr="00FA5D28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FA5D28" w:rsidRPr="00FA5D28" w:rsidTr="00FA5D28">
        <w:trPr>
          <w:trHeight w:val="55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A5D28" w:rsidRPr="00FA5D28" w:rsidTr="00FA5D28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A5D28" w:rsidRPr="00FA5D28" w:rsidTr="00FA5D28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FA5D28" w:rsidTr="00FA5D28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FA5D28" w:rsidTr="00FA5D28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FA5D28" w:rsidTr="001E68A9">
        <w:trPr>
          <w:trHeight w:val="1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52966,00</w:t>
            </w:r>
          </w:p>
        </w:tc>
      </w:tr>
      <w:tr w:rsidR="00FA5D28" w:rsidRPr="00FA5D28" w:rsidTr="00FA5D28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52966,00</w:t>
            </w:r>
          </w:p>
        </w:tc>
      </w:tr>
      <w:tr w:rsidR="00FA5D28" w:rsidRPr="00FA5D28" w:rsidTr="00FA5D28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(Ремонт и благоустройство мемориала воинам-землякам павшим в Великой Отечественной войне 1941-1945 г.г. в с.Федоровское)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52966,00</w:t>
            </w:r>
          </w:p>
        </w:tc>
      </w:tr>
      <w:tr w:rsidR="00FA5D28" w:rsidRPr="00FA5D28" w:rsidTr="00FA5D28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15126266,00</w:t>
            </w:r>
          </w:p>
        </w:tc>
      </w:tr>
      <w:tr w:rsidR="00FA5D28" w:rsidRPr="00FA5D28" w:rsidTr="00FA5D28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7071281,00</w:t>
            </w:r>
          </w:p>
        </w:tc>
      </w:tr>
      <w:tr w:rsidR="00FA5D28" w:rsidRPr="00FA5D28" w:rsidTr="00FA5D28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7021281,00</w:t>
            </w:r>
          </w:p>
        </w:tc>
      </w:tr>
      <w:tr w:rsidR="00FA5D28" w:rsidRPr="00FA5D28" w:rsidTr="00FA5D28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4803300,00</w:t>
            </w:r>
          </w:p>
        </w:tc>
      </w:tr>
      <w:tr w:rsidR="00FA5D28" w:rsidRPr="00FA5D28" w:rsidTr="00FA5D28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FA5D28" w:rsidRPr="00FA5D28" w:rsidTr="00FA5D28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FA5D28" w:rsidRPr="00FA5D28" w:rsidTr="00FA5D28">
        <w:trPr>
          <w:trHeight w:val="10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FA5D28" w:rsidRPr="00FA5D28" w:rsidTr="00FA5D28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FA5D28" w:rsidRPr="00FA5D28" w:rsidTr="00FA5D28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1231981,00</w:t>
            </w:r>
          </w:p>
        </w:tc>
      </w:tr>
      <w:tr w:rsidR="00FA5D28" w:rsidRPr="00FA5D28" w:rsidTr="001E68A9">
        <w:trPr>
          <w:trHeight w:val="2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1231981,00</w:t>
            </w:r>
          </w:p>
        </w:tc>
      </w:tr>
      <w:tr w:rsidR="00FA5D28" w:rsidRPr="00FA5D28" w:rsidTr="00FA5D28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1231981,00</w:t>
            </w:r>
          </w:p>
        </w:tc>
      </w:tr>
      <w:tr w:rsidR="00FA5D28" w:rsidRPr="00FA5D28" w:rsidTr="00FA5D2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396000,00</w:t>
            </w:r>
          </w:p>
        </w:tc>
      </w:tr>
      <w:tr w:rsidR="00FA5D28" w:rsidRPr="00FA5D28" w:rsidTr="00FA5D28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388300,00</w:t>
            </w:r>
          </w:p>
        </w:tc>
      </w:tr>
      <w:tr w:rsidR="00FA5D28" w:rsidRPr="00FA5D28" w:rsidTr="001E68A9">
        <w:trPr>
          <w:trHeight w:val="4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388300,00</w:t>
            </w:r>
          </w:p>
        </w:tc>
      </w:tr>
      <w:tr w:rsidR="00FA5D28" w:rsidRPr="00FA5D28" w:rsidTr="00FA5D28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FA5D28" w:rsidRPr="00FA5D28" w:rsidTr="00FA5D28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FA5D28" w:rsidRPr="00FA5D28" w:rsidTr="00FA5D28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FA5D28" w:rsidRPr="00FA5D28" w:rsidTr="00FA5D28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FA5D28" w:rsidRPr="00FA5D28" w:rsidTr="00FA5D28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A5D28" w:rsidRPr="00FA5D28" w:rsidTr="00FA5D28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A5D28" w:rsidRPr="00FA5D28" w:rsidTr="00FA5D28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A5D28" w:rsidTr="001E68A9">
        <w:trPr>
          <w:trHeight w:val="3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A5D28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A5D28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FA5D28" w:rsidRPr="00FA5D28" w:rsidTr="00FA5D28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FA5D28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A5D28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28">
              <w:rPr>
                <w:rFonts w:ascii="Times New Roman" w:hAnsi="Times New Roman" w:cs="Times New Roman"/>
                <w:sz w:val="20"/>
                <w:szCs w:val="20"/>
              </w:rPr>
              <w:t>22197547,00</w:t>
            </w:r>
          </w:p>
        </w:tc>
      </w:tr>
    </w:tbl>
    <w:p w:rsidR="00FA5D28" w:rsidRDefault="00FA5D28" w:rsidP="00FA5D28">
      <w:pPr>
        <w:jc w:val="right"/>
        <w:rPr>
          <w:rFonts w:ascii="Arial" w:hAnsi="Arial"/>
          <w:szCs w:val="28"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№ 2 к решению Совета депутатов № 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Pr="00F62DB7" w:rsidRDefault="00FA5D28" w:rsidP="00FA5D28">
      <w:pPr>
        <w:jc w:val="right"/>
        <w:rPr>
          <w:rFonts w:ascii="Arial" w:hAnsi="Arial" w:cs="Arial CYR"/>
          <w:szCs w:val="20"/>
        </w:rPr>
      </w:pPr>
    </w:p>
    <w:p w:rsidR="00FA5D28" w:rsidRPr="001E68A9" w:rsidRDefault="001E68A9" w:rsidP="00FA5D2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E68A9">
        <w:rPr>
          <w:rFonts w:ascii="Times New Roman" w:hAnsi="Times New Roman" w:cs="Times New Roman"/>
          <w:b/>
          <w:sz w:val="24"/>
          <w:szCs w:val="24"/>
        </w:rPr>
        <w:t>Прогнозируемый объем</w:t>
      </w:r>
      <w:r w:rsidR="00FA5D28" w:rsidRPr="001E68A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E68A9">
        <w:rPr>
          <w:rFonts w:ascii="Times New Roman" w:hAnsi="Times New Roman" w:cs="Times New Roman"/>
          <w:b/>
          <w:sz w:val="24"/>
          <w:szCs w:val="24"/>
        </w:rPr>
        <w:t>доходов в бюд</w:t>
      </w:r>
      <w:r>
        <w:rPr>
          <w:rFonts w:ascii="Times New Roman" w:hAnsi="Times New Roman" w:cs="Times New Roman"/>
          <w:b/>
          <w:sz w:val="24"/>
          <w:szCs w:val="24"/>
        </w:rPr>
        <w:t>жет муниципального образования П</w:t>
      </w:r>
      <w:r w:rsidRPr="001E68A9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плановый период 2025 и 2026 годов</w:t>
      </w:r>
    </w:p>
    <w:p w:rsidR="00FA5D28" w:rsidRDefault="00FA5D28" w:rsidP="00FA5D28">
      <w:pPr>
        <w:jc w:val="right"/>
        <w:rPr>
          <w:rFonts w:ascii="Arial" w:hAnsi="Arial"/>
          <w:szCs w:val="28"/>
        </w:rPr>
      </w:pPr>
    </w:p>
    <w:tbl>
      <w:tblPr>
        <w:tblW w:w="98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4"/>
        <w:gridCol w:w="729"/>
        <w:gridCol w:w="884"/>
        <w:gridCol w:w="483"/>
        <w:gridCol w:w="750"/>
        <w:gridCol w:w="617"/>
        <w:gridCol w:w="2965"/>
        <w:gridCol w:w="1417"/>
        <w:gridCol w:w="1365"/>
      </w:tblGrid>
      <w:tr w:rsidR="00FA5D28" w:rsidRPr="001E68A9" w:rsidTr="001E68A9">
        <w:trPr>
          <w:trHeight w:val="435"/>
        </w:trPr>
        <w:tc>
          <w:tcPr>
            <w:tcW w:w="41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FA5D28" w:rsidRPr="001E68A9" w:rsidTr="001E68A9">
        <w:trPr>
          <w:trHeight w:val="660"/>
        </w:trPr>
        <w:tc>
          <w:tcPr>
            <w:tcW w:w="41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2026 год</w:t>
            </w:r>
          </w:p>
        </w:tc>
      </w:tr>
      <w:tr w:rsidR="00FA5D28" w:rsidRPr="001E68A9" w:rsidTr="001E68A9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12895400,00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13235200,00</w:t>
            </w:r>
          </w:p>
        </w:tc>
      </w:tr>
      <w:tr w:rsidR="00FA5D28" w:rsidRPr="001E68A9" w:rsidTr="001E68A9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2700000,00</w:t>
            </w:r>
          </w:p>
        </w:tc>
      </w:tr>
      <w:tr w:rsidR="00FA5D28" w:rsidRPr="001E68A9" w:rsidTr="001E68A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2600000,00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2700000,00</w:t>
            </w:r>
          </w:p>
        </w:tc>
      </w:tr>
      <w:tr w:rsidR="00FA5D28" w:rsidRPr="001E68A9" w:rsidTr="001E68A9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осуществляются в соответствии со статьями 227, 2271 и 228 Налогового кодекса Российской Федерации, а так жек доходов от долевого участия в организации, полученных в виде дивидентов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2419900,00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2518100,00</w:t>
            </w:r>
          </w:p>
        </w:tc>
      </w:tr>
      <w:tr w:rsidR="00FA5D28" w:rsidRPr="001E68A9" w:rsidTr="001E68A9">
        <w:trPr>
          <w:trHeight w:val="14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3150,00</w:t>
            </w:r>
          </w:p>
        </w:tc>
      </w:tr>
      <w:tr w:rsidR="00FA5D28" w:rsidRPr="001E68A9" w:rsidTr="001E68A9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175100,00</w:t>
            </w:r>
          </w:p>
        </w:tc>
      </w:tr>
      <w:tr w:rsidR="00FA5D28" w:rsidRPr="001E68A9" w:rsidTr="001E68A9">
        <w:trPr>
          <w:trHeight w:val="11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3650,00</w:t>
            </w:r>
          </w:p>
        </w:tc>
      </w:tr>
      <w:tr w:rsidR="00FA5D28" w:rsidRPr="001E68A9" w:rsidTr="001E68A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2489400,00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2549200,00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2489400,00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2549200,00</w:t>
            </w:r>
          </w:p>
        </w:tc>
      </w:tr>
      <w:tr w:rsidR="00FA5D28" w:rsidRPr="001E68A9" w:rsidTr="001E68A9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1275600,00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1306000,00</w:t>
            </w:r>
          </w:p>
        </w:tc>
      </w:tr>
      <w:tr w:rsidR="00FA5D28" w:rsidRPr="001E68A9" w:rsidTr="001E68A9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1356800,00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1390200,00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-149800,00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-154000,00</w:t>
            </w:r>
          </w:p>
        </w:tc>
      </w:tr>
      <w:tr w:rsidR="00FA5D28" w:rsidRPr="001E68A9" w:rsidTr="001E68A9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3980000,00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4100000,00</w:t>
            </w:r>
          </w:p>
        </w:tc>
      </w:tr>
      <w:tr w:rsidR="00FA5D28" w:rsidRPr="001E68A9" w:rsidTr="001E68A9">
        <w:trPr>
          <w:trHeight w:val="6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2980000,00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3100000,00</w:t>
            </w:r>
          </w:p>
        </w:tc>
      </w:tr>
      <w:tr w:rsidR="00FA5D28" w:rsidRPr="001E68A9" w:rsidTr="001E68A9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1746000,00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1815000,00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1746000,00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1815000,00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1234000,00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1285000,00</w:t>
            </w:r>
          </w:p>
        </w:tc>
      </w:tr>
      <w:tr w:rsidR="00FA5D28" w:rsidRPr="001E68A9" w:rsidTr="001E68A9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1234000,00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1285000,00</w:t>
            </w:r>
          </w:p>
        </w:tc>
      </w:tr>
      <w:tr w:rsidR="00FA5D28" w:rsidRPr="001E68A9" w:rsidTr="001E68A9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</w:tr>
      <w:tr w:rsidR="00FA5D28" w:rsidRPr="001E68A9" w:rsidTr="001E68A9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1E68A9" w:rsidTr="001E68A9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3820000,00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3880000,00</w:t>
            </w:r>
          </w:p>
        </w:tc>
      </w:tr>
      <w:tr w:rsidR="00FA5D28" w:rsidRPr="001E68A9" w:rsidTr="001E68A9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780000,00</w:t>
            </w:r>
          </w:p>
        </w:tc>
      </w:tr>
      <w:tr w:rsidR="00FA5D28" w:rsidRPr="001E68A9" w:rsidTr="001E68A9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780000,00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3050000,00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3100000,00</w:t>
            </w:r>
          </w:p>
        </w:tc>
      </w:tr>
      <w:tr w:rsidR="00FA5D28" w:rsidRPr="001E68A9" w:rsidTr="001E68A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FA5D28" w:rsidRPr="001E68A9" w:rsidTr="001E68A9">
        <w:trPr>
          <w:trHeight w:val="3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2050000,00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2050000,00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</w:tr>
      <w:tr w:rsidR="00FA5D28" w:rsidRPr="001E68A9" w:rsidTr="001E68A9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1E68A9" w:rsidTr="001E68A9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1E68A9" w:rsidTr="001E68A9">
        <w:trPr>
          <w:trHeight w:val="495"/>
        </w:trPr>
        <w:tc>
          <w:tcPr>
            <w:tcW w:w="41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2025 год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 2026 год</w:t>
            </w:r>
          </w:p>
        </w:tc>
      </w:tr>
      <w:tr w:rsidR="00FA5D28" w:rsidRPr="001E68A9" w:rsidTr="001E68A9">
        <w:trPr>
          <w:trHeight w:val="10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FA5D28" w:rsidRPr="001E68A9" w:rsidTr="001E68A9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860900,00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360900,00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</w:tr>
      <w:tr w:rsidR="00FA5D28" w:rsidRPr="001E68A9" w:rsidTr="001E68A9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142100,00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142100,00</w:t>
            </w:r>
          </w:p>
        </w:tc>
      </w:tr>
      <w:tr w:rsidR="00FA5D28" w:rsidRPr="001E68A9" w:rsidTr="001E68A9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FA5D28" w:rsidRPr="001E68A9" w:rsidTr="001E68A9">
        <w:trPr>
          <w:trHeight w:val="4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FA5D28" w:rsidRPr="001E68A9" w:rsidTr="001E68A9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FA5D28" w:rsidRPr="001E68A9" w:rsidTr="001E68A9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1E68A9" w:rsidTr="001E68A9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1E68A9" w:rsidTr="001E68A9">
        <w:trPr>
          <w:trHeight w:val="4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FA5D28" w:rsidRPr="001E68A9" w:rsidTr="001E68A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1E68A9" w:rsidTr="001E68A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1E68A9" w:rsidTr="001E68A9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A5D28" w:rsidRPr="001E68A9" w:rsidTr="001E68A9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A5D28" w:rsidRPr="001E68A9" w:rsidTr="001E68A9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1E68A9" w:rsidTr="001E68A9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FA5D28" w:rsidRPr="001E68A9" w:rsidTr="001E68A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13756300,00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13596100,00</w:t>
            </w:r>
          </w:p>
        </w:tc>
      </w:tr>
      <w:tr w:rsidR="00FA5D28" w:rsidRPr="001E68A9" w:rsidTr="001E68A9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5496630,00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5584530,00</w:t>
            </w:r>
          </w:p>
        </w:tc>
      </w:tr>
      <w:tr w:rsidR="00FA5D28" w:rsidRPr="001E68A9" w:rsidTr="001E68A9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5446030,00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5533530,00</w:t>
            </w:r>
          </w:p>
        </w:tc>
      </w:tr>
      <w:tr w:rsidR="00FA5D28" w:rsidRPr="001E68A9" w:rsidTr="001E68A9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4308500,00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4356100,00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FA5D28" w:rsidRPr="001E68A9" w:rsidTr="001E68A9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FA5D28" w:rsidRPr="001E68A9" w:rsidTr="001E68A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FA5D28" w:rsidRPr="001E68A9" w:rsidTr="001E68A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FA5D28" w:rsidRPr="001E68A9" w:rsidTr="001E68A9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FA5D28" w:rsidRPr="001E68A9" w:rsidTr="001E68A9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435200,00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475100,00</w:t>
            </w:r>
          </w:p>
        </w:tc>
      </w:tr>
      <w:tr w:rsidR="00FA5D28" w:rsidRPr="001E68A9" w:rsidTr="001E68A9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427500,00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467400,00</w:t>
            </w:r>
          </w:p>
        </w:tc>
      </w:tr>
      <w:tr w:rsidR="00FA5D28" w:rsidRPr="001E68A9" w:rsidTr="001E68A9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427500,00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467400,00</w:t>
            </w:r>
          </w:p>
        </w:tc>
      </w:tr>
      <w:tr w:rsidR="00FA5D28" w:rsidRPr="001E68A9" w:rsidTr="001E68A9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50600,00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50600,00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51000,00</w:t>
            </w:r>
          </w:p>
        </w:tc>
      </w:tr>
      <w:tr w:rsidR="00FA5D28" w:rsidRPr="001E68A9" w:rsidTr="001E68A9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19252930,00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19180630,00</w:t>
            </w:r>
          </w:p>
        </w:tc>
      </w:tr>
    </w:tbl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3 к Решению Совета депутатов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№ 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/>
          <w:szCs w:val="28"/>
        </w:rPr>
      </w:pPr>
    </w:p>
    <w:p w:rsidR="00FA5D28" w:rsidRPr="001E68A9" w:rsidRDefault="001E68A9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8A9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</w:t>
      </w:r>
      <w:r w:rsidR="00FA5D28" w:rsidRPr="001E68A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1E68A9">
        <w:rPr>
          <w:rFonts w:ascii="Times New Roman" w:hAnsi="Times New Roman" w:cs="Times New Roman"/>
          <w:b/>
          <w:bCs/>
          <w:sz w:val="24"/>
          <w:szCs w:val="24"/>
        </w:rPr>
        <w:t>в 2024 году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4598"/>
        <w:gridCol w:w="1843"/>
      </w:tblGrid>
      <w:tr w:rsidR="00FA5D28" w:rsidRPr="001E68A9" w:rsidTr="001E68A9">
        <w:trPr>
          <w:trHeight w:val="367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</w:p>
        </w:tc>
      </w:tr>
      <w:tr w:rsidR="00FA5D28" w:rsidRPr="001E68A9" w:rsidTr="00FA5D28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7021281,00</w:t>
            </w:r>
          </w:p>
        </w:tc>
      </w:tr>
      <w:tr w:rsidR="00FA5D28" w:rsidRPr="001E68A9" w:rsidTr="00FA5D28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4803300,00</w:t>
            </w:r>
          </w:p>
        </w:tc>
      </w:tr>
      <w:tr w:rsidR="00FA5D28" w:rsidRPr="001E68A9" w:rsidTr="00FA5D28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FA5D28" w:rsidRPr="001E68A9" w:rsidTr="00FA5D28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FA5D28" w:rsidRPr="001E68A9" w:rsidTr="00FA5D28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1231981,00</w:t>
            </w:r>
          </w:p>
        </w:tc>
      </w:tr>
      <w:tr w:rsidR="00FA5D28" w:rsidRPr="001E68A9" w:rsidTr="00FA5D28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1231981,00</w:t>
            </w:r>
          </w:p>
        </w:tc>
      </w:tr>
      <w:tr w:rsidR="00FA5D28" w:rsidRPr="001E68A9" w:rsidTr="00FA5D28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расходных обязательствмуниципальных образований, возникших при реализации проектов развития,</w:t>
            </w:r>
            <w:r w:rsidR="001E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основанных на общественных инициативах, в номинации "Местных инициатив"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529651,00</w:t>
            </w:r>
          </w:p>
        </w:tc>
      </w:tr>
      <w:tr w:rsidR="00FA5D28" w:rsidRPr="001E68A9" w:rsidTr="00FA5D28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FA5D28" w:rsidRPr="001E68A9" w:rsidTr="00FA5D28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396000,00</w:t>
            </w:r>
          </w:p>
        </w:tc>
      </w:tr>
      <w:tr w:rsidR="00FA5D28" w:rsidRPr="001E68A9" w:rsidTr="00FA5D28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FA5D28" w:rsidRPr="001E68A9" w:rsidTr="00FA5D28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388300,00</w:t>
            </w:r>
          </w:p>
        </w:tc>
      </w:tr>
      <w:tr w:rsidR="00FA5D28" w:rsidRPr="001E68A9" w:rsidTr="00FA5D28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590000,00</w:t>
            </w:r>
          </w:p>
        </w:tc>
      </w:tr>
      <w:tr w:rsidR="00FA5D28" w:rsidRPr="001E68A9" w:rsidTr="00FA5D28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поселений, на награждение победителей районного конкурса на "Лучший орган территориального общественного самоуправления муниципального района город Нерехта и Нерехтский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</w:tbl>
    <w:p w:rsidR="00FA5D28" w:rsidRDefault="00FA5D28" w:rsidP="00FA5D28">
      <w:pPr>
        <w:jc w:val="right"/>
        <w:rPr>
          <w:rFonts w:ascii="Arial" w:hAnsi="Arial"/>
          <w:szCs w:val="28"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4 к Решению Совета депутатов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№53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Пригородное сельское поселение на 2024 год и на плановый период 2025 и 2026 годов» </w:t>
      </w:r>
    </w:p>
    <w:p w:rsidR="00FA5D28" w:rsidRDefault="00FA5D28" w:rsidP="00FA5D28">
      <w:pPr>
        <w:jc w:val="right"/>
        <w:rPr>
          <w:rFonts w:ascii="Arial" w:hAnsi="Arial" w:cs="Arial"/>
        </w:rPr>
      </w:pPr>
    </w:p>
    <w:p w:rsidR="00FA5D28" w:rsidRPr="001E68A9" w:rsidRDefault="001E68A9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8A9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 на плановый период 2025 и 2026 годов</w:t>
      </w:r>
    </w:p>
    <w:tbl>
      <w:tblPr>
        <w:tblW w:w="10166" w:type="dxa"/>
        <w:tblInd w:w="113" w:type="dxa"/>
        <w:tblLook w:val="04A0" w:firstRow="1" w:lastRow="0" w:firstColumn="1" w:lastColumn="0" w:noHBand="0" w:noVBand="1"/>
      </w:tblPr>
      <w:tblGrid>
        <w:gridCol w:w="584"/>
        <w:gridCol w:w="889"/>
        <w:gridCol w:w="522"/>
        <w:gridCol w:w="767"/>
        <w:gridCol w:w="645"/>
        <w:gridCol w:w="3565"/>
        <w:gridCol w:w="1594"/>
        <w:gridCol w:w="1600"/>
      </w:tblGrid>
      <w:tr w:rsidR="00FA5D28" w:rsidRPr="001E68A9" w:rsidTr="001E68A9">
        <w:trPr>
          <w:trHeight w:val="315"/>
        </w:trPr>
        <w:tc>
          <w:tcPr>
            <w:tcW w:w="3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FA5D28" w:rsidRPr="001E68A9" w:rsidTr="001E68A9">
        <w:trPr>
          <w:trHeight w:val="321"/>
        </w:trPr>
        <w:tc>
          <w:tcPr>
            <w:tcW w:w="3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FA5D28" w:rsidRPr="001E68A9" w:rsidTr="001E68A9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leftChars="-2" w:hangingChars="2" w:hanging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5446030,00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5533530,00</w:t>
            </w:r>
          </w:p>
        </w:tc>
      </w:tr>
      <w:tr w:rsidR="00FA5D28" w:rsidRPr="001E68A9" w:rsidTr="001E68A9">
        <w:trPr>
          <w:trHeight w:val="64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4308500,00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4356100,00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leftChars="-2" w:hangingChars="2" w:hanging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45" w:firstLine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FA5D28" w:rsidRPr="001E68A9" w:rsidTr="001E68A9">
        <w:trPr>
          <w:trHeight w:val="7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FA5D28" w:rsidRPr="001E68A9" w:rsidTr="001E68A9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</w:t>
            </w:r>
          </w:p>
        </w:tc>
      </w:tr>
      <w:tr w:rsidR="00FA5D28" w:rsidRPr="001E68A9" w:rsidTr="001E68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702330</w:t>
            </w:r>
          </w:p>
        </w:tc>
      </w:tr>
      <w:tr w:rsidR="00FA5D28" w:rsidRPr="001E68A9" w:rsidTr="001E68A9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leftChars="-2" w:hangingChars="2" w:hanging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435200,00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475100,00</w:t>
            </w:r>
          </w:p>
        </w:tc>
      </w:tr>
      <w:tr w:rsidR="00FA5D28" w:rsidRPr="001E68A9" w:rsidTr="001E68A9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427500,00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467400,00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№5 к решению Совета депутатов № 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FA5D28" w:rsidP="00FA5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8A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2024 год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tbl>
      <w:tblPr>
        <w:tblW w:w="9938" w:type="dxa"/>
        <w:tblInd w:w="108" w:type="dxa"/>
        <w:tblLook w:val="04A0" w:firstRow="1" w:lastRow="0" w:firstColumn="1" w:lastColumn="0" w:noHBand="0" w:noVBand="1"/>
      </w:tblPr>
      <w:tblGrid>
        <w:gridCol w:w="283"/>
        <w:gridCol w:w="366"/>
        <w:gridCol w:w="989"/>
        <w:gridCol w:w="916"/>
        <w:gridCol w:w="916"/>
        <w:gridCol w:w="243"/>
        <w:gridCol w:w="643"/>
        <w:gridCol w:w="37"/>
        <w:gridCol w:w="700"/>
        <w:gridCol w:w="155"/>
        <w:gridCol w:w="320"/>
        <w:gridCol w:w="770"/>
        <w:gridCol w:w="440"/>
        <w:gridCol w:w="313"/>
        <w:gridCol w:w="467"/>
        <w:gridCol w:w="973"/>
        <w:gridCol w:w="780"/>
        <w:gridCol w:w="627"/>
      </w:tblGrid>
      <w:tr w:rsidR="00FA5D28" w:rsidRPr="001E68A9" w:rsidTr="001E68A9">
        <w:trPr>
          <w:trHeight w:val="35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    </w:t>
            </w: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руб.)</w:t>
            </w:r>
          </w:p>
        </w:tc>
      </w:tr>
      <w:tr w:rsidR="00FA5D28" w:rsidRPr="001E68A9" w:rsidTr="00FA5D28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A5D28" w:rsidRPr="001E68A9" w:rsidTr="00FA5D28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13 353 930,00</w:t>
            </w:r>
          </w:p>
        </w:tc>
      </w:tr>
      <w:tr w:rsidR="00FA5D28" w:rsidRPr="001E68A9" w:rsidTr="001E68A9">
        <w:trPr>
          <w:trHeight w:val="8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2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FA5D28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FA5D28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FA5D28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FA5D28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</w:tr>
      <w:tr w:rsidR="00FA5D28" w:rsidRPr="001E68A9" w:rsidTr="00FA5D28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</w:tr>
      <w:tr w:rsidR="00FA5D28" w:rsidRPr="001E68A9" w:rsidTr="00FA5D28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</w:t>
            </w:r>
            <w:r w:rsidR="001E6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FA5D28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FA5D28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FA5D28" w:rsidRPr="001E68A9" w:rsidTr="00FA5D28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FA5D28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FA5D28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7 700,00</w:t>
            </w:r>
          </w:p>
        </w:tc>
      </w:tr>
      <w:tr w:rsidR="00FA5D28" w:rsidRPr="001E68A9" w:rsidTr="00FA5D28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FA5D28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FA5D28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7 766 100,00</w:t>
            </w:r>
          </w:p>
        </w:tc>
      </w:tr>
      <w:tr w:rsidR="00FA5D28" w:rsidRPr="001E68A9" w:rsidTr="00FA5D28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16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FA5D28" w:rsidRPr="001E68A9" w:rsidTr="00FA5D28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FA5D28" w:rsidRPr="001E68A9" w:rsidTr="001E68A9">
        <w:trPr>
          <w:trHeight w:val="3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A5D28" w:rsidRPr="001E68A9" w:rsidTr="00FA5D28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A5D28" w:rsidRPr="001E68A9" w:rsidTr="001E68A9">
        <w:trPr>
          <w:trHeight w:val="10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129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A5D28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55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FA5D28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517 800,00</w:t>
            </w:r>
          </w:p>
        </w:tc>
      </w:tr>
      <w:tr w:rsidR="00FA5D28" w:rsidRPr="001E68A9" w:rsidTr="001E68A9">
        <w:trPr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за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прочих безвозмездных поступлений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1E68A9">
        <w:trPr>
          <w:trHeight w:val="3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24 850,00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24 850,00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24 850,00</w:t>
            </w:r>
          </w:p>
        </w:tc>
      </w:tr>
      <w:tr w:rsidR="00FA5D28" w:rsidRPr="001E68A9" w:rsidTr="00FA5D28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114 100,00</w:t>
            </w:r>
          </w:p>
        </w:tc>
      </w:tr>
      <w:tr w:rsidR="00FA5D28" w:rsidRPr="001E68A9" w:rsidTr="00FA5D28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FA5D28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FA5D28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FA5D28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FA5D28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7 116 700,00</w:t>
            </w:r>
          </w:p>
        </w:tc>
      </w:tr>
      <w:tr w:rsidR="00FA5D28" w:rsidRPr="001E68A9" w:rsidTr="001E68A9">
        <w:trPr>
          <w:trHeight w:val="6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679 140,00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679 140,00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679 140,00</w:t>
            </w:r>
          </w:p>
        </w:tc>
      </w:tr>
      <w:tr w:rsidR="00FA5D28" w:rsidRPr="001E68A9" w:rsidTr="00FA5D28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6 422 040,00</w:t>
            </w:r>
          </w:p>
        </w:tc>
      </w:tr>
      <w:tr w:rsidR="00FA5D28" w:rsidRPr="001E68A9" w:rsidTr="00FA5D28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5 050 000,00</w:t>
            </w:r>
          </w:p>
        </w:tc>
      </w:tr>
      <w:tr w:rsidR="00FA5D28" w:rsidRPr="001E68A9" w:rsidTr="00FA5D28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5 050 000,00</w:t>
            </w:r>
          </w:p>
        </w:tc>
      </w:tr>
      <w:tr w:rsidR="00FA5D28" w:rsidRPr="001E68A9" w:rsidTr="00FA5D28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FA5D28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FA5D28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FA5D28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15 520,00</w:t>
            </w:r>
          </w:p>
        </w:tc>
      </w:tr>
      <w:tr w:rsidR="00FA5D28" w:rsidRPr="001E68A9" w:rsidTr="00FA5D28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15 520,00</w:t>
            </w:r>
          </w:p>
        </w:tc>
      </w:tr>
      <w:tr w:rsidR="00FA5D28" w:rsidRPr="001E68A9" w:rsidTr="00FA5D28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4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осуществление полномочий по первичному </w:t>
            </w: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воинскому учету органами местного самоуправления сельских поселений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388 300,00</w:t>
            </w:r>
          </w:p>
        </w:tc>
      </w:tr>
      <w:tr w:rsidR="00FA5D28" w:rsidRPr="001E68A9" w:rsidTr="00FA5D28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FA5D28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FA5D28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315 700,00</w:t>
            </w:r>
          </w:p>
        </w:tc>
      </w:tr>
      <w:tr w:rsidR="00FA5D28" w:rsidRPr="001E68A9" w:rsidTr="00FA5D28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315 700,00</w:t>
            </w:r>
          </w:p>
        </w:tc>
      </w:tr>
      <w:tr w:rsidR="00FA5D28" w:rsidRPr="001E68A9" w:rsidTr="00FA5D28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</w:tr>
      <w:tr w:rsidR="00FA5D28" w:rsidRPr="001E68A9" w:rsidTr="00FA5D28">
        <w:trPr>
          <w:trHeight w:val="7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</w:tr>
      <w:tr w:rsidR="00FA5D28" w:rsidRPr="001E68A9" w:rsidTr="00FA5D28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</w:tr>
      <w:tr w:rsidR="00FA5D28" w:rsidRPr="001E68A9" w:rsidTr="00FA5D28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A5D28" w:rsidRPr="001E68A9" w:rsidTr="00FA5D28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3 288 894,00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FA5D28">
        <w:trPr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софинансирование мероприятия по борьбе с </w:t>
            </w: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борщевиком Сосновского на территории Костромской области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FA5D28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2 557 300,00</w:t>
            </w:r>
          </w:p>
        </w:tc>
      </w:tr>
      <w:tr w:rsidR="00FA5D28" w:rsidRPr="001E68A9" w:rsidTr="00FA5D28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243 900,00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243 900,00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243 900,00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2 113 400,00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2 113 400,00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2 113 400,00</w:t>
            </w:r>
          </w:p>
        </w:tc>
      </w:tr>
      <w:tr w:rsidR="00FA5D28" w:rsidRPr="001E68A9" w:rsidTr="00FA5D28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FA5D28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29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2 954 451,00</w:t>
            </w:r>
          </w:p>
        </w:tc>
      </w:tr>
      <w:tr w:rsidR="00FA5D28" w:rsidRPr="001E68A9" w:rsidTr="00FA5D28">
        <w:trPr>
          <w:trHeight w:val="31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FA5D28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FA5D28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FA5D28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2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2 944 371,00</w:t>
            </w:r>
          </w:p>
        </w:tc>
      </w:tr>
      <w:tr w:rsidR="00FA5D28" w:rsidRPr="001E68A9" w:rsidTr="00FA5D28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Муниципальная программа «Создание и восстановление военно-мемориальных объектов на территории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Пригородного сельского поселения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br/>
              <w:t>Нерехтского района Костромской области на 2024 год»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1E68A9">
        <w:trPr>
          <w:trHeight w:val="13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 00S1300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FA5D28">
        <w:trPr>
          <w:trHeight w:val="19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 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</w:t>
            </w:r>
            <w:proofErr w:type="gramStart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инициативы»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 00S1305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FA5D28">
        <w:trPr>
          <w:trHeight w:val="8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 00S1305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FA5D28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 00S1305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1E68A9">
        <w:trPr>
          <w:trHeight w:val="18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</w:tr>
      <w:tr w:rsidR="00FA5D28" w:rsidRPr="001E68A9" w:rsidTr="001E68A9">
        <w:trPr>
          <w:trHeight w:val="18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</w:tr>
      <w:tr w:rsidR="00FA5D28" w:rsidRPr="001E68A9" w:rsidTr="00FA5D28">
        <w:trPr>
          <w:trHeight w:val="6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1E68A9">
        <w:trPr>
          <w:trHeight w:val="7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FA5D28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1 515 070,00</w:t>
            </w:r>
          </w:p>
        </w:tc>
      </w:tr>
      <w:tr w:rsidR="00FA5D28" w:rsidRPr="001E68A9" w:rsidTr="00FA5D28">
        <w:trPr>
          <w:trHeight w:val="13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607 420,00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607 420,00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607 420,00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66 000,00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FA5D28" w:rsidRPr="001E68A9" w:rsidTr="00FA5D28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841 650,00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515 600,00</w:t>
            </w:r>
          </w:p>
        </w:tc>
      </w:tr>
      <w:tr w:rsidR="00FA5D28" w:rsidRPr="001E68A9" w:rsidTr="00FA5D28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515 600,00</w:t>
            </w:r>
          </w:p>
        </w:tc>
      </w:tr>
      <w:tr w:rsidR="00FA5D28" w:rsidRPr="001E68A9" w:rsidTr="00FA5D28">
        <w:trPr>
          <w:trHeight w:val="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FA5D28">
        <w:trPr>
          <w:trHeight w:val="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FA5D28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324 000,00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2 561 428,60</w:t>
            </w:r>
          </w:p>
        </w:tc>
      </w:tr>
      <w:tr w:rsidR="00FA5D28" w:rsidRPr="001E68A9" w:rsidTr="00FA5D28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2 561 428,60</w:t>
            </w:r>
          </w:p>
        </w:tc>
      </w:tr>
      <w:tr w:rsidR="00FA5D28" w:rsidRPr="001E68A9" w:rsidTr="00FA5D28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FA5D28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FA5D28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FA5D28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A5D28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A5D28">
        <w:trPr>
          <w:trHeight w:val="8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6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FA5D28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7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63 920,00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63 920,00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63 920,00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1 467 208,60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1 467 208,60</w:t>
            </w:r>
          </w:p>
        </w:tc>
      </w:tr>
      <w:tr w:rsidR="00FA5D28" w:rsidRPr="001E68A9" w:rsidTr="00FA5D28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1 467 208,60</w:t>
            </w:r>
          </w:p>
        </w:tc>
      </w:tr>
      <w:tr w:rsidR="00FA5D28" w:rsidRPr="001E68A9" w:rsidTr="00FA5D28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FA5D28">
        <w:trPr>
          <w:trHeight w:val="4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FA5D28">
        <w:trPr>
          <w:trHeight w:val="3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FA5D28" w:rsidRPr="001E68A9" w:rsidTr="00FA5D28">
        <w:trPr>
          <w:trHeight w:val="2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FA5D28" w:rsidRPr="001E68A9" w:rsidTr="00FA5D28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FA5D28" w:rsidRPr="001E68A9" w:rsidTr="00FA5D28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FA5D28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FA5D28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2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388 470,00</w:t>
            </w:r>
          </w:p>
        </w:tc>
      </w:tr>
      <w:tr w:rsidR="00FA5D28" w:rsidRPr="001E68A9" w:rsidTr="00FA5D28">
        <w:trPr>
          <w:trHeight w:val="2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388 470,00</w:t>
            </w:r>
          </w:p>
        </w:tc>
      </w:tr>
      <w:tr w:rsidR="00FA5D28" w:rsidRPr="001E68A9" w:rsidTr="00FA5D28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388 470,00</w:t>
            </w:r>
          </w:p>
        </w:tc>
      </w:tr>
      <w:tr w:rsidR="00FA5D28" w:rsidRPr="001E68A9" w:rsidTr="00FA5D28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384 170,00</w:t>
            </w:r>
          </w:p>
        </w:tc>
      </w:tr>
      <w:tr w:rsidR="00FA5D28" w:rsidRPr="001E68A9" w:rsidTr="00FA5D28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FA5D28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83 530,00</w:t>
            </w:r>
          </w:p>
        </w:tc>
      </w:tr>
      <w:tr w:rsidR="00FA5D28" w:rsidRPr="001E68A9" w:rsidTr="00FA5D28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83 530,00</w:t>
            </w:r>
          </w:p>
        </w:tc>
      </w:tr>
      <w:tr w:rsidR="00FA5D28" w:rsidRPr="001E68A9" w:rsidTr="001E68A9">
        <w:trPr>
          <w:trHeight w:val="5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4 300,00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FA5D28" w:rsidRPr="001E68A9" w:rsidTr="00FA5D28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FA5D28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FA5D28" w:rsidRPr="001E68A9" w:rsidTr="00FA5D28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1E68A9" w:rsidTr="001E68A9">
        <w:trPr>
          <w:trHeight w:val="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E68A9" w:rsidTr="001E68A9">
        <w:trPr>
          <w:trHeight w:val="21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E68A9" w:rsidTr="00FA5D28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E68A9" w:rsidTr="00FA5D28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E68A9" w:rsidTr="00FA5D28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23 710 173,60  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№ 6 к решению Совета депутатов № 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1E68A9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8A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плановый период 2025 и 2026 годов</w:t>
      </w:r>
    </w:p>
    <w:tbl>
      <w:tblPr>
        <w:tblW w:w="9684" w:type="dxa"/>
        <w:tblInd w:w="113" w:type="dxa"/>
        <w:tblLook w:val="04A0" w:firstRow="1" w:lastRow="0" w:firstColumn="1" w:lastColumn="0" w:noHBand="0" w:noVBand="1"/>
      </w:tblPr>
      <w:tblGrid>
        <w:gridCol w:w="651"/>
        <w:gridCol w:w="410"/>
        <w:gridCol w:w="408"/>
        <w:gridCol w:w="408"/>
        <w:gridCol w:w="408"/>
        <w:gridCol w:w="408"/>
        <w:gridCol w:w="469"/>
        <w:gridCol w:w="540"/>
        <w:gridCol w:w="580"/>
        <w:gridCol w:w="1562"/>
        <w:gridCol w:w="640"/>
        <w:gridCol w:w="1580"/>
        <w:gridCol w:w="1620"/>
      </w:tblGrid>
      <w:tr w:rsidR="00FA5D28" w:rsidRPr="001E68A9" w:rsidTr="001E68A9">
        <w:trPr>
          <w:trHeight w:val="255"/>
        </w:trPr>
        <w:tc>
          <w:tcPr>
            <w:tcW w:w="3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(руб)</w:t>
            </w:r>
          </w:p>
        </w:tc>
      </w:tr>
      <w:tr w:rsidR="00FA5D28" w:rsidRPr="001E68A9" w:rsidTr="001E68A9">
        <w:trPr>
          <w:trHeight w:val="195"/>
        </w:trPr>
        <w:tc>
          <w:tcPr>
            <w:tcW w:w="3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FA5D28" w:rsidRPr="001E68A9" w:rsidTr="001E68A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A5D28" w:rsidRPr="001E68A9" w:rsidTr="001E68A9">
        <w:trPr>
          <w:trHeight w:val="70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12 533 700,00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12 486 040,00</w:t>
            </w:r>
          </w:p>
        </w:tc>
      </w:tr>
      <w:tr w:rsidR="00FA5D28" w:rsidRPr="001E68A9" w:rsidTr="001E68A9">
        <w:trPr>
          <w:trHeight w:val="92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17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102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20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54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126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</w:tr>
      <w:tr w:rsidR="00FA5D28" w:rsidRPr="001E68A9" w:rsidTr="001E68A9">
        <w:trPr>
          <w:trHeight w:val="43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</w:tr>
      <w:tr w:rsidR="00FA5D28" w:rsidRPr="001E68A9" w:rsidTr="001E68A9">
        <w:trPr>
          <w:trHeight w:val="50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189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8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69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82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90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44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государственных полномочий органами местного самоуправления по составлению 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654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91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26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28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6 945 870,00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6 898 210,00</w:t>
            </w:r>
          </w:p>
        </w:tc>
      </w:tr>
      <w:tr w:rsidR="00FA5D28" w:rsidRPr="001E68A9" w:rsidTr="001E68A9">
        <w:trPr>
          <w:trHeight w:val="121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210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62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24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6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</w:t>
            </w: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Костромской области на 2023-2025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23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3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15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05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187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64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122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72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9100001400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486 750,00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484 270,00</w:t>
            </w:r>
          </w:p>
        </w:tc>
      </w:tr>
      <w:tr w:rsidR="00FA5D28" w:rsidRPr="001E68A9" w:rsidTr="001E68A9">
        <w:trPr>
          <w:trHeight w:val="78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486 750,00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484 270,00</w:t>
            </w:r>
          </w:p>
        </w:tc>
      </w:tr>
      <w:tr w:rsidR="00FA5D28" w:rsidRPr="001E68A9" w:rsidTr="001E68A9">
        <w:trPr>
          <w:trHeight w:val="122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9100014000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486 750,00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484 270,00</w:t>
            </w:r>
          </w:p>
        </w:tc>
      </w:tr>
      <w:tr w:rsidR="00FA5D28" w:rsidRPr="001E68A9" w:rsidTr="001E68A9">
        <w:trPr>
          <w:trHeight w:val="63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91 500,00</w:t>
            </w:r>
          </w:p>
        </w:tc>
      </w:tr>
      <w:tr w:rsidR="00FA5D28" w:rsidRPr="001E68A9" w:rsidTr="001E68A9">
        <w:trPr>
          <w:trHeight w:val="5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2 500,00</w:t>
            </w:r>
          </w:p>
        </w:tc>
      </w:tr>
      <w:tr w:rsidR="00FA5D28" w:rsidRPr="001E68A9" w:rsidTr="001E68A9">
        <w:trPr>
          <w:trHeight w:val="71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5D28" w:rsidRPr="001E68A9" w:rsidTr="001E68A9">
        <w:trPr>
          <w:trHeight w:val="93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5D28" w:rsidRPr="001E68A9" w:rsidTr="001E68A9">
        <w:trPr>
          <w:trHeight w:val="44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89 000,00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89 000,00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89 000,00</w:t>
            </w:r>
          </w:p>
        </w:tc>
      </w:tr>
      <w:tr w:rsidR="00FA5D28" w:rsidRPr="001E68A9" w:rsidTr="001E68A9">
        <w:trPr>
          <w:trHeight w:val="32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9300000000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6 343 120,00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6 309 940,00</w:t>
            </w:r>
          </w:p>
        </w:tc>
      </w:tr>
      <w:tr w:rsidR="00FA5D28" w:rsidRPr="001E68A9" w:rsidTr="001E68A9">
        <w:trPr>
          <w:trHeight w:val="5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6 343 120,00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6 309 940,00</w:t>
            </w:r>
          </w:p>
        </w:tc>
      </w:tr>
      <w:tr w:rsidR="00FA5D28" w:rsidRPr="001E68A9" w:rsidTr="001E68A9">
        <w:trPr>
          <w:trHeight w:val="16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1 280 600,00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1 247 420,00</w:t>
            </w:r>
          </w:p>
        </w:tc>
      </w:tr>
      <w:tr w:rsidR="00FA5D28" w:rsidRPr="001E68A9" w:rsidTr="001E68A9">
        <w:trPr>
          <w:trHeight w:val="7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1 280 600,00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1 247 420,00</w:t>
            </w:r>
          </w:p>
        </w:tc>
      </w:tr>
      <w:tr w:rsidR="00FA5D28" w:rsidRPr="001E68A9" w:rsidTr="001E68A9">
        <w:trPr>
          <w:trHeight w:val="4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</w:tr>
      <w:tr w:rsidR="00FA5D28" w:rsidRPr="001E68A9" w:rsidTr="001E68A9">
        <w:trPr>
          <w:trHeight w:val="4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</w:tr>
      <w:tr w:rsidR="00FA5D28" w:rsidRPr="001E68A9" w:rsidTr="001E68A9">
        <w:trPr>
          <w:trHeight w:val="4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427 500,00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467 400,00</w:t>
            </w:r>
          </w:p>
        </w:tc>
      </w:tr>
      <w:tr w:rsidR="00FA5D28" w:rsidRPr="001E68A9" w:rsidTr="001E68A9">
        <w:trPr>
          <w:trHeight w:val="96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427 500,00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467 400,00</w:t>
            </w:r>
          </w:p>
        </w:tc>
      </w:tr>
      <w:tr w:rsidR="00FA5D28" w:rsidRPr="001E68A9" w:rsidTr="001E68A9">
        <w:trPr>
          <w:trHeight w:val="93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69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9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39 200,00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79 100,00</w:t>
            </w:r>
          </w:p>
        </w:tc>
      </w:tr>
      <w:tr w:rsidR="00FA5D28" w:rsidRPr="001E68A9" w:rsidTr="001E68A9">
        <w:trPr>
          <w:trHeight w:val="109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FA5D28" w:rsidRPr="001E68A9" w:rsidTr="001E68A9">
        <w:trPr>
          <w:trHeight w:val="84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315 700,00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69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41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29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E68A9" w:rsidTr="001E68A9">
        <w:trPr>
          <w:trHeight w:val="1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37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229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1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3 220 994,00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3 280 794,00</w:t>
            </w:r>
          </w:p>
        </w:tc>
      </w:tr>
      <w:tr w:rsidR="00FA5D28" w:rsidRPr="001E68A9" w:rsidTr="001E68A9">
        <w:trPr>
          <w:trHeight w:val="38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91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309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6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115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4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2 489 400,00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2 549 200,00</w:t>
            </w:r>
          </w:p>
        </w:tc>
      </w:tr>
      <w:tr w:rsidR="00FA5D28" w:rsidRPr="001E68A9" w:rsidTr="001E68A9">
        <w:trPr>
          <w:trHeight w:val="87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2 289 400,00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2 349 200,00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2 289 400,00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2 349 200,00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2 289 400,00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2 349 200,00</w:t>
            </w:r>
          </w:p>
        </w:tc>
      </w:tr>
      <w:tr w:rsidR="00FA5D28" w:rsidRPr="001E68A9" w:rsidTr="001E68A9">
        <w:trPr>
          <w:trHeight w:val="54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69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1 220 884,00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908 140,00</w:t>
            </w:r>
          </w:p>
        </w:tc>
      </w:tr>
      <w:tr w:rsidR="00FA5D28" w:rsidRPr="001E68A9" w:rsidTr="001E68A9">
        <w:trPr>
          <w:trHeight w:val="3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10 150,00</w:t>
            </w:r>
          </w:p>
        </w:tc>
      </w:tr>
      <w:tr w:rsidR="00FA5D28" w:rsidRPr="001E68A9" w:rsidTr="001E68A9">
        <w:trPr>
          <w:trHeight w:val="56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1E68A9" w:rsidTr="001E68A9">
        <w:trPr>
          <w:trHeight w:val="7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1E68A9" w:rsidTr="001E68A9">
        <w:trPr>
          <w:trHeight w:val="34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1 210 784,00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897 990,00</w:t>
            </w:r>
          </w:p>
        </w:tc>
      </w:tr>
      <w:tr w:rsidR="00FA5D28" w:rsidRPr="001E68A9" w:rsidTr="001E68A9">
        <w:trPr>
          <w:trHeight w:val="153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62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</w:t>
            </w: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Костромской области на 2023-2025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67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23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5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635 030,00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662 640,00</w:t>
            </w:r>
          </w:p>
        </w:tc>
      </w:tr>
      <w:tr w:rsidR="00FA5D28" w:rsidRPr="001E68A9" w:rsidTr="001E68A9">
        <w:trPr>
          <w:trHeight w:val="56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635 030,00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662 640,00</w:t>
            </w:r>
          </w:p>
        </w:tc>
      </w:tr>
      <w:tr w:rsidR="00FA5D28" w:rsidRPr="001E68A9" w:rsidTr="001E68A9">
        <w:trPr>
          <w:trHeight w:val="11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635 030,00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662 640,00</w:t>
            </w:r>
          </w:p>
        </w:tc>
      </w:tr>
      <w:tr w:rsidR="00FA5D28" w:rsidRPr="001E68A9" w:rsidTr="001E68A9">
        <w:trPr>
          <w:trHeight w:val="61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67 500,00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FA5D28" w:rsidRPr="001E68A9" w:rsidTr="001E68A9">
        <w:trPr>
          <w:trHeight w:val="70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FA5D28" w:rsidRPr="001E68A9" w:rsidTr="001E68A9">
        <w:trPr>
          <w:trHeight w:val="90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138 754,00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167 850,00</w:t>
            </w:r>
          </w:p>
        </w:tc>
      </w:tr>
      <w:tr w:rsidR="00FA5D28" w:rsidRPr="001E68A9" w:rsidTr="001E68A9">
        <w:trPr>
          <w:trHeight w:val="63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136 704,00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165 800,00</w:t>
            </w:r>
          </w:p>
        </w:tc>
      </w:tr>
      <w:tr w:rsidR="00FA5D28" w:rsidRPr="001E68A9" w:rsidTr="001E68A9">
        <w:trPr>
          <w:trHeight w:val="70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136 704,00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165 800,00</w:t>
            </w:r>
          </w:p>
        </w:tc>
      </w:tr>
      <w:tr w:rsidR="00FA5D28" w:rsidRPr="001E68A9" w:rsidTr="001E68A9">
        <w:trPr>
          <w:trHeight w:val="3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1E68A9">
        <w:trPr>
          <w:trHeight w:val="40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1E68A9">
        <w:trPr>
          <w:trHeight w:val="55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1 635 785,00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1 644 185,00</w:t>
            </w:r>
          </w:p>
        </w:tc>
      </w:tr>
      <w:tr w:rsidR="00FA5D28" w:rsidRPr="001E68A9" w:rsidTr="001E68A9">
        <w:trPr>
          <w:trHeight w:val="52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1 635 785,00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1 644 185,00</w:t>
            </w:r>
          </w:p>
        </w:tc>
      </w:tr>
      <w:tr w:rsidR="00FA5D28" w:rsidRPr="001E68A9" w:rsidTr="001E68A9">
        <w:trPr>
          <w:trHeight w:val="172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11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8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0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856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1178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73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112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31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Дворцй и дома культуры, другие учреждения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1 615 485,00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1 631 685,00</w:t>
            </w:r>
          </w:p>
        </w:tc>
      </w:tr>
      <w:tr w:rsidR="00FA5D28" w:rsidRPr="001E68A9" w:rsidTr="001E68A9">
        <w:trPr>
          <w:trHeight w:val="106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1E68A9" w:rsidTr="001E68A9">
        <w:trPr>
          <w:trHeight w:val="44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1E68A9" w:rsidTr="001E68A9">
        <w:trPr>
          <w:trHeight w:val="66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1E68A9" w:rsidTr="001E68A9">
        <w:trPr>
          <w:trHeight w:val="82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1 564 885,00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1 245 685,00</w:t>
            </w:r>
          </w:p>
        </w:tc>
      </w:tr>
      <w:tr w:rsidR="00FA5D28" w:rsidRPr="001E68A9" w:rsidTr="001E68A9">
        <w:trPr>
          <w:trHeight w:val="7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1 214 885,00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1 245 685,00</w:t>
            </w:r>
          </w:p>
        </w:tc>
      </w:tr>
      <w:tr w:rsidR="00FA5D28" w:rsidRPr="001E68A9" w:rsidTr="001E68A9">
        <w:trPr>
          <w:trHeight w:val="10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1 214 885,00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1 245 685,00</w:t>
            </w:r>
          </w:p>
        </w:tc>
      </w:tr>
      <w:tr w:rsidR="00FA5D28" w:rsidRPr="001E68A9" w:rsidTr="001E68A9">
        <w:trPr>
          <w:trHeight w:val="507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</w:tr>
      <w:tr w:rsidR="00FA5D28" w:rsidRPr="001E68A9" w:rsidTr="001E68A9">
        <w:trPr>
          <w:trHeight w:val="52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</w:tr>
      <w:tr w:rsidR="00FA5D28" w:rsidRPr="001E68A9" w:rsidTr="001E68A9">
        <w:trPr>
          <w:trHeight w:val="239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2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FA5D28" w:rsidRPr="001E68A9" w:rsidTr="001E68A9">
        <w:trPr>
          <w:trHeight w:val="72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2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379 340,00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379 540,00</w:t>
            </w:r>
          </w:p>
        </w:tc>
      </w:tr>
      <w:tr w:rsidR="00FA5D28" w:rsidRPr="001E68A9" w:rsidTr="001E68A9">
        <w:trPr>
          <w:trHeight w:val="49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379 340,00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379 540,00</w:t>
            </w:r>
          </w:p>
        </w:tc>
      </w:tr>
      <w:tr w:rsidR="00FA5D28" w:rsidRPr="001E68A9" w:rsidTr="001E68A9">
        <w:trPr>
          <w:trHeight w:val="7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379 340,00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379 540,00</w:t>
            </w:r>
          </w:p>
        </w:tc>
      </w:tr>
      <w:tr w:rsidR="00FA5D28" w:rsidRPr="001E68A9" w:rsidTr="001E68A9">
        <w:trPr>
          <w:trHeight w:val="188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1E68A9">
        <w:trPr>
          <w:trHeight w:val="82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1E68A9">
        <w:trPr>
          <w:trHeight w:val="7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78 900,00</w:t>
            </w:r>
          </w:p>
        </w:tc>
      </w:tr>
      <w:tr w:rsidR="00FA5D28" w:rsidRPr="001E68A9" w:rsidTr="001E68A9">
        <w:trPr>
          <w:trHeight w:val="90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78 900,00</w:t>
            </w:r>
          </w:p>
        </w:tc>
      </w:tr>
      <w:tr w:rsidR="00FA5D28" w:rsidRPr="001E68A9" w:rsidTr="001E68A9">
        <w:trPr>
          <w:trHeight w:val="57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85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1 381,00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55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1 381,00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5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37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06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FA5D28" w:rsidRPr="001E68A9" w:rsidTr="001E68A9">
        <w:trPr>
          <w:trHeight w:val="131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1E68A9" w:rsidTr="001E68A9">
        <w:trPr>
          <w:trHeight w:val="33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1E68A9" w:rsidTr="001E68A9">
        <w:trPr>
          <w:trHeight w:val="183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1E68A9" w:rsidTr="001E68A9">
        <w:trPr>
          <w:trHeight w:val="104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по передаче межбюджетных трансфертов   муниципальному району на </w:t>
            </w:r>
            <w:proofErr w:type="gramStart"/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 части</w:t>
            </w:r>
            <w:proofErr w:type="gramEnd"/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полномочий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1E68A9" w:rsidTr="001E68A9">
        <w:trPr>
          <w:trHeight w:val="345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1E68A9" w:rsidTr="001E68A9">
        <w:trPr>
          <w:trHeight w:val="7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1E68A9" w:rsidTr="001E68A9">
        <w:trPr>
          <w:trHeight w:val="70"/>
        </w:trPr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20 141 284,00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19 572 099,00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 xml:space="preserve">Приложение №7 к решению Совета депутатов № 53 от 21 декабря 2023 г </w:t>
      </w:r>
    </w:p>
    <w:p w:rsidR="00FA5D28" w:rsidRPr="001E68A9" w:rsidRDefault="00FA5D28" w:rsidP="001E68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68A9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E68A9" w:rsidRDefault="001E68A9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1E68A9">
        <w:rPr>
          <w:rFonts w:ascii="Times New Roman" w:hAnsi="Times New Roman" w:cs="Times New Roman"/>
          <w:b/>
          <w:bCs/>
          <w:sz w:val="24"/>
          <w:szCs w:val="28"/>
        </w:rPr>
        <w:lastRenderedPageBreak/>
        <w:t>Ведомственная структура расходов бюджета на 2024 год</w:t>
      </w: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6"/>
        <w:gridCol w:w="989"/>
        <w:gridCol w:w="916"/>
        <w:gridCol w:w="1132"/>
        <w:gridCol w:w="209"/>
        <w:gridCol w:w="434"/>
        <w:gridCol w:w="137"/>
        <w:gridCol w:w="680"/>
        <w:gridCol w:w="57"/>
        <w:gridCol w:w="283"/>
        <w:gridCol w:w="407"/>
        <w:gridCol w:w="437"/>
        <w:gridCol w:w="796"/>
        <w:gridCol w:w="453"/>
        <w:gridCol w:w="313"/>
        <w:gridCol w:w="467"/>
        <w:gridCol w:w="973"/>
        <w:gridCol w:w="450"/>
        <w:gridCol w:w="425"/>
      </w:tblGrid>
      <w:tr w:rsidR="00FA5D28" w:rsidRPr="001E68A9" w:rsidTr="001E68A9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  <w:proofErr w:type="gramStart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( руб.</w:t>
            </w:r>
            <w:proofErr w:type="gramEnd"/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A5D28" w:rsidRPr="001E68A9" w:rsidTr="001E68A9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A5D28" w:rsidRPr="001E68A9" w:rsidTr="001E68A9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23 710 173,60</w:t>
            </w:r>
          </w:p>
        </w:tc>
      </w:tr>
      <w:tr w:rsidR="00FA5D28" w:rsidRPr="001E68A9" w:rsidTr="001E68A9">
        <w:trPr>
          <w:trHeight w:val="5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13 353 930,00</w:t>
            </w:r>
          </w:p>
        </w:tc>
      </w:tr>
      <w:tr w:rsidR="00FA5D28" w:rsidRPr="001E68A9" w:rsidTr="001E68A9">
        <w:trPr>
          <w:trHeight w:val="87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2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6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1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1E68A9" w:rsidTr="001E68A9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</w:tr>
      <w:tr w:rsidR="00FA5D28" w:rsidRPr="001E68A9" w:rsidTr="001E68A9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1E68A9">
              <w:rPr>
                <w:rFonts w:ascii="Times New Roman" w:hAnsi="Times New Roman" w:cs="Times New Roman"/>
                <w:sz w:val="20"/>
                <w:szCs w:val="20"/>
              </w:rPr>
              <w:t>ми внебюдже</w:t>
            </w: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1E68A9" w:rsidTr="001E68A9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1E68A9" w:rsidTr="001E68A9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FA5D28" w:rsidRPr="001E68A9" w:rsidTr="00FB646F">
        <w:trPr>
          <w:trHeight w:val="3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FB646F">
        <w:trPr>
          <w:trHeight w:val="1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7000000500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7 766 100,00</w:t>
            </w:r>
          </w:p>
        </w:tc>
      </w:tr>
      <w:tr w:rsidR="00FA5D28" w:rsidRPr="001E68A9" w:rsidTr="001E68A9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16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16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FA5D28" w:rsidRPr="001E68A9" w:rsidTr="001E68A9">
        <w:trPr>
          <w:trHeight w:val="1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</w:tr>
      <w:tr w:rsidR="00FA5D28" w:rsidRPr="001E68A9" w:rsidTr="001E68A9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A5D28" w:rsidRPr="001E68A9" w:rsidTr="001E68A9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FA5D28" w:rsidRPr="001E68A9" w:rsidTr="00FB646F">
        <w:trPr>
          <w:trHeight w:val="11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44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реализацию муниципальной программы «Энергосбережение и повышение энергетической эффективности на </w:t>
            </w: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территории Пригородного сельского поселения на 2022-2026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4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56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517 800,00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492 950,00</w:t>
            </w:r>
          </w:p>
        </w:tc>
      </w:tr>
      <w:tr w:rsidR="00FA5D28" w:rsidRPr="001E68A9" w:rsidTr="001E68A9">
        <w:trPr>
          <w:trHeight w:val="6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24 850,00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24 850,00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24 850,00</w:t>
            </w:r>
          </w:p>
        </w:tc>
      </w:tr>
      <w:tr w:rsidR="00FA5D28" w:rsidRPr="001E68A9" w:rsidTr="001E68A9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114 100,00</w:t>
            </w:r>
          </w:p>
        </w:tc>
      </w:tr>
      <w:tr w:rsidR="00FA5D28" w:rsidRPr="001E68A9" w:rsidTr="001E68A9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1E68A9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1E68A9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7 116 700,00</w:t>
            </w:r>
          </w:p>
        </w:tc>
      </w:tr>
      <w:tr w:rsidR="00FA5D28" w:rsidRPr="001E68A9" w:rsidTr="00FB646F">
        <w:trPr>
          <w:trHeight w:val="4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679 140,00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679 140,00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679 140,00</w:t>
            </w:r>
          </w:p>
        </w:tc>
      </w:tr>
      <w:tr w:rsidR="00FA5D28" w:rsidRPr="001E68A9" w:rsidTr="001E68A9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6 422 040,00</w:t>
            </w:r>
          </w:p>
        </w:tc>
      </w:tr>
      <w:tr w:rsidR="00FA5D28" w:rsidRPr="001E68A9" w:rsidTr="001E68A9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5 050 000,00</w:t>
            </w:r>
          </w:p>
        </w:tc>
      </w:tr>
      <w:tr w:rsidR="00FA5D28" w:rsidRPr="001E68A9" w:rsidTr="001E68A9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5 050 000,00</w:t>
            </w:r>
          </w:p>
        </w:tc>
      </w:tr>
      <w:tr w:rsidR="00FA5D28" w:rsidRPr="001E68A9" w:rsidTr="001E68A9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1E68A9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FB646F">
        <w:trPr>
          <w:trHeight w:val="5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1 372 040,00</w:t>
            </w:r>
          </w:p>
        </w:tc>
      </w:tr>
      <w:tr w:rsidR="00FA5D28" w:rsidRPr="001E68A9" w:rsidTr="001E68A9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15 520,00</w:t>
            </w:r>
          </w:p>
        </w:tc>
      </w:tr>
      <w:tr w:rsidR="00FA5D28" w:rsidRPr="001E68A9" w:rsidTr="001E68A9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15 520,00</w:t>
            </w:r>
          </w:p>
        </w:tc>
      </w:tr>
      <w:tr w:rsidR="00FA5D28" w:rsidRPr="001E68A9" w:rsidTr="001E68A9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1E68A9" w:rsidTr="001E68A9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315 700,00</w:t>
            </w:r>
          </w:p>
        </w:tc>
      </w:tr>
      <w:tr w:rsidR="00FA5D28" w:rsidRPr="001E68A9" w:rsidTr="001E68A9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315 700,00</w:t>
            </w:r>
          </w:p>
        </w:tc>
      </w:tr>
      <w:tr w:rsidR="00FA5D28" w:rsidRPr="001E68A9" w:rsidTr="001E68A9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</w:tr>
      <w:tr w:rsidR="00FA5D28" w:rsidRPr="001E68A9" w:rsidTr="00FB646F">
        <w:trPr>
          <w:trHeight w:val="4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</w:tr>
      <w:tr w:rsidR="00FA5D28" w:rsidRPr="001E68A9" w:rsidTr="001E68A9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A5D28" w:rsidRPr="001E68A9" w:rsidTr="001E68A9">
        <w:trPr>
          <w:trHeight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FA5D28" w:rsidRPr="001E68A9" w:rsidTr="00FB646F">
        <w:trPr>
          <w:trHeight w:val="1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3 288 894,00</w:t>
            </w:r>
          </w:p>
        </w:tc>
      </w:tr>
      <w:tr w:rsidR="00FA5D28" w:rsidRPr="001E68A9" w:rsidTr="00FB646F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12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1E68A9" w:rsidTr="001E68A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2 557 300,00</w:t>
            </w:r>
          </w:p>
        </w:tc>
      </w:tr>
      <w:tr w:rsidR="00FA5D28" w:rsidRPr="001E68A9" w:rsidTr="001E68A9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243 900,00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243 900,00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243 900,00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2 113 400,00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2 113 400,00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2 113 400,00</w:t>
            </w:r>
          </w:p>
        </w:tc>
      </w:tr>
      <w:tr w:rsidR="00FA5D28" w:rsidRPr="001E68A9" w:rsidTr="001E68A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1E68A9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1E68A9" w:rsidTr="00FB646F">
        <w:trPr>
          <w:trHeight w:val="1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2 954 451,00</w:t>
            </w:r>
          </w:p>
        </w:tc>
      </w:tr>
      <w:tr w:rsidR="00FA5D28" w:rsidRPr="001E68A9" w:rsidTr="00FB646F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10 080,00</w:t>
            </w:r>
          </w:p>
        </w:tc>
      </w:tr>
      <w:tr w:rsidR="00FA5D28" w:rsidRPr="001E68A9" w:rsidTr="001E68A9">
        <w:trPr>
          <w:trHeight w:val="2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2 944 371,00</w:t>
            </w:r>
          </w:p>
        </w:tc>
      </w:tr>
      <w:tr w:rsidR="00FA5D28" w:rsidRPr="001E68A9" w:rsidTr="001E68A9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 на 2024 год»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FB646F">
        <w:trPr>
          <w:trHeight w:val="1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12000S1300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1E68A9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мемориала воинам - землякам, павшим в Великой Отечественной войне 1941 - 1945 г.г. в с. Фёдоровское)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12000S1300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1E68A9">
        <w:trPr>
          <w:trHeight w:val="9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12000S1305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1E68A9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12000S1305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1 059 301,00</w:t>
            </w:r>
          </w:p>
        </w:tc>
      </w:tr>
      <w:tr w:rsidR="00FA5D28" w:rsidRPr="001E68A9" w:rsidTr="00FB646F">
        <w:trPr>
          <w:trHeight w:val="1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</w:tr>
      <w:tr w:rsidR="00FA5D28" w:rsidRPr="001E68A9" w:rsidTr="00FB646F">
        <w:trPr>
          <w:trHeight w:val="19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</w:tr>
      <w:tr w:rsidR="00FA5D28" w:rsidRPr="001E68A9" w:rsidTr="00FB646F">
        <w:trPr>
          <w:trHeight w:val="3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FB646F">
        <w:trPr>
          <w:trHeight w:val="56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1E68A9">
        <w:trPr>
          <w:trHeight w:val="30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1 515 070,00</w:t>
            </w:r>
          </w:p>
        </w:tc>
      </w:tr>
      <w:tr w:rsidR="00FA5D28" w:rsidRPr="001E68A9" w:rsidTr="001E68A9">
        <w:trPr>
          <w:trHeight w:val="1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607 420,00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607 420,00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607 420,00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66 000,00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FA5D28" w:rsidRPr="001E68A9" w:rsidTr="001E68A9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841 650,00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515 600,00</w:t>
            </w:r>
          </w:p>
        </w:tc>
      </w:tr>
      <w:tr w:rsidR="00FA5D28" w:rsidRPr="001E68A9" w:rsidTr="001E68A9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515 600,00</w:t>
            </w:r>
          </w:p>
        </w:tc>
      </w:tr>
      <w:tr w:rsidR="00FA5D28" w:rsidRPr="001E68A9" w:rsidTr="001E68A9">
        <w:trPr>
          <w:trHeight w:val="4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1E68A9">
        <w:trPr>
          <w:trHeight w:val="3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1E68A9" w:rsidTr="001E68A9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324 000,00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6000007390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2 561 428,60</w:t>
            </w:r>
          </w:p>
        </w:tc>
      </w:tr>
      <w:tr w:rsidR="00FA5D28" w:rsidRPr="001E68A9" w:rsidTr="001E68A9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2 561 428,60</w:t>
            </w:r>
          </w:p>
        </w:tc>
      </w:tr>
      <w:tr w:rsidR="00FA5D28" w:rsidRPr="001E68A9" w:rsidTr="001E68A9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1E68A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1E68A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1700000040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597 800,00</w:t>
            </w:r>
          </w:p>
        </w:tc>
      </w:tr>
      <w:tr w:rsidR="00FA5D28" w:rsidRPr="001E68A9" w:rsidTr="001E68A9">
        <w:trPr>
          <w:trHeight w:val="1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1E68A9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5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6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1E68A9" w:rsidTr="00FB646F">
        <w:trPr>
          <w:trHeight w:val="10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50 000,00</w:t>
            </w:r>
          </w:p>
        </w:tc>
      </w:tr>
      <w:tr w:rsidR="00FA5D28" w:rsidRPr="001E68A9" w:rsidTr="00FB646F">
        <w:trPr>
          <w:trHeight w:val="5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63 920,00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63 920,00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63 920,00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1 467 208,60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1 467 208,60</w:t>
            </w:r>
          </w:p>
        </w:tc>
      </w:tr>
      <w:tr w:rsidR="00FA5D28" w:rsidRPr="001E68A9" w:rsidTr="001E68A9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1 467 208,60</w:t>
            </w:r>
          </w:p>
        </w:tc>
      </w:tr>
      <w:tr w:rsidR="00FA5D28" w:rsidRPr="001E68A9" w:rsidTr="00FB646F">
        <w:trPr>
          <w:trHeight w:val="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1E68A9">
        <w:trPr>
          <w:trHeight w:val="5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FA5D28" w:rsidRPr="001E68A9" w:rsidTr="00FB646F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FA5D28" w:rsidRPr="001E68A9" w:rsidTr="001E68A9">
        <w:trPr>
          <w:trHeight w:val="26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1E68A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1E68A9" w:rsidTr="00FB646F">
        <w:trPr>
          <w:trHeight w:val="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388 470,00</w:t>
            </w:r>
          </w:p>
        </w:tc>
      </w:tr>
      <w:tr w:rsidR="00FA5D28" w:rsidRPr="001E68A9" w:rsidTr="001E68A9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388 470,00</w:t>
            </w:r>
          </w:p>
        </w:tc>
      </w:tr>
      <w:tr w:rsidR="00FA5D28" w:rsidRPr="001E68A9" w:rsidTr="001E68A9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388 470,00</w:t>
            </w:r>
          </w:p>
        </w:tc>
      </w:tr>
      <w:tr w:rsidR="00FA5D28" w:rsidRPr="001E68A9" w:rsidTr="001E68A9">
        <w:trPr>
          <w:trHeight w:val="9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384 170,00</w:t>
            </w:r>
          </w:p>
        </w:tc>
      </w:tr>
      <w:tr w:rsidR="00FA5D28" w:rsidRPr="001E68A9" w:rsidTr="001E68A9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1E68A9" w:rsidTr="001E68A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83 530,00</w:t>
            </w:r>
          </w:p>
        </w:tc>
      </w:tr>
      <w:tr w:rsidR="00FA5D28" w:rsidRPr="001E68A9" w:rsidTr="001E68A9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83 530,00</w:t>
            </w:r>
          </w:p>
        </w:tc>
      </w:tr>
      <w:tr w:rsidR="00FA5D28" w:rsidRPr="001E68A9" w:rsidTr="00FB646F">
        <w:trPr>
          <w:trHeight w:val="3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4 300,00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FA5D28" w:rsidRPr="001E68A9" w:rsidTr="001E68A9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A5D28" w:rsidRPr="001E68A9" w:rsidTr="001E68A9">
        <w:trPr>
          <w:trHeight w:val="1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FA5D28" w:rsidRPr="001E68A9" w:rsidTr="001E68A9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1E68A9" w:rsidTr="00FB646F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E68A9" w:rsidTr="00FB646F">
        <w:trPr>
          <w:trHeight w:val="2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E68A9" w:rsidTr="00FB646F">
        <w:trPr>
          <w:trHeight w:val="109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по передаче межбюджетных трансфертов муниципальному </w:t>
            </w:r>
            <w:proofErr w:type="gramStart"/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району  на</w:t>
            </w:r>
            <w:proofErr w:type="gramEnd"/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осуществление  части полномочий в сфере культуры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1E68A9" w:rsidTr="00FB646F">
        <w:trPr>
          <w:trHeight w:val="2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E68A9" w:rsidTr="00FB646F">
        <w:trPr>
          <w:trHeight w:val="11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E68A9" w:rsidTr="001E68A9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1E68A9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23 710 173,60  </w:t>
            </w:r>
          </w:p>
        </w:tc>
      </w:tr>
    </w:tbl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 xml:space="preserve">Приложение №8 к решению Совета депутатов № 53 от 21 декабря 2023 г 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на плановый период 2025 и 2026 годов</w:t>
      </w:r>
    </w:p>
    <w:tbl>
      <w:tblPr>
        <w:tblW w:w="98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5"/>
        <w:gridCol w:w="444"/>
        <w:gridCol w:w="443"/>
        <w:gridCol w:w="443"/>
        <w:gridCol w:w="443"/>
        <w:gridCol w:w="443"/>
        <w:gridCol w:w="236"/>
        <w:gridCol w:w="498"/>
        <w:gridCol w:w="236"/>
        <w:gridCol w:w="304"/>
        <w:gridCol w:w="236"/>
        <w:gridCol w:w="344"/>
        <w:gridCol w:w="236"/>
        <w:gridCol w:w="1449"/>
        <w:gridCol w:w="236"/>
        <w:gridCol w:w="404"/>
        <w:gridCol w:w="236"/>
        <w:gridCol w:w="1335"/>
        <w:gridCol w:w="9"/>
        <w:gridCol w:w="1125"/>
        <w:gridCol w:w="43"/>
      </w:tblGrid>
      <w:tr w:rsidR="00FA5D28" w:rsidRPr="00FB646F" w:rsidTr="00FB646F">
        <w:trPr>
          <w:gridAfter w:val="1"/>
          <w:wAfter w:w="43" w:type="dxa"/>
          <w:trHeight w:val="255"/>
        </w:trPr>
        <w:tc>
          <w:tcPr>
            <w:tcW w:w="29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(руб)</w:t>
            </w:r>
          </w:p>
        </w:tc>
      </w:tr>
      <w:tr w:rsidR="00FA5D28" w:rsidRPr="00FB646F" w:rsidTr="00FB646F">
        <w:trPr>
          <w:gridAfter w:val="1"/>
          <w:wAfter w:w="43" w:type="dxa"/>
          <w:trHeight w:val="357"/>
        </w:trPr>
        <w:tc>
          <w:tcPr>
            <w:tcW w:w="29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FA5D28" w:rsidRPr="00FB646F" w:rsidTr="00FB646F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FA5D28" w:rsidRPr="00FB646F" w:rsidTr="00FB646F">
        <w:trPr>
          <w:gridAfter w:val="1"/>
          <w:wAfter w:w="43" w:type="dxa"/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20 141 284,00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19 572 099,00</w:t>
            </w:r>
          </w:p>
        </w:tc>
      </w:tr>
      <w:tr w:rsidR="00FA5D28" w:rsidRPr="00FB646F" w:rsidTr="00FB646F">
        <w:trPr>
          <w:gridAfter w:val="1"/>
          <w:wAfter w:w="43" w:type="dxa"/>
          <w:trHeight w:val="7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12 533 700,00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12 486 040,00</w:t>
            </w:r>
          </w:p>
        </w:tc>
      </w:tr>
      <w:tr w:rsidR="00FA5D28" w:rsidRPr="00FB646F" w:rsidTr="00FB646F">
        <w:trPr>
          <w:gridAfter w:val="1"/>
          <w:wAfter w:w="43" w:type="dxa"/>
          <w:trHeight w:val="7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1 750 930,00</w:t>
            </w:r>
          </w:p>
        </w:tc>
      </w:tr>
      <w:tr w:rsidR="00FA5D28" w:rsidRPr="00FB646F" w:rsidTr="00FB646F">
        <w:trPr>
          <w:gridAfter w:val="1"/>
          <w:wAfter w:w="43" w:type="dxa"/>
          <w:trHeight w:val="7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FB646F" w:rsidTr="00FB646F">
        <w:trPr>
          <w:gridAfter w:val="1"/>
          <w:wAfter w:w="43" w:type="dxa"/>
          <w:trHeight w:val="72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1 750 930,00</w:t>
            </w:r>
          </w:p>
        </w:tc>
      </w:tr>
      <w:tr w:rsidR="00FA5D28" w:rsidRPr="00FB646F" w:rsidTr="00FB646F">
        <w:trPr>
          <w:gridAfter w:val="1"/>
          <w:wAfter w:w="43" w:type="dxa"/>
          <w:trHeight w:val="20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FB646F" w:rsidTr="00FB646F">
        <w:trPr>
          <w:gridAfter w:val="1"/>
          <w:wAfter w:w="43" w:type="dxa"/>
          <w:trHeight w:val="85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1 750 930,00</w:t>
            </w:r>
          </w:p>
        </w:tc>
      </w:tr>
      <w:tr w:rsidR="00FA5D28" w:rsidRPr="00FB646F" w:rsidTr="00FB646F">
        <w:trPr>
          <w:gridAfter w:val="1"/>
          <w:wAfter w:w="43" w:type="dxa"/>
          <w:trHeight w:val="126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3 786 900,00</w:t>
            </w:r>
          </w:p>
        </w:tc>
      </w:tr>
      <w:tr w:rsidR="00FA5D28" w:rsidRPr="00FB646F" w:rsidTr="00FB646F">
        <w:trPr>
          <w:gridAfter w:val="1"/>
          <w:wAfter w:w="43" w:type="dxa"/>
          <w:trHeight w:val="3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3 786 900,00</w:t>
            </w:r>
          </w:p>
        </w:tc>
      </w:tr>
      <w:tr w:rsidR="00FA5D28" w:rsidRPr="00FB646F" w:rsidTr="00FB646F">
        <w:trPr>
          <w:gridAfter w:val="1"/>
          <w:wAfter w:w="43" w:type="dxa"/>
          <w:trHeight w:val="217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3 379 200,00</w:t>
            </w:r>
          </w:p>
        </w:tc>
      </w:tr>
      <w:tr w:rsidR="00FA5D28" w:rsidRPr="00FB646F" w:rsidTr="00FB646F">
        <w:trPr>
          <w:gridAfter w:val="1"/>
          <w:wAfter w:w="43" w:type="dxa"/>
          <w:trHeight w:val="186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FB646F" w:rsidTr="00FB646F">
        <w:trPr>
          <w:gridAfter w:val="1"/>
          <w:wAfter w:w="43" w:type="dxa"/>
          <w:trHeight w:val="8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3 379 200,00</w:t>
            </w:r>
          </w:p>
        </w:tc>
      </w:tr>
      <w:tr w:rsidR="00FA5D28" w:rsidRPr="00FB646F" w:rsidTr="00FB646F">
        <w:trPr>
          <w:gridAfter w:val="1"/>
          <w:wAfter w:w="43" w:type="dxa"/>
          <w:trHeight w:val="10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52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5400000190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143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FB646F" w:rsidTr="00FB646F">
        <w:trPr>
          <w:gridAfter w:val="1"/>
          <w:wAfter w:w="43" w:type="dxa"/>
          <w:trHeight w:val="67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FB646F" w:rsidTr="00FB646F">
        <w:trPr>
          <w:gridAfter w:val="1"/>
          <w:wAfter w:w="43" w:type="dxa"/>
          <w:trHeight w:val="91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5400072090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FA5D28" w:rsidRPr="00FB646F" w:rsidTr="00FB646F">
        <w:trPr>
          <w:gridAfter w:val="1"/>
          <w:wAfter w:w="43" w:type="dxa"/>
          <w:trHeight w:val="31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57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4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29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7000000500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6 945 870,00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6 898 210,00</w:t>
            </w:r>
          </w:p>
        </w:tc>
      </w:tr>
      <w:tr w:rsidR="00FA5D28" w:rsidRPr="00FB646F" w:rsidTr="00FB646F">
        <w:trPr>
          <w:gridAfter w:val="1"/>
          <w:wAfter w:w="43" w:type="dxa"/>
          <w:trHeight w:val="152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2162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9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1600000150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24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1600000013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25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55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422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91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1800000160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17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151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577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120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78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9100001400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486 750,00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484 270,00</w:t>
            </w:r>
          </w:p>
        </w:tc>
      </w:tr>
      <w:tr w:rsidR="00FA5D28" w:rsidRPr="00FB646F" w:rsidTr="00FB646F">
        <w:trPr>
          <w:gridAfter w:val="1"/>
          <w:wAfter w:w="43" w:type="dxa"/>
          <w:trHeight w:val="4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486 750,00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484 270,00</w:t>
            </w:r>
          </w:p>
        </w:tc>
      </w:tr>
      <w:tr w:rsidR="00FA5D28" w:rsidRPr="00FB646F" w:rsidTr="00FB646F">
        <w:trPr>
          <w:gridAfter w:val="1"/>
          <w:wAfter w:w="43" w:type="dxa"/>
          <w:trHeight w:val="113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9100014000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486 750,00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484 270,00</w:t>
            </w:r>
          </w:p>
        </w:tc>
      </w:tr>
      <w:tr w:rsidR="00FA5D28" w:rsidRPr="00FB646F" w:rsidTr="00FB646F">
        <w:trPr>
          <w:gridAfter w:val="1"/>
          <w:wAfter w:w="43" w:type="dxa"/>
          <w:trHeight w:val="6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101 500,00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91 500,00</w:t>
            </w:r>
          </w:p>
        </w:tc>
      </w:tr>
      <w:tr w:rsidR="00FA5D28" w:rsidRPr="00FB646F" w:rsidTr="00FB646F">
        <w:trPr>
          <w:gridAfter w:val="1"/>
          <w:wAfter w:w="43" w:type="dxa"/>
          <w:trHeight w:val="5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2 500,00</w:t>
            </w:r>
          </w:p>
        </w:tc>
      </w:tr>
      <w:tr w:rsidR="00FA5D28" w:rsidRPr="00FB646F" w:rsidTr="00FB646F">
        <w:trPr>
          <w:gridAfter w:val="1"/>
          <w:wAfter w:w="43" w:type="dxa"/>
          <w:trHeight w:val="96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5D28" w:rsidRPr="00FB646F" w:rsidTr="00FB646F">
        <w:trPr>
          <w:gridAfter w:val="1"/>
          <w:wAfter w:w="43" w:type="dxa"/>
          <w:trHeight w:val="9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5D28" w:rsidRPr="00FB646F" w:rsidTr="00FB646F">
        <w:trPr>
          <w:gridAfter w:val="1"/>
          <w:wAfter w:w="43" w:type="dxa"/>
          <w:trHeight w:val="70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99 000,00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89 000,00</w:t>
            </w:r>
          </w:p>
        </w:tc>
      </w:tr>
      <w:tr w:rsidR="00FA5D28" w:rsidRPr="00FB646F" w:rsidTr="00FB646F">
        <w:trPr>
          <w:gridAfter w:val="1"/>
          <w:wAfter w:w="43" w:type="dxa"/>
          <w:trHeight w:val="4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89 000,00</w:t>
            </w:r>
          </w:p>
        </w:tc>
      </w:tr>
      <w:tr w:rsidR="00FA5D28" w:rsidRPr="00FB646F" w:rsidTr="00FB646F">
        <w:trPr>
          <w:gridAfter w:val="1"/>
          <w:wAfter w:w="43" w:type="dxa"/>
          <w:trHeight w:val="4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99 000,00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89 000,00</w:t>
            </w:r>
          </w:p>
        </w:tc>
      </w:tr>
      <w:tr w:rsidR="00FA5D28" w:rsidRPr="00FB646F" w:rsidTr="00FB646F">
        <w:trPr>
          <w:gridAfter w:val="1"/>
          <w:wAfter w:w="43" w:type="dxa"/>
          <w:trHeight w:val="54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9300000000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6 343 120,00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6 309 940,00</w:t>
            </w:r>
          </w:p>
        </w:tc>
      </w:tr>
      <w:tr w:rsidR="00FA5D28" w:rsidRPr="00FB646F" w:rsidTr="00FB646F">
        <w:trPr>
          <w:gridAfter w:val="1"/>
          <w:wAfter w:w="43" w:type="dxa"/>
          <w:trHeight w:val="27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6 343 120,00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6 309 940,00</w:t>
            </w:r>
          </w:p>
        </w:tc>
      </w:tr>
      <w:tr w:rsidR="00FA5D28" w:rsidRPr="00FB646F" w:rsidTr="00FB646F">
        <w:trPr>
          <w:gridAfter w:val="1"/>
          <w:wAfter w:w="43" w:type="dxa"/>
          <w:trHeight w:val="16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51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5 050 000,00</w:t>
            </w:r>
          </w:p>
        </w:tc>
      </w:tr>
      <w:tr w:rsidR="00FA5D28" w:rsidRPr="00FB646F" w:rsidTr="00FB646F">
        <w:trPr>
          <w:gridAfter w:val="1"/>
          <w:wAfter w:w="43" w:type="dxa"/>
          <w:trHeight w:val="7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1 280 600,00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1 247 420,00</w:t>
            </w:r>
          </w:p>
        </w:tc>
      </w:tr>
      <w:tr w:rsidR="00FA5D28" w:rsidRPr="00FB646F" w:rsidTr="00FB646F">
        <w:trPr>
          <w:gridAfter w:val="1"/>
          <w:wAfter w:w="43" w:type="dxa"/>
          <w:trHeight w:val="7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1 280 600,00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1 247 420,00</w:t>
            </w:r>
          </w:p>
        </w:tc>
      </w:tr>
      <w:tr w:rsidR="00FA5D28" w:rsidRPr="00FB646F" w:rsidTr="00FB646F">
        <w:trPr>
          <w:gridAfter w:val="1"/>
          <w:wAfter w:w="43" w:type="dxa"/>
          <w:trHeight w:val="4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</w:tr>
      <w:tr w:rsidR="00FA5D28" w:rsidRPr="00FB646F" w:rsidTr="00FB646F">
        <w:trPr>
          <w:gridAfter w:val="1"/>
          <w:wAfter w:w="43" w:type="dxa"/>
          <w:trHeight w:val="4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12 520,00</w:t>
            </w:r>
          </w:p>
        </w:tc>
      </w:tr>
      <w:tr w:rsidR="00FA5D28" w:rsidRPr="00FB646F" w:rsidTr="00FB646F">
        <w:trPr>
          <w:gridAfter w:val="1"/>
          <w:wAfter w:w="43" w:type="dxa"/>
          <w:trHeight w:val="4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427 500,00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467 400,00</w:t>
            </w:r>
          </w:p>
        </w:tc>
      </w:tr>
      <w:tr w:rsidR="00FA5D28" w:rsidRPr="00FB646F" w:rsidTr="00FB646F">
        <w:trPr>
          <w:gridAfter w:val="1"/>
          <w:wAfter w:w="43" w:type="dxa"/>
          <w:trHeight w:val="147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427 500,00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467 400,00</w:t>
            </w:r>
          </w:p>
        </w:tc>
      </w:tr>
      <w:tr w:rsidR="00FA5D28" w:rsidRPr="00FB646F" w:rsidTr="00FB646F">
        <w:trPr>
          <w:gridAfter w:val="1"/>
          <w:wAfter w:w="43" w:type="dxa"/>
          <w:trHeight w:val="9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FB646F" w:rsidTr="00FB646F">
        <w:trPr>
          <w:gridAfter w:val="1"/>
          <w:wAfter w:w="43" w:type="dxa"/>
          <w:trHeight w:val="69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388 300,00</w:t>
            </w:r>
          </w:p>
        </w:tc>
      </w:tr>
      <w:tr w:rsidR="00FA5D28" w:rsidRPr="00FB646F" w:rsidTr="00FB646F">
        <w:trPr>
          <w:gridAfter w:val="1"/>
          <w:wAfter w:w="43" w:type="dxa"/>
          <w:trHeight w:val="79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39 200,00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79 100,00</w:t>
            </w:r>
          </w:p>
        </w:tc>
      </w:tr>
      <w:tr w:rsidR="00FA5D28" w:rsidRPr="00FB646F" w:rsidTr="00FB646F">
        <w:trPr>
          <w:gridAfter w:val="1"/>
          <w:wAfter w:w="43" w:type="dxa"/>
          <w:trHeight w:val="72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FA5D28" w:rsidRPr="00FB646F" w:rsidTr="00FB646F">
        <w:trPr>
          <w:gridAfter w:val="1"/>
          <w:wAfter w:w="43" w:type="dxa"/>
          <w:trHeight w:val="120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315 700,00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69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46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285 700,00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54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76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285 700,00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FB646F" w:rsidTr="00FB646F">
        <w:trPr>
          <w:gridAfter w:val="1"/>
          <w:wAfter w:w="43" w:type="dxa"/>
          <w:trHeight w:val="1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экстримизму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1600000013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32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41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567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3 220 994,00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3 280 794,00</w:t>
            </w:r>
          </w:p>
        </w:tc>
      </w:tr>
      <w:tr w:rsidR="00FA5D28" w:rsidRPr="00FB646F" w:rsidTr="00FB646F">
        <w:trPr>
          <w:gridAfter w:val="1"/>
          <w:wAfter w:w="43" w:type="dxa"/>
          <w:trHeight w:val="547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gridAfter w:val="1"/>
          <w:wAfter w:w="43" w:type="dxa"/>
          <w:trHeight w:val="14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gridAfter w:val="1"/>
          <w:wAfter w:w="43" w:type="dxa"/>
          <w:trHeight w:val="304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софинансирование мероприятия по борьбе с борщевиком Сосновского на </w:t>
            </w: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территории Костромской области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gridAfter w:val="1"/>
          <w:wAfter w:w="43" w:type="dxa"/>
          <w:trHeight w:val="6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gridAfter w:val="1"/>
          <w:wAfter w:w="43" w:type="dxa"/>
          <w:trHeight w:val="115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gridAfter w:val="1"/>
          <w:wAfter w:w="43" w:type="dxa"/>
          <w:trHeight w:val="4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2 489 400,00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2 549 200,00</w:t>
            </w:r>
          </w:p>
        </w:tc>
      </w:tr>
      <w:tr w:rsidR="00FA5D28" w:rsidRPr="00FB646F" w:rsidTr="00FB646F">
        <w:trPr>
          <w:gridAfter w:val="1"/>
          <w:wAfter w:w="43" w:type="dxa"/>
          <w:trHeight w:val="57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2 289 400,00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2 349 200,00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2 289 400,00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2 349 200,00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2 289 400,00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2 349 200,00</w:t>
            </w:r>
          </w:p>
        </w:tc>
      </w:tr>
      <w:tr w:rsidR="00FA5D28" w:rsidRPr="00FB646F" w:rsidTr="00FB646F">
        <w:trPr>
          <w:gridAfter w:val="1"/>
          <w:wAfter w:w="43" w:type="dxa"/>
          <w:trHeight w:val="707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9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64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3100003390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FA5D28" w:rsidRPr="00FB646F" w:rsidTr="00FB646F">
        <w:trPr>
          <w:gridAfter w:val="1"/>
          <w:wAfter w:w="43" w:type="dxa"/>
          <w:trHeight w:val="6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1 220 884,00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908 140,00</w:t>
            </w:r>
          </w:p>
        </w:tc>
      </w:tr>
      <w:tr w:rsidR="00FA5D28" w:rsidRPr="00FB646F" w:rsidTr="00FB646F">
        <w:trPr>
          <w:gridAfter w:val="1"/>
          <w:wAfter w:w="43" w:type="dxa"/>
          <w:trHeight w:val="3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10 100,00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10 150,00</w:t>
            </w:r>
          </w:p>
        </w:tc>
      </w:tr>
      <w:tr w:rsidR="00FA5D28" w:rsidRPr="00FB646F" w:rsidTr="00FB646F">
        <w:trPr>
          <w:gridAfter w:val="1"/>
          <w:wAfter w:w="43" w:type="dxa"/>
          <w:trHeight w:val="12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FB646F" w:rsidTr="00FB646F">
        <w:trPr>
          <w:gridAfter w:val="1"/>
          <w:wAfter w:w="43" w:type="dxa"/>
          <w:trHeight w:val="73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10 150,00</w:t>
            </w:r>
          </w:p>
        </w:tc>
      </w:tr>
      <w:tr w:rsidR="00FA5D28" w:rsidRPr="00FB646F" w:rsidTr="00FB646F">
        <w:trPr>
          <w:gridAfter w:val="1"/>
          <w:wAfter w:w="43" w:type="dxa"/>
          <w:trHeight w:val="34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1 210 784,00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897 990,00</w:t>
            </w:r>
          </w:p>
        </w:tc>
      </w:tr>
      <w:tr w:rsidR="00FA5D28" w:rsidRPr="00FB646F" w:rsidTr="00FB646F">
        <w:trPr>
          <w:gridAfter w:val="1"/>
          <w:wAfter w:w="43" w:type="dxa"/>
          <w:trHeight w:val="8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99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002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2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74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635 030,00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662 640,00</w:t>
            </w:r>
          </w:p>
        </w:tc>
      </w:tr>
      <w:tr w:rsidR="00FA5D28" w:rsidRPr="00FB646F" w:rsidTr="00FB646F">
        <w:trPr>
          <w:gridAfter w:val="1"/>
          <w:wAfter w:w="43" w:type="dxa"/>
          <w:trHeight w:val="40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635 030,00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662 640,00</w:t>
            </w:r>
          </w:p>
        </w:tc>
      </w:tr>
      <w:tr w:rsidR="00FA5D28" w:rsidRPr="00FB646F" w:rsidTr="00FB646F">
        <w:trPr>
          <w:gridAfter w:val="1"/>
          <w:wAfter w:w="43" w:type="dxa"/>
          <w:trHeight w:val="114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635 030,00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662 640,00</w:t>
            </w:r>
          </w:p>
        </w:tc>
      </w:tr>
      <w:tr w:rsidR="00FA5D28" w:rsidRPr="00FB646F" w:rsidTr="00FB646F">
        <w:trPr>
          <w:gridAfter w:val="1"/>
          <w:wAfter w:w="43" w:type="dxa"/>
          <w:trHeight w:val="61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67 000,00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67 500,00</w:t>
            </w:r>
          </w:p>
        </w:tc>
      </w:tr>
      <w:tr w:rsidR="00FA5D28" w:rsidRPr="00FB646F" w:rsidTr="00FB646F">
        <w:trPr>
          <w:gridAfter w:val="1"/>
          <w:wAfter w:w="43" w:type="dxa"/>
          <w:trHeight w:val="4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67 000,00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FA5D28" w:rsidRPr="00FB646F" w:rsidTr="00FB646F">
        <w:trPr>
          <w:gridAfter w:val="1"/>
          <w:wAfter w:w="43" w:type="dxa"/>
          <w:trHeight w:val="7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67 000,00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FA5D28" w:rsidRPr="00FB646F" w:rsidTr="00FB646F">
        <w:trPr>
          <w:gridAfter w:val="1"/>
          <w:wAfter w:w="43" w:type="dxa"/>
          <w:trHeight w:val="90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138 754,00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167 850,00</w:t>
            </w:r>
          </w:p>
        </w:tc>
      </w:tr>
      <w:tr w:rsidR="00FA5D28" w:rsidRPr="00FB646F" w:rsidTr="00FB646F">
        <w:trPr>
          <w:gridAfter w:val="1"/>
          <w:wAfter w:w="43" w:type="dxa"/>
          <w:trHeight w:val="6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136 704,00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165 800,00</w:t>
            </w:r>
          </w:p>
        </w:tc>
      </w:tr>
      <w:tr w:rsidR="00FA5D28" w:rsidRPr="00FB646F" w:rsidTr="00FB646F">
        <w:trPr>
          <w:gridAfter w:val="1"/>
          <w:wAfter w:w="43" w:type="dxa"/>
          <w:trHeight w:val="7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136 704,00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165 800,00</w:t>
            </w:r>
          </w:p>
        </w:tc>
      </w:tr>
      <w:tr w:rsidR="00FA5D28" w:rsidRPr="00FB646F" w:rsidTr="00FB646F">
        <w:trPr>
          <w:gridAfter w:val="1"/>
          <w:wAfter w:w="43" w:type="dxa"/>
          <w:trHeight w:val="3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FB646F" w:rsidTr="00FB646F">
        <w:trPr>
          <w:gridAfter w:val="1"/>
          <w:wAfter w:w="43" w:type="dxa"/>
          <w:trHeight w:val="4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A5D28" w:rsidRPr="00FB646F" w:rsidTr="00FB646F">
        <w:trPr>
          <w:gridAfter w:val="1"/>
          <w:wAfter w:w="43" w:type="dxa"/>
          <w:trHeight w:val="55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1 635 785,00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1 644 185,00</w:t>
            </w:r>
          </w:p>
        </w:tc>
      </w:tr>
      <w:tr w:rsidR="00FA5D28" w:rsidRPr="00FB646F" w:rsidTr="00FB646F">
        <w:trPr>
          <w:gridAfter w:val="1"/>
          <w:wAfter w:w="43" w:type="dxa"/>
          <w:trHeight w:val="7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1 635 785,00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1 644 185,00</w:t>
            </w:r>
          </w:p>
        </w:tc>
      </w:tr>
      <w:tr w:rsidR="00FA5D28" w:rsidRPr="00FB646F" w:rsidTr="00FB646F">
        <w:trPr>
          <w:gridAfter w:val="1"/>
          <w:wAfter w:w="43" w:type="dxa"/>
          <w:trHeight w:val="169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34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46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0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1700000040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22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2200000000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1154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52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59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2200002190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FA5D28" w:rsidRPr="00FB646F" w:rsidTr="00FB646F">
        <w:trPr>
          <w:gridAfter w:val="1"/>
          <w:wAfter w:w="43" w:type="dxa"/>
          <w:trHeight w:val="432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4400000000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1 615 485,00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1 631 685,00</w:t>
            </w:r>
          </w:p>
        </w:tc>
      </w:tr>
      <w:tr w:rsidR="00FA5D28" w:rsidRPr="00FB646F" w:rsidTr="00FB646F">
        <w:trPr>
          <w:gridAfter w:val="1"/>
          <w:wAfter w:w="43" w:type="dxa"/>
          <w:trHeight w:val="103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FB646F" w:rsidTr="00FB646F">
        <w:trPr>
          <w:gridAfter w:val="1"/>
          <w:wAfter w:w="43" w:type="dxa"/>
          <w:trHeight w:val="72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FB646F" w:rsidTr="00FB646F">
        <w:trPr>
          <w:gridAfter w:val="1"/>
          <w:wAfter w:w="43" w:type="dxa"/>
          <w:trHeight w:val="66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4400000310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50 600,00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FA5D28" w:rsidRPr="00FB646F" w:rsidTr="00FB646F">
        <w:trPr>
          <w:gridAfter w:val="1"/>
          <w:wAfter w:w="43" w:type="dxa"/>
          <w:trHeight w:val="82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1 564 885,00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1 245 685,00</w:t>
            </w:r>
          </w:p>
        </w:tc>
      </w:tr>
      <w:tr w:rsidR="00FA5D28" w:rsidRPr="00FB646F" w:rsidTr="00FB646F">
        <w:trPr>
          <w:gridAfter w:val="1"/>
          <w:wAfter w:w="43" w:type="dxa"/>
          <w:trHeight w:val="7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дляягосударственных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1 214 885,00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1 245 685,00</w:t>
            </w:r>
          </w:p>
        </w:tc>
      </w:tr>
      <w:tr w:rsidR="00FA5D28" w:rsidRPr="00FB646F" w:rsidTr="00FB646F">
        <w:trPr>
          <w:gridAfter w:val="1"/>
          <w:wAfter w:w="43" w:type="dxa"/>
          <w:trHeight w:val="7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1 214 885,00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1 245 685,00</w:t>
            </w:r>
          </w:p>
        </w:tc>
      </w:tr>
      <w:tr w:rsidR="00FA5D28" w:rsidRPr="00FB646F" w:rsidTr="00FB646F">
        <w:trPr>
          <w:gridAfter w:val="1"/>
          <w:wAfter w:w="43" w:type="dxa"/>
          <w:trHeight w:val="629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</w:tr>
      <w:tr w:rsidR="00FA5D28" w:rsidRPr="00FB646F" w:rsidTr="00FB646F">
        <w:trPr>
          <w:gridAfter w:val="1"/>
          <w:wAfter w:w="43" w:type="dxa"/>
          <w:trHeight w:val="52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</w:tr>
      <w:tr w:rsidR="00FA5D28" w:rsidRPr="00FB646F" w:rsidTr="00FB646F">
        <w:trPr>
          <w:gridAfter w:val="1"/>
          <w:wAfter w:w="43" w:type="dxa"/>
          <w:trHeight w:val="106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42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4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4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FA5D28" w:rsidRPr="00FB646F" w:rsidTr="00FB646F">
        <w:trPr>
          <w:gridAfter w:val="1"/>
          <w:wAfter w:w="43" w:type="dxa"/>
          <w:trHeight w:val="72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42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379 340,00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379 540,00</w:t>
            </w:r>
          </w:p>
        </w:tc>
      </w:tr>
      <w:tr w:rsidR="00FA5D28" w:rsidRPr="00FB646F" w:rsidTr="00FB646F">
        <w:trPr>
          <w:gridAfter w:val="1"/>
          <w:wAfter w:w="43" w:type="dxa"/>
          <w:trHeight w:val="49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379 340,00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379 540,00</w:t>
            </w:r>
          </w:p>
        </w:tc>
      </w:tr>
      <w:tr w:rsidR="00FA5D28" w:rsidRPr="00FB646F" w:rsidTr="00FB646F">
        <w:trPr>
          <w:gridAfter w:val="1"/>
          <w:wAfter w:w="43" w:type="dxa"/>
          <w:trHeight w:val="78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379 340,00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379 540,00</w:t>
            </w:r>
          </w:p>
        </w:tc>
      </w:tr>
      <w:tr w:rsidR="00FA5D28" w:rsidRPr="00FB646F" w:rsidTr="00FB646F">
        <w:trPr>
          <w:gridAfter w:val="1"/>
          <w:wAfter w:w="43" w:type="dxa"/>
          <w:trHeight w:val="117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FB646F" w:rsidTr="00FB646F">
        <w:trPr>
          <w:gridAfter w:val="1"/>
          <w:wAfter w:w="43" w:type="dxa"/>
          <w:trHeight w:val="33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300 640,00</w:t>
            </w:r>
          </w:p>
        </w:tc>
      </w:tr>
      <w:tr w:rsidR="00FA5D28" w:rsidRPr="00FB646F" w:rsidTr="00FB646F">
        <w:trPr>
          <w:gridAfter w:val="1"/>
          <w:wAfter w:w="43" w:type="dxa"/>
          <w:trHeight w:val="7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78 900,00</w:t>
            </w:r>
          </w:p>
        </w:tc>
      </w:tr>
      <w:tr w:rsidR="00FA5D28" w:rsidRPr="00FB646F" w:rsidTr="00FB646F">
        <w:trPr>
          <w:gridAfter w:val="1"/>
          <w:wAfter w:w="43" w:type="dxa"/>
          <w:trHeight w:val="90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78 900,00</w:t>
            </w:r>
          </w:p>
        </w:tc>
      </w:tr>
      <w:tr w:rsidR="00FA5D28" w:rsidRPr="00FB646F" w:rsidTr="00FB646F">
        <w:trPr>
          <w:gridAfter w:val="1"/>
          <w:wAfter w:w="43" w:type="dxa"/>
          <w:trHeight w:val="57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26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1 381,00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201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1 381,00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75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37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1 381,00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gridAfter w:val="1"/>
          <w:wAfter w:w="43" w:type="dxa"/>
          <w:trHeight w:val="106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FA5D28" w:rsidRPr="00FB646F" w:rsidTr="00FB646F">
        <w:trPr>
          <w:gridAfter w:val="1"/>
          <w:wAfter w:w="43" w:type="dxa"/>
          <w:trHeight w:val="1443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FB646F" w:rsidTr="00FB646F">
        <w:trPr>
          <w:gridAfter w:val="1"/>
          <w:wAfter w:w="43" w:type="dxa"/>
          <w:trHeight w:val="33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FB646F" w:rsidTr="00FB646F">
        <w:trPr>
          <w:gridAfter w:val="1"/>
          <w:wAfter w:w="43" w:type="dxa"/>
          <w:trHeight w:val="690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9200001030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FA5D28" w:rsidRPr="00FB646F" w:rsidTr="00FB646F">
        <w:trPr>
          <w:gridAfter w:val="1"/>
          <w:wAfter w:w="43" w:type="dxa"/>
          <w:trHeight w:val="110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34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408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4400002030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FA5D28" w:rsidRPr="00FB646F" w:rsidTr="00FB646F">
        <w:trPr>
          <w:gridAfter w:val="1"/>
          <w:wAfter w:w="43" w:type="dxa"/>
          <w:trHeight w:val="555"/>
        </w:trPr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20 141 284,00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19 572 099,00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 xml:space="preserve">Приложение №9 к решению Совету депутатов № 53 от 21 декабря 2023 г 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FB646F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финансирование муниципальных программ в 2024году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730"/>
      </w:tblGrid>
      <w:tr w:rsidR="00FA5D28" w:rsidRPr="00FB646F" w:rsidTr="00FB646F">
        <w:trPr>
          <w:trHeight w:val="550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730" w:type="dxa"/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FA5D28" w:rsidRPr="00FB646F" w:rsidTr="00FB646F">
        <w:trPr>
          <w:trHeight w:val="453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trHeight w:val="774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Нерехтского района Костромской области на 2024 год»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1 059 301,00</w:t>
            </w:r>
          </w:p>
        </w:tc>
      </w:tr>
      <w:tr w:rsidR="00FA5D28" w:rsidRPr="00FB646F" w:rsidTr="00FB646F">
        <w:trPr>
          <w:trHeight w:val="703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«Противодействие терроризму, экстримизму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1600000000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FA5D28" w:rsidRPr="00FB646F" w:rsidTr="00FB646F">
        <w:trPr>
          <w:trHeight w:val="871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1700000000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597 800,00</w:t>
            </w:r>
          </w:p>
        </w:tc>
      </w:tr>
      <w:tr w:rsidR="00FA5D28" w:rsidRPr="00FB646F" w:rsidTr="00FB646F">
        <w:trPr>
          <w:trHeight w:val="1012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1800000000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FA5D28" w:rsidRPr="00FB646F" w:rsidTr="00FB646F">
        <w:trPr>
          <w:trHeight w:val="593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315 700,00</w:t>
            </w:r>
          </w:p>
        </w:tc>
      </w:tr>
      <w:tr w:rsidR="00FA5D28" w:rsidRPr="00FB646F" w:rsidTr="00FB646F">
        <w:trPr>
          <w:trHeight w:val="961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2100000000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370 000,00</w:t>
            </w:r>
          </w:p>
        </w:tc>
      </w:tr>
      <w:tr w:rsidR="00FA5D28" w:rsidRPr="00FB646F" w:rsidTr="00FB646F">
        <w:trPr>
          <w:trHeight w:val="495"/>
        </w:trPr>
        <w:tc>
          <w:tcPr>
            <w:tcW w:w="623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2200000000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FA5D28" w:rsidRPr="00FB646F" w:rsidTr="00FB646F">
        <w:trPr>
          <w:trHeight w:val="405"/>
        </w:trPr>
        <w:tc>
          <w:tcPr>
            <w:tcW w:w="8075" w:type="dxa"/>
            <w:gridSpan w:val="2"/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3 104 395,00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Совету депутатов № 53 от 21 декабря 2023 г 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2024 год и на плановый период 2025 и 2026 годов"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бюджета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646F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финансирование муниципальных программ на плановый период 2025-2026 годов</w:t>
      </w:r>
    </w:p>
    <w:tbl>
      <w:tblPr>
        <w:tblW w:w="99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551"/>
        <w:gridCol w:w="1426"/>
        <w:gridCol w:w="1550"/>
      </w:tblGrid>
      <w:tr w:rsidR="00FA5D28" w:rsidRPr="00FB646F" w:rsidTr="00FA5D28">
        <w:trPr>
          <w:trHeight w:val="9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плановый период  2025года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плановый период  2026 года</w:t>
            </w:r>
          </w:p>
        </w:tc>
      </w:tr>
      <w:tr w:rsidR="00FA5D28" w:rsidRPr="00FB646F" w:rsidTr="00FB646F">
        <w:trPr>
          <w:trHeight w:val="592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731 594,00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731 594,00</w:t>
            </w:r>
          </w:p>
        </w:tc>
      </w:tr>
      <w:tr w:rsidR="00FA5D28" w:rsidRPr="00FB646F" w:rsidTr="00FB646F">
        <w:trPr>
          <w:trHeight w:val="960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1700000000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7 800,00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trHeight w:val="967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1800000000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trHeight w:val="405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315 700,00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trHeight w:val="162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«Обеспечение безопасности дорожного движения на территории Пригородного сельского поселения муниципального района город </w:t>
            </w: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Нерехта и Нерехтский район Костромской области на 2023-2025 годы»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370 000,00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FB646F" w:rsidTr="00FB646F">
        <w:trPr>
          <w:trHeight w:val="355"/>
        </w:trPr>
        <w:tc>
          <w:tcPr>
            <w:tcW w:w="5382" w:type="dxa"/>
            <w:shd w:val="clear" w:color="000000" w:fill="FFFFFF"/>
            <w:hideMark/>
          </w:tcPr>
          <w:p w:rsidR="00FA5D28" w:rsidRPr="00FB646F" w:rsidRDefault="00FA5D28" w:rsidP="00FA5D28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2200000000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FA5D28" w:rsidRPr="00FB646F" w:rsidTr="00FA5D28">
        <w:trPr>
          <w:trHeight w:val="465"/>
        </w:trPr>
        <w:tc>
          <w:tcPr>
            <w:tcW w:w="6933" w:type="dxa"/>
            <w:gridSpan w:val="2"/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1 452 094,00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sz w:val="20"/>
                <w:szCs w:val="20"/>
              </w:rPr>
              <w:t>756 594,00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B646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B646F">
        <w:rPr>
          <w:rFonts w:ascii="Times New Roman" w:hAnsi="Times New Roman" w:cs="Times New Roman"/>
          <w:sz w:val="20"/>
          <w:szCs w:val="20"/>
        </w:rPr>
        <w:t xml:space="preserve"> решению Совета депутатов Пригородного сельского поселения № 53 от 21 декабря 2023 г 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sz w:val="24"/>
          <w:szCs w:val="24"/>
        </w:rPr>
        <w:t>Объем публичных нормативных обязательств бюджета муниципального образования пригородное сельское поселение на 2024 год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060"/>
        <w:gridCol w:w="3858"/>
      </w:tblGrid>
      <w:tr w:rsidR="00FA5D28" w:rsidRPr="00FB646F" w:rsidTr="00FA5D28">
        <w:trPr>
          <w:trHeight w:val="433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 Сумма на 2024 год</w:t>
            </w:r>
          </w:p>
        </w:tc>
      </w:tr>
      <w:tr w:rsidR="00FA5D28" w:rsidRPr="00FB646F" w:rsidTr="00FB646F">
        <w:trPr>
          <w:trHeight w:val="408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28" w:rsidRPr="00FB646F" w:rsidTr="00FB646F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Объем публичных нормативных обязательств, всего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FA5D28" w:rsidRPr="00FB646F" w:rsidTr="00FA5D28">
        <w:trPr>
          <w:trHeight w:val="25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FA5D28" w:rsidRPr="00FB646F" w:rsidTr="00FA5D28">
        <w:trPr>
          <w:trHeight w:val="26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B646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FB646F">
        <w:rPr>
          <w:rFonts w:ascii="Times New Roman" w:hAnsi="Times New Roman" w:cs="Times New Roman"/>
          <w:sz w:val="20"/>
          <w:szCs w:val="20"/>
        </w:rPr>
        <w:t xml:space="preserve"> решению Совета депутатов Пригородного сельского поселения № 53 от 21 декабря 2023 г </w:t>
      </w:r>
    </w:p>
    <w:p w:rsidR="00FA5D28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646F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B646F" w:rsidRPr="00FB646F" w:rsidRDefault="00FB646F" w:rsidP="00FB64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sz w:val="24"/>
          <w:szCs w:val="24"/>
        </w:rPr>
        <w:t>Объем публичных нормативных обязательств бюдж</w:t>
      </w:r>
      <w:r>
        <w:rPr>
          <w:rFonts w:ascii="Times New Roman" w:hAnsi="Times New Roman" w:cs="Times New Roman"/>
          <w:b/>
          <w:sz w:val="24"/>
          <w:szCs w:val="24"/>
        </w:rPr>
        <w:t>ета муниципального образования П</w:t>
      </w:r>
      <w:r w:rsidRPr="00FB646F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плановый период 2025 и 2026 годов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665"/>
        <w:gridCol w:w="1985"/>
        <w:gridCol w:w="1984"/>
      </w:tblGrid>
      <w:tr w:rsidR="00FA5D28" w:rsidRPr="00FB646F" w:rsidTr="00FB646F">
        <w:trPr>
          <w:trHeight w:val="7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FA5D28" w:rsidRPr="00FB646F" w:rsidTr="00FB646F">
        <w:trPr>
          <w:trHeight w:val="408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B646F">
              <w:rPr>
                <w:rFonts w:ascii="Times New Roman" w:hAnsi="Times New Roman" w:cs="Times New Roman"/>
                <w:sz w:val="20"/>
                <w:szCs w:val="20"/>
              </w:rPr>
              <w:t xml:space="preserve"> 2026  год</w:t>
            </w:r>
          </w:p>
        </w:tc>
      </w:tr>
      <w:tr w:rsidR="00FA5D28" w:rsidRPr="00FB646F" w:rsidTr="00FB646F">
        <w:trPr>
          <w:trHeight w:val="408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28" w:rsidRPr="00FB646F" w:rsidTr="00FB646F">
        <w:trPr>
          <w:trHeight w:val="1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Объем публичных нормативных обязательств,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FA5D28" w:rsidRPr="00FB646F" w:rsidTr="00FB646F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FA5D28" w:rsidRPr="00FB646F" w:rsidTr="00FA5D28">
        <w:trPr>
          <w:trHeight w:val="25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646F">
        <w:rPr>
          <w:rFonts w:ascii="Times New Roman" w:hAnsi="Times New Roman" w:cs="Times New Roman"/>
          <w:color w:val="000000"/>
          <w:sz w:val="20"/>
          <w:szCs w:val="20"/>
        </w:rPr>
        <w:t>Приложение № 13 к Решению Совета депутатов Пригородного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B646F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  <w:r w:rsidRPr="00FB646F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  № 53 от 21 декабря 2023 г 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646F">
        <w:rPr>
          <w:rFonts w:ascii="Times New Roman" w:hAnsi="Times New Roman" w:cs="Times New Roman"/>
          <w:color w:val="000000"/>
          <w:sz w:val="20"/>
          <w:szCs w:val="20"/>
        </w:rPr>
        <w:t>«О бюджете муниципального образования</w:t>
      </w:r>
    </w:p>
    <w:p w:rsidR="00FA5D28" w:rsidRPr="00FB646F" w:rsidRDefault="00FA5D28" w:rsidP="00FB64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646F">
        <w:rPr>
          <w:rFonts w:ascii="Times New Roman" w:hAnsi="Times New Roman" w:cs="Times New Roman"/>
          <w:color w:val="000000"/>
          <w:sz w:val="20"/>
          <w:szCs w:val="20"/>
        </w:rPr>
        <w:t>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FB646F" w:rsidRDefault="00FB646F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Дорожный ф</w:t>
      </w:r>
      <w:r>
        <w:rPr>
          <w:rFonts w:ascii="Times New Roman" w:hAnsi="Times New Roman" w:cs="Times New Roman"/>
          <w:b/>
          <w:bCs/>
          <w:sz w:val="24"/>
          <w:szCs w:val="24"/>
        </w:rPr>
        <w:t>онд муниципального образования П</w:t>
      </w:r>
      <w:r w:rsidRPr="00FB646F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муниципального района</w:t>
      </w:r>
      <w:r w:rsidR="00FA5D28" w:rsidRPr="00FB646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 Нерехта и Нерехтский район К</w:t>
      </w:r>
      <w:r w:rsidRPr="00FB646F">
        <w:rPr>
          <w:rFonts w:ascii="Times New Roman" w:hAnsi="Times New Roman" w:cs="Times New Roman"/>
          <w:b/>
          <w:bCs/>
          <w:sz w:val="24"/>
          <w:szCs w:val="24"/>
        </w:rPr>
        <w:t>остромской области на 2024 год</w:t>
      </w: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680"/>
        <w:gridCol w:w="7248"/>
        <w:gridCol w:w="2032"/>
      </w:tblGrid>
      <w:tr w:rsidR="00FA5D28" w:rsidRPr="00FB646F" w:rsidTr="00FB646F">
        <w:trPr>
          <w:trHeight w:val="9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в руб. коп.</w:t>
            </w:r>
          </w:p>
        </w:tc>
      </w:tr>
      <w:tr w:rsidR="00FA5D28" w:rsidRPr="00FB646F" w:rsidTr="00FB646F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28" w:rsidRPr="00FB646F" w:rsidTr="00FB64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5D28" w:rsidRPr="00FB646F" w:rsidTr="00FB64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средств дорожного фонда на 01.01.2022 г 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D28" w:rsidRPr="00FB646F" w:rsidTr="00FB646F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-всего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2 313 400,00</w:t>
            </w:r>
          </w:p>
        </w:tc>
      </w:tr>
      <w:tr w:rsidR="00FA5D28" w:rsidRPr="00FB646F" w:rsidTr="00FB646F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D28" w:rsidRPr="00FB646F" w:rsidTr="001A7FB5">
        <w:trPr>
          <w:trHeight w:val="784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2 313 400,00</w:t>
            </w:r>
          </w:p>
        </w:tc>
      </w:tr>
      <w:tr w:rsidR="00FA5D28" w:rsidRPr="00FB646F" w:rsidTr="00FB646F">
        <w:trPr>
          <w:trHeight w:val="27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2 313 400,00</w:t>
            </w:r>
          </w:p>
        </w:tc>
      </w:tr>
      <w:tr w:rsidR="00FA5D28" w:rsidRPr="00FB646F" w:rsidTr="001A7FB5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D28" w:rsidRPr="00FB646F" w:rsidTr="00FB646F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внутри </w:t>
            </w:r>
            <w:proofErr w:type="gramStart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поселенческих  автомобильных</w:t>
            </w:r>
            <w:proofErr w:type="gramEnd"/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FB646F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2 313 400,00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szCs w:val="20"/>
        </w:rPr>
      </w:pP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7FB5">
        <w:rPr>
          <w:rFonts w:ascii="Times New Roman" w:hAnsi="Times New Roman" w:cs="Times New Roman"/>
          <w:color w:val="000000"/>
          <w:sz w:val="20"/>
          <w:szCs w:val="20"/>
        </w:rPr>
        <w:t>Приложение № 14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A7FB5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1A7FB5">
        <w:rPr>
          <w:rFonts w:ascii="Times New Roman" w:hAnsi="Times New Roman" w:cs="Times New Roman"/>
          <w:color w:val="000000"/>
          <w:sz w:val="20"/>
          <w:szCs w:val="20"/>
        </w:rPr>
        <w:t xml:space="preserve"> Решению Совета Депутатов Пригородного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A7FB5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  <w:r w:rsidRPr="001A7FB5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 № 53 от 21 декабря 2023 г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7FB5">
        <w:rPr>
          <w:rFonts w:ascii="Times New Roman" w:hAnsi="Times New Roman" w:cs="Times New Roman"/>
          <w:color w:val="000000"/>
          <w:sz w:val="20"/>
          <w:szCs w:val="20"/>
        </w:rPr>
        <w:t>«О бюджете муниципального образования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7FB5">
        <w:rPr>
          <w:rFonts w:ascii="Times New Roman" w:hAnsi="Times New Roman" w:cs="Times New Roman"/>
          <w:color w:val="000000"/>
          <w:sz w:val="20"/>
          <w:szCs w:val="20"/>
        </w:rPr>
        <w:t>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Дорожный ф</w:t>
      </w:r>
      <w:r>
        <w:rPr>
          <w:rFonts w:ascii="Times New Roman" w:hAnsi="Times New Roman" w:cs="Times New Roman"/>
          <w:b/>
          <w:bCs/>
          <w:sz w:val="24"/>
          <w:szCs w:val="24"/>
        </w:rPr>
        <w:t>онд муниципального образования П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муниципального района</w:t>
      </w:r>
      <w:r w:rsidR="00FA5D28" w:rsidRPr="001A7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 Нерехта и Нерехтский район К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остромской области на плановый период 2025 и 2026 годов</w:t>
      </w:r>
    </w:p>
    <w:tbl>
      <w:tblPr>
        <w:tblW w:w="10068" w:type="dxa"/>
        <w:tblInd w:w="118" w:type="dxa"/>
        <w:tblLook w:val="04A0" w:firstRow="1" w:lastRow="0" w:firstColumn="1" w:lastColumn="0" w:noHBand="0" w:noVBand="1"/>
      </w:tblPr>
      <w:tblGrid>
        <w:gridCol w:w="680"/>
        <w:gridCol w:w="3988"/>
        <w:gridCol w:w="2740"/>
        <w:gridCol w:w="2660"/>
      </w:tblGrid>
      <w:tr w:rsidR="00FA5D28" w:rsidRPr="001A7FB5" w:rsidTr="001A7FB5">
        <w:trPr>
          <w:trHeight w:val="2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FA5D28" w:rsidRPr="001A7FB5" w:rsidTr="00FA5D28">
        <w:trPr>
          <w:trHeight w:val="4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 год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 год</w:t>
            </w:r>
          </w:p>
        </w:tc>
      </w:tr>
      <w:tr w:rsidR="00FA5D28" w:rsidRPr="001A7FB5" w:rsidTr="00FA5D28">
        <w:trPr>
          <w:trHeight w:val="4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28" w:rsidRPr="001A7FB5" w:rsidTr="00FA5D28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5D28" w:rsidRPr="001A7FB5" w:rsidTr="001A7FB5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-всего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2489400,00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2549200,00</w:t>
            </w:r>
          </w:p>
        </w:tc>
      </w:tr>
      <w:tr w:rsidR="00FA5D28" w:rsidRPr="001A7FB5" w:rsidTr="00FA5D28">
        <w:trPr>
          <w:trHeight w:val="403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1002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2489400,00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2549200,00</w:t>
            </w:r>
          </w:p>
        </w:tc>
      </w:tr>
      <w:tr w:rsidR="00FA5D28" w:rsidRPr="001A7FB5" w:rsidTr="00FA5D28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2489400,00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2549200,00</w:t>
            </w:r>
          </w:p>
        </w:tc>
      </w:tr>
      <w:tr w:rsidR="00FA5D28" w:rsidRPr="001A7FB5" w:rsidTr="001A7FB5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2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4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2489400,00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2549200,00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 xml:space="preserve">Приложение № 15 к решению Совета депутатов № 53 от 23 декабря 2023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 бюдже</w:t>
      </w:r>
      <w:r>
        <w:rPr>
          <w:rFonts w:ascii="Times New Roman" w:hAnsi="Times New Roman" w:cs="Times New Roman"/>
          <w:b/>
          <w:bCs/>
          <w:sz w:val="24"/>
          <w:szCs w:val="24"/>
        </w:rPr>
        <w:t>ту муниципального района город Нерехта и Н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ерехтский район из бюджета поселения на 2024 год</w:t>
      </w:r>
    </w:p>
    <w:tbl>
      <w:tblPr>
        <w:tblW w:w="9979" w:type="dxa"/>
        <w:tblInd w:w="113" w:type="dxa"/>
        <w:tblLook w:val="04A0" w:firstRow="1" w:lastRow="0" w:firstColumn="1" w:lastColumn="0" w:noHBand="0" w:noVBand="1"/>
      </w:tblPr>
      <w:tblGrid>
        <w:gridCol w:w="760"/>
        <w:gridCol w:w="1440"/>
        <w:gridCol w:w="6159"/>
        <w:gridCol w:w="1620"/>
      </w:tblGrid>
      <w:tr w:rsidR="00FA5D28" w:rsidRPr="001A7FB5" w:rsidTr="001A7FB5">
        <w:trPr>
          <w:trHeight w:val="1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ФКР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6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FA5D28" w:rsidRPr="001A7FB5" w:rsidTr="001A7FB5">
        <w:trPr>
          <w:trHeight w:val="6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- 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FA5D28" w:rsidRPr="001A7FB5" w:rsidTr="001A7FB5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A7FB5" w:rsidTr="001A7FB5">
        <w:trPr>
          <w:trHeight w:val="5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A7FB5" w:rsidTr="001A7FB5">
        <w:trPr>
          <w:trHeight w:val="106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358000,00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 xml:space="preserve">Приложение № 16 к решению Совета депутатов № 53 от 21 декабря2023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Иные межбюджетные трансферты бюдже</w:t>
      </w:r>
      <w:r>
        <w:rPr>
          <w:rFonts w:ascii="Times New Roman" w:hAnsi="Times New Roman" w:cs="Times New Roman"/>
          <w:b/>
          <w:bCs/>
          <w:sz w:val="24"/>
          <w:szCs w:val="24"/>
        </w:rPr>
        <w:t>ту муниципального района город Н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 xml:space="preserve">ерехта и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ерехтский район из бюджета поселения на плановый период 2025 и 2026 годов</w:t>
      </w:r>
    </w:p>
    <w:tbl>
      <w:tblPr>
        <w:tblW w:w="10039" w:type="dxa"/>
        <w:tblInd w:w="113" w:type="dxa"/>
        <w:tblLook w:val="04A0" w:firstRow="1" w:lastRow="0" w:firstColumn="1" w:lastColumn="0" w:noHBand="0" w:noVBand="1"/>
      </w:tblPr>
      <w:tblGrid>
        <w:gridCol w:w="760"/>
        <w:gridCol w:w="1551"/>
        <w:gridCol w:w="5084"/>
        <w:gridCol w:w="1418"/>
        <w:gridCol w:w="1226"/>
      </w:tblGrid>
      <w:tr w:rsidR="00FA5D28" w:rsidRPr="001A7FB5" w:rsidTr="001A7FB5">
        <w:trPr>
          <w:trHeight w:val="20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ФКР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FA5D28" w:rsidRPr="001A7FB5" w:rsidTr="001A7FB5">
        <w:trPr>
          <w:trHeight w:val="7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FA5D28" w:rsidRPr="001A7FB5" w:rsidTr="001A7FB5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358 000,00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358 000,00</w:t>
            </w:r>
          </w:p>
        </w:tc>
      </w:tr>
      <w:tr w:rsidR="00FA5D28" w:rsidRPr="001A7FB5" w:rsidTr="001A7FB5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FA5D28" w:rsidRPr="001A7FB5" w:rsidTr="001A7FB5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A5D28" w:rsidRPr="001A7FB5" w:rsidTr="001A7FB5">
        <w:trPr>
          <w:trHeight w:val="540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358000,00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358000,00</w:t>
            </w:r>
          </w:p>
        </w:tc>
      </w:tr>
    </w:tbl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17 к решению Совета депутатов № 53 от 21 декабря 2023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ний муниципального образования П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муниципального района город Нерехта и Н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ерехтский район на 2024 год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815"/>
        <w:gridCol w:w="2268"/>
        <w:gridCol w:w="2835"/>
      </w:tblGrid>
      <w:tr w:rsidR="00FA5D28" w:rsidRPr="001A7FB5" w:rsidTr="001A7FB5">
        <w:trPr>
          <w:trHeight w:val="3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FA5D28" w:rsidRPr="001A7FB5" w:rsidTr="00FA5D2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1512626,00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1512626,00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6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1512626,00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1512626,00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5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>Приложение № 18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7FB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A7FB5">
        <w:rPr>
          <w:rFonts w:ascii="Times New Roman" w:hAnsi="Times New Roman" w:cs="Times New Roman"/>
          <w:sz w:val="20"/>
          <w:szCs w:val="20"/>
        </w:rPr>
        <w:t xml:space="preserve"> решению Совета депутатов № 53 от 21 декабря 2023 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FB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ний муниципального образования П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муниципального</w:t>
      </w:r>
      <w:r w:rsidR="00FA5D28" w:rsidRPr="001A7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 город Нерехта и Н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ерехтский район на плановый период 2025 и 2026 годов</w:t>
      </w:r>
    </w:p>
    <w:tbl>
      <w:tblPr>
        <w:tblW w:w="9970" w:type="dxa"/>
        <w:tblInd w:w="113" w:type="dxa"/>
        <w:tblLook w:val="04A0" w:firstRow="1" w:lastRow="0" w:firstColumn="1" w:lastColumn="0" w:noHBand="0" w:noVBand="1"/>
      </w:tblPr>
      <w:tblGrid>
        <w:gridCol w:w="3256"/>
        <w:gridCol w:w="1484"/>
        <w:gridCol w:w="2040"/>
        <w:gridCol w:w="1520"/>
        <w:gridCol w:w="1670"/>
      </w:tblGrid>
      <w:tr w:rsidR="00FA5D28" w:rsidRPr="001A7FB5" w:rsidTr="00FA5D28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FA5D28" w:rsidRPr="001A7FB5" w:rsidTr="001A7FB5">
        <w:trPr>
          <w:trHeight w:val="44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FA5D28" w:rsidRPr="001A7FB5" w:rsidTr="001A7FB5">
        <w:trPr>
          <w:trHeight w:val="8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1375630,00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1359610,00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9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8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5888256,60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7247866,60</w:t>
            </w:r>
          </w:p>
        </w:tc>
        <w:tc>
          <w:tcPr>
            <w:tcW w:w="16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FA5D28" w:rsidRPr="001A7FB5" w:rsidTr="00FA5D28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1512626,60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5888256,6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40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-3000000,00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8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5888256,60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7247866,60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3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1375630,00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1359610,00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59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4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4512626,60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5888256,60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FA5D2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5D28" w:rsidRPr="001A7FB5" w:rsidTr="001A7FB5">
        <w:trPr>
          <w:trHeight w:val="26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FB5">
        <w:rPr>
          <w:rFonts w:ascii="Times New Roman" w:hAnsi="Times New Roman" w:cs="Times New Roman"/>
          <w:bCs/>
          <w:sz w:val="20"/>
          <w:szCs w:val="20"/>
        </w:rPr>
        <w:t xml:space="preserve">Приложение № 19 к решению Совета депутатов № 53 от 21 декабря 2023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FB5">
        <w:rPr>
          <w:rFonts w:ascii="Times New Roman" w:hAnsi="Times New Roman" w:cs="Times New Roman"/>
          <w:bCs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2024 год</w:t>
      </w:r>
    </w:p>
    <w:p w:rsidR="00FA5D28" w:rsidRDefault="00FA5D28" w:rsidP="00FA5D28">
      <w:pPr>
        <w:jc w:val="center"/>
        <w:rPr>
          <w:rFonts w:ascii="Arial" w:hAnsi="Arial" w:cs="Arial"/>
          <w:caps/>
        </w:rPr>
      </w:pPr>
    </w:p>
    <w:tbl>
      <w:tblPr>
        <w:tblW w:w="9906" w:type="dxa"/>
        <w:tblInd w:w="113" w:type="dxa"/>
        <w:tblLook w:val="04A0" w:firstRow="1" w:lastRow="0" w:firstColumn="1" w:lastColumn="0" w:noHBand="0" w:noVBand="1"/>
      </w:tblPr>
      <w:tblGrid>
        <w:gridCol w:w="2680"/>
        <w:gridCol w:w="5395"/>
        <w:gridCol w:w="1831"/>
      </w:tblGrid>
      <w:tr w:rsidR="00FA5D28" w:rsidRPr="001A7FB5" w:rsidTr="00FA5D28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FA5D28" w:rsidRPr="001A7FB5" w:rsidTr="001A7FB5">
        <w:trPr>
          <w:trHeight w:val="4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000 01 00 00 00 00 0000 000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1 512 626,60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1 512 626,60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1 512 626,60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1 512 626,60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5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5D28" w:rsidRPr="001A7FB5" w:rsidTr="001A7FB5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A7FB5" w:rsidTr="001A7FB5">
        <w:trPr>
          <w:trHeight w:val="5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</w:t>
            </w:r>
            <w:proofErr w:type="gramStart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бюджетами  поселений</w:t>
            </w:r>
            <w:proofErr w:type="gramEnd"/>
            <w:r w:rsidRPr="001A7FB5">
              <w:rPr>
                <w:rFonts w:ascii="Times New Roman" w:hAnsi="Times New Roman" w:cs="Times New Roman"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5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3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-23 710 173,60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-23 710 173,60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-23 710 173,60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-23 710 173,60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23 710 173,60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23 710 173,60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23 710 173,60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23 710 173,60</w:t>
            </w:r>
          </w:p>
        </w:tc>
      </w:tr>
    </w:tbl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FB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20 к решению Совета депутатов №53 от 21 декабря 2023 г </w:t>
      </w:r>
    </w:p>
    <w:p w:rsidR="00FA5D28" w:rsidRPr="001A7FB5" w:rsidRDefault="00FA5D28" w:rsidP="001A7FB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7FB5">
        <w:rPr>
          <w:rFonts w:ascii="Times New Roman" w:hAnsi="Times New Roman" w:cs="Times New Roman"/>
          <w:bCs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1A7FB5" w:rsidP="00FA5D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7FB5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1A7FB5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плановый период 2025 и 2026 годов</w:t>
      </w:r>
    </w:p>
    <w:tbl>
      <w:tblPr>
        <w:tblW w:w="9885" w:type="dxa"/>
        <w:tblInd w:w="113" w:type="dxa"/>
        <w:tblLook w:val="04A0" w:firstRow="1" w:lastRow="0" w:firstColumn="1" w:lastColumn="0" w:noHBand="0" w:noVBand="1"/>
      </w:tblPr>
      <w:tblGrid>
        <w:gridCol w:w="2680"/>
        <w:gridCol w:w="4119"/>
        <w:gridCol w:w="1600"/>
        <w:gridCol w:w="1486"/>
      </w:tblGrid>
      <w:tr w:rsidR="00FA5D28" w:rsidRPr="001A7FB5" w:rsidTr="00FA5D28">
        <w:trPr>
          <w:trHeight w:val="22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FA5D28" w:rsidRPr="001A7FB5" w:rsidTr="00FA5D28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FA5D28" w:rsidRPr="001A7FB5" w:rsidTr="00FA5D28">
        <w:trPr>
          <w:trHeight w:val="64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1 375 630,00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1 359 610,00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4 375 630,60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1 359 610,00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5 888 256,60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7 247 866,60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5 888 256,60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7 247 866,60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-1 512 626,0</w:t>
            </w:r>
          </w:p>
        </w:tc>
        <w:tc>
          <w:tcPr>
            <w:tcW w:w="14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-5 888 256,6</w:t>
            </w:r>
          </w:p>
        </w:tc>
      </w:tr>
      <w:tr w:rsidR="00FA5D28" w:rsidRPr="001A7FB5" w:rsidTr="00FA5D28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-1 512 626,0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-5 888 256,6</w:t>
            </w:r>
          </w:p>
        </w:tc>
      </w:tr>
      <w:tr w:rsidR="00FA5D28" w:rsidRPr="001A7FB5" w:rsidTr="00FA5D2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-3 000 000,00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1A7FB5">
        <w:trPr>
          <w:trHeight w:val="643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  <w:tc>
          <w:tcPr>
            <w:tcW w:w="14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-0,60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-25 141 186,60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-26 423 200,00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-25 141 186,60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-26 423 200,00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-25 141 186,60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-26 423 200,00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-25 141 186,60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-26 423 200,00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25 141 186,00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26 423 200,00</w:t>
            </w:r>
          </w:p>
        </w:tc>
      </w:tr>
      <w:tr w:rsidR="00FA5D28" w:rsidRPr="001A7FB5" w:rsidTr="00FA5D2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25 141 186,00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26 423 200,00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25 141 186,00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26 423 200,00</w:t>
            </w:r>
          </w:p>
        </w:tc>
      </w:tr>
      <w:tr w:rsidR="00FA5D28" w:rsidRPr="001A7FB5" w:rsidTr="00FA5D2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28" w:rsidRPr="001A7FB5" w:rsidRDefault="00FA5D28" w:rsidP="00FA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25 141 186,00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28" w:rsidRPr="001A7FB5" w:rsidRDefault="00FA5D28" w:rsidP="00F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FB5">
              <w:rPr>
                <w:rFonts w:ascii="Times New Roman" w:hAnsi="Times New Roman" w:cs="Times New Roman"/>
                <w:sz w:val="20"/>
                <w:szCs w:val="20"/>
              </w:rPr>
              <w:t>26 423 200,00</w:t>
            </w:r>
          </w:p>
        </w:tc>
      </w:tr>
    </w:tbl>
    <w:p w:rsidR="00FA5D28" w:rsidRDefault="00FA5D28" w:rsidP="00FA5D28">
      <w:pPr>
        <w:jc w:val="right"/>
        <w:rPr>
          <w:rFonts w:ascii="Arial" w:hAnsi="Arial" w:cs="Arial"/>
          <w:caps/>
        </w:rPr>
      </w:pP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Расчет</w:t>
      </w: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верхнего</w:t>
      </w:r>
      <w:proofErr w:type="gramEnd"/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предела муниципального внутреннего долга бюджета муниципального образования Пригородное сельское поселение на 2024 год </w:t>
      </w:r>
    </w:p>
    <w:p w:rsidR="00FA5D28" w:rsidRPr="001A7FB5" w:rsidRDefault="00FA5D28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г.- 3 000 000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- 1 512 626,60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г. – 0,00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г.- 4 512 626,60 рублей.</w:t>
      </w:r>
    </w:p>
    <w:p w:rsidR="00FA5D28" w:rsidRPr="001A7FB5" w:rsidRDefault="00FA5D28" w:rsidP="001A7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1A7FB5" w:rsidRDefault="00FA5D28" w:rsidP="001A7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Расчет</w:t>
      </w: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ерхнего</w:t>
      </w:r>
      <w:proofErr w:type="gramEnd"/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предела муниципального внутреннего долга бюджета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ригородное сельское поселение на 2025 год </w:t>
      </w:r>
    </w:p>
    <w:p w:rsidR="00FA5D28" w:rsidRPr="001A7FB5" w:rsidRDefault="00FA5D28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01.01.2025 г.- 4 512 626,60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2025 г. -  5 888 256,60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2025 г.– 4 512 626,60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01.01.2026 г.- 5 888 256,60 руб.</w:t>
      </w:r>
    </w:p>
    <w:p w:rsidR="00FA5D28" w:rsidRPr="001A7FB5" w:rsidRDefault="00FA5D28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5D28" w:rsidRPr="001A7FB5" w:rsidRDefault="00FA5D28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асчет</w:t>
      </w:r>
    </w:p>
    <w:p w:rsidR="00FA5D28" w:rsidRPr="001A7FB5" w:rsidRDefault="001A7FB5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proofErr w:type="gramStart"/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>верхнего</w:t>
      </w:r>
      <w:proofErr w:type="gramEnd"/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предела муниципального внутреннего долга бюдж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ета муниципального образования П</w:t>
      </w:r>
      <w:r w:rsidRPr="001A7F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ригородное сельское поселение на 2026 год </w:t>
      </w:r>
    </w:p>
    <w:p w:rsidR="00FA5D28" w:rsidRPr="001A7FB5" w:rsidRDefault="00FA5D28" w:rsidP="001A7FB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01.01.2026 г.- 5 888 256,60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2026 г. - 7 247 866,60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2026 г. – 5 888 256,60 руб.</w:t>
      </w:r>
    </w:p>
    <w:p w:rsidR="00FA5D28" w:rsidRPr="001A7FB5" w:rsidRDefault="00FA5D28" w:rsidP="001A7F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7FB5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01.01.2027 г.- 7 247 866,60 руб.</w:t>
      </w:r>
    </w:p>
    <w:p w:rsidR="00FA5D28" w:rsidRPr="001A7FB5" w:rsidRDefault="00FA5D28" w:rsidP="001A7F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5D28" w:rsidRPr="00FA5D28" w:rsidRDefault="00FA5D28" w:rsidP="00FA5D28">
      <w:pPr>
        <w:tabs>
          <w:tab w:val="left" w:pos="-2880"/>
        </w:tabs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  <w:bookmarkStart w:id="4" w:name="_GoBack"/>
      <w:bookmarkEnd w:id="4"/>
    </w:p>
    <w:p w:rsidR="00BD0244" w:rsidRPr="00FA5D28" w:rsidRDefault="00BD0244" w:rsidP="00FA5D28">
      <w:pPr>
        <w:pStyle w:val="31"/>
        <w:tabs>
          <w:tab w:val="left" w:pos="709"/>
        </w:tabs>
        <w:jc w:val="both"/>
        <w:rPr>
          <w:sz w:val="24"/>
        </w:rPr>
      </w:pPr>
    </w:p>
    <w:sectPr w:rsidR="00BD0244" w:rsidRPr="00FA5D28" w:rsidSect="00FA5D28">
      <w:headerReference w:type="default" r:id="rId10"/>
      <w:foot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A9" w:rsidRDefault="001E68A9" w:rsidP="00CE7C13">
      <w:pPr>
        <w:spacing w:after="0" w:line="240" w:lineRule="auto"/>
      </w:pPr>
      <w:r>
        <w:separator/>
      </w:r>
    </w:p>
  </w:endnote>
  <w:endnote w:type="continuationSeparator" w:id="0">
    <w:p w:rsidR="001E68A9" w:rsidRDefault="001E68A9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482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E68A9" w:rsidRPr="00CE7C13" w:rsidRDefault="001E68A9" w:rsidP="00CE7C13">
        <w:pPr>
          <w:pStyle w:val="a9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1A7FB5">
          <w:rPr>
            <w:noProof/>
            <w:sz w:val="24"/>
            <w:szCs w:val="24"/>
          </w:rPr>
          <w:t>21</w:t>
        </w:r>
        <w:r w:rsidRPr="00CE7C13">
          <w:rPr>
            <w:sz w:val="24"/>
            <w:szCs w:val="24"/>
          </w:rPr>
          <w:fldChar w:fldCharType="end"/>
        </w:r>
      </w:p>
    </w:sdtContent>
  </w:sdt>
  <w:p w:rsidR="001E68A9" w:rsidRDefault="001E68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A9" w:rsidRDefault="001E68A9" w:rsidP="00CE7C13">
      <w:pPr>
        <w:spacing w:after="0" w:line="240" w:lineRule="auto"/>
      </w:pPr>
      <w:r>
        <w:separator/>
      </w:r>
    </w:p>
  </w:footnote>
  <w:footnote w:type="continuationSeparator" w:id="0">
    <w:p w:rsidR="001E68A9" w:rsidRDefault="001E68A9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A9" w:rsidRPr="00E673A8" w:rsidRDefault="001E68A9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31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21</w:t>
    </w:r>
    <w:proofErr w:type="gramEnd"/>
    <w:r>
      <w:rPr>
        <w:rFonts w:ascii="Garamond" w:hAnsi="Garamond"/>
        <w:b/>
        <w:sz w:val="24"/>
        <w:u w:val="single"/>
      </w:rPr>
      <w:t xml:space="preserve"> декабря  2023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E68A9" w:rsidRDefault="001E68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0CE1720"/>
    <w:multiLevelType w:val="hybridMultilevel"/>
    <w:tmpl w:val="C4743546"/>
    <w:lvl w:ilvl="0" w:tplc="C7C08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06535999"/>
    <w:multiLevelType w:val="singleLevel"/>
    <w:tmpl w:val="1F7C4BD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0A686602"/>
    <w:multiLevelType w:val="singleLevel"/>
    <w:tmpl w:val="52365C3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9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230815F6"/>
    <w:multiLevelType w:val="singleLevel"/>
    <w:tmpl w:val="4BF8C89A"/>
    <w:lvl w:ilvl="0">
      <w:start w:val="3"/>
      <w:numFmt w:val="decimal"/>
      <w:lvlText w:val="%1)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12">
    <w:nsid w:val="26607D3D"/>
    <w:multiLevelType w:val="hybridMultilevel"/>
    <w:tmpl w:val="676057DC"/>
    <w:lvl w:ilvl="0" w:tplc="22FEDD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427029"/>
    <w:multiLevelType w:val="singleLevel"/>
    <w:tmpl w:val="6978782A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B01CC6"/>
    <w:multiLevelType w:val="singleLevel"/>
    <w:tmpl w:val="0F023266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51568"/>
    <w:multiLevelType w:val="hybridMultilevel"/>
    <w:tmpl w:val="FE00FFA4"/>
    <w:lvl w:ilvl="0" w:tplc="45D8F378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7FB5214"/>
    <w:multiLevelType w:val="hybridMultilevel"/>
    <w:tmpl w:val="408456F6"/>
    <w:lvl w:ilvl="0" w:tplc="67F2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733F56"/>
    <w:multiLevelType w:val="hybridMultilevel"/>
    <w:tmpl w:val="E32217E0"/>
    <w:lvl w:ilvl="0" w:tplc="8B024934">
      <w:start w:val="1"/>
      <w:numFmt w:val="decimal"/>
      <w:lvlText w:val="%1."/>
      <w:lvlJc w:val="left"/>
      <w:pPr>
        <w:tabs>
          <w:tab w:val="num" w:pos="1662"/>
        </w:tabs>
        <w:ind w:left="166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3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F097168"/>
    <w:multiLevelType w:val="hybridMultilevel"/>
    <w:tmpl w:val="1CAA2090"/>
    <w:lvl w:ilvl="0" w:tplc="F54025EC">
      <w:start w:val="37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A6DD2"/>
    <w:multiLevelType w:val="multilevel"/>
    <w:tmpl w:val="369ED4F6"/>
    <w:lvl w:ilvl="0">
      <w:start w:val="1"/>
      <w:numFmt w:val="decimal"/>
      <w:lvlText w:val="%1."/>
      <w:lvlJc w:val="left"/>
      <w:pPr>
        <w:tabs>
          <w:tab w:val="num" w:pos="1692"/>
        </w:tabs>
        <w:ind w:left="1692" w:hanging="9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F40E89"/>
    <w:multiLevelType w:val="hybridMultilevel"/>
    <w:tmpl w:val="D354B73E"/>
    <w:lvl w:ilvl="0" w:tplc="D786CE4C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9"/>
  </w:num>
  <w:num w:numId="5">
    <w:abstractNumId w:val="39"/>
  </w:num>
  <w:num w:numId="6">
    <w:abstractNumId w:val="22"/>
  </w:num>
  <w:num w:numId="7">
    <w:abstractNumId w:val="33"/>
  </w:num>
  <w:num w:numId="8">
    <w:abstractNumId w:val="4"/>
  </w:num>
  <w:num w:numId="9">
    <w:abstractNumId w:val="24"/>
  </w:num>
  <w:num w:numId="10">
    <w:abstractNumId w:val="28"/>
  </w:num>
  <w:num w:numId="11">
    <w:abstractNumId w:val="1"/>
  </w:num>
  <w:num w:numId="12">
    <w:abstractNumId w:val="0"/>
  </w:num>
  <w:num w:numId="13">
    <w:abstractNumId w:val="35"/>
  </w:num>
  <w:num w:numId="14">
    <w:abstractNumId w:val="9"/>
  </w:num>
  <w:num w:numId="15">
    <w:abstractNumId w:val="23"/>
  </w:num>
  <w:num w:numId="16">
    <w:abstractNumId w:val="41"/>
  </w:num>
  <w:num w:numId="17">
    <w:abstractNumId w:val="2"/>
  </w:num>
  <w:num w:numId="18">
    <w:abstractNumId w:val="3"/>
  </w:num>
  <w:num w:numId="19">
    <w:abstractNumId w:val="17"/>
  </w:num>
  <w:num w:numId="20">
    <w:abstractNumId w:val="30"/>
  </w:num>
  <w:num w:numId="21">
    <w:abstractNumId w:val="26"/>
  </w:num>
  <w:num w:numId="22">
    <w:abstractNumId w:val="6"/>
  </w:num>
  <w:num w:numId="23">
    <w:abstractNumId w:val="13"/>
  </w:num>
  <w:num w:numId="24">
    <w:abstractNumId w:val="14"/>
  </w:num>
  <w:num w:numId="25">
    <w:abstractNumId w:val="38"/>
  </w:num>
  <w:num w:numId="26">
    <w:abstractNumId w:val="40"/>
  </w:num>
  <w:num w:numId="27">
    <w:abstractNumId w:val="16"/>
  </w:num>
  <w:num w:numId="28">
    <w:abstractNumId w:val="27"/>
  </w:num>
  <w:num w:numId="29">
    <w:abstractNumId w:val="10"/>
  </w:num>
  <w:num w:numId="30">
    <w:abstractNumId w:val="37"/>
  </w:num>
  <w:num w:numId="31">
    <w:abstractNumId w:val="12"/>
  </w:num>
  <w:num w:numId="32">
    <w:abstractNumId w:val="42"/>
  </w:num>
  <w:num w:numId="33">
    <w:abstractNumId w:val="34"/>
  </w:num>
  <w:num w:numId="34">
    <w:abstractNumId w:val="8"/>
  </w:num>
  <w:num w:numId="35">
    <w:abstractNumId w:val="11"/>
  </w:num>
  <w:num w:numId="36">
    <w:abstractNumId w:val="18"/>
  </w:num>
  <w:num w:numId="37">
    <w:abstractNumId w:val="15"/>
  </w:num>
  <w:num w:numId="38">
    <w:abstractNumId w:val="36"/>
  </w:num>
  <w:num w:numId="39">
    <w:abstractNumId w:val="7"/>
  </w:num>
  <w:num w:numId="40">
    <w:abstractNumId w:val="32"/>
  </w:num>
  <w:num w:numId="41">
    <w:abstractNumId w:val="25"/>
  </w:num>
  <w:num w:numId="42">
    <w:abstractNumId w:val="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A7FB5"/>
    <w:rsid w:val="001D2120"/>
    <w:rsid w:val="001E68A9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A5D28"/>
    <w:rsid w:val="00FB646F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3F7"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2,&quot;Изумруд&quot;"/>
    <w:basedOn w:val="a0"/>
    <w:next w:val="a0"/>
    <w:link w:val="21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aliases w:val="H3,&quot;Сапфир&quot;"/>
    <w:basedOn w:val="a0"/>
    <w:next w:val="a0"/>
    <w:link w:val="30"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FA5D2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A5D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FA5D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rsid w:val="00FA5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1"/>
    <w:link w:val="6"/>
    <w:rsid w:val="00FA5D2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FA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E7C13"/>
  </w:style>
  <w:style w:type="paragraph" w:styleId="a9">
    <w:name w:val="footer"/>
    <w:basedOn w:val="a0"/>
    <w:link w:val="aa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4"/>
    <w:rsid w:val="00C2540C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character" w:customStyle="1" w:styleId="af3">
    <w:name w:val="Цветовое выделение"/>
    <w:rsid w:val="00FA5D28"/>
    <w:rPr>
      <w:b/>
      <w:color w:val="000080"/>
    </w:rPr>
  </w:style>
  <w:style w:type="paragraph" w:customStyle="1" w:styleId="13">
    <w:name w:val="Стиль1"/>
    <w:basedOn w:val="20"/>
    <w:next w:val="20"/>
    <w:rsid w:val="00FA5D28"/>
    <w:pPr>
      <w:widowControl/>
      <w:tabs>
        <w:tab w:val="clear" w:pos="1140"/>
      </w:tabs>
      <w:suppressAutoHyphens w:val="0"/>
      <w:spacing w:before="240" w:after="60"/>
      <w:ind w:left="0" w:firstLine="0"/>
    </w:pPr>
    <w:rPr>
      <w:rFonts w:ascii="Arial" w:eastAsia="Times New Roman" w:hAnsi="Arial" w:cs="Arial"/>
      <w:i/>
      <w:kern w:val="0"/>
      <w:szCs w:val="28"/>
      <w:lang w:eastAsia="ru-RU"/>
    </w:rPr>
  </w:style>
  <w:style w:type="paragraph" w:styleId="a">
    <w:name w:val="List"/>
    <w:basedOn w:val="a0"/>
    <w:rsid w:val="00FA5D28"/>
    <w:pPr>
      <w:numPr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Список2"/>
    <w:basedOn w:val="a"/>
    <w:rsid w:val="00FA5D28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FA5D28"/>
    <w:pPr>
      <w:numPr>
        <w:ilvl w:val="1"/>
        <w:numId w:val="2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FA5D28"/>
    <w:pPr>
      <w:numPr>
        <w:ilvl w:val="2"/>
        <w:numId w:val="2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4">
    <w:name w:val="Title"/>
    <w:basedOn w:val="a0"/>
    <w:link w:val="af5"/>
    <w:qFormat/>
    <w:rsid w:val="00FA5D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FA5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0"/>
    <w:link w:val="af7"/>
    <w:rsid w:val="00FA5D2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FA5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0"/>
    <w:link w:val="28"/>
    <w:rsid w:val="00FA5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1"/>
    <w:link w:val="27"/>
    <w:rsid w:val="00FA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Body Text"/>
    <w:basedOn w:val="a0"/>
    <w:link w:val="af9"/>
    <w:rsid w:val="00FA5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сновной текст Знак"/>
    <w:basedOn w:val="a1"/>
    <w:link w:val="af8"/>
    <w:rsid w:val="00FA5D2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FA5D28"/>
    <w:rPr>
      <w:b/>
      <w:bCs/>
      <w:sz w:val="20"/>
      <w:szCs w:val="20"/>
    </w:rPr>
  </w:style>
  <w:style w:type="paragraph" w:customStyle="1" w:styleId="Web">
    <w:name w:val="Обычный (Web)"/>
    <w:basedOn w:val="a0"/>
    <w:rsid w:val="00FA5D2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33">
    <w:name w:val="Body Text Indent 3"/>
    <w:basedOn w:val="a0"/>
    <w:link w:val="34"/>
    <w:rsid w:val="00FA5D28"/>
    <w:pPr>
      <w:shd w:val="clear" w:color="auto" w:fill="FFFFFF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A5D2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FA5D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basedOn w:val="a1"/>
    <w:rsid w:val="00FA5D28"/>
  </w:style>
  <w:style w:type="character" w:styleId="afb">
    <w:name w:val="FollowedHyperlink"/>
    <w:uiPriority w:val="99"/>
    <w:unhideWhenUsed/>
    <w:rsid w:val="00FA5D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3D13E50201DAEE94535A0220934810E0A891131D67B7342EC43B4715E3731931F751BA73134C0183614Z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0B98-0926-4B5C-AF1E-E1DF9602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22560</Words>
  <Characters>128594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2024-01-17T06:22:00Z</dcterms:created>
  <dcterms:modified xsi:type="dcterms:W3CDTF">2024-01-17T06:22:00Z</dcterms:modified>
</cp:coreProperties>
</file>