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B26432"/>
    <w:p w:rsidR="00C81A98" w:rsidRDefault="00C81A98" w:rsidP="00C81A98">
      <w:pPr>
        <w:pStyle w:val="ad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6B1615" w:rsidRDefault="006B1615" w:rsidP="00C81A98">
      <w:pPr>
        <w:pStyle w:val="ad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1D5AAF" wp14:editId="6F2CD898">
                <wp:simplePos x="0" y="0"/>
                <wp:positionH relativeFrom="column">
                  <wp:posOffset>1742440</wp:posOffset>
                </wp:positionH>
                <wp:positionV relativeFrom="paragraph">
                  <wp:posOffset>2522220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604" w:rsidRPr="00932239" w:rsidRDefault="00665604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19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25 августа 2023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D5A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7.2pt;margin-top:198.6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" stroked="f">
                <v:textbox>
                  <w:txbxContent>
                    <w:p w:rsidR="00665604" w:rsidRPr="00932239" w:rsidRDefault="00665604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19                 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25 августа 2023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A98" w:rsidRDefault="00932239" w:rsidP="00C81A98">
      <w:pPr>
        <w:pStyle w:val="ad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B62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3CA" w:rsidRPr="001473CA" w:rsidRDefault="001473CA" w:rsidP="001473CA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caps/>
          <w:noProof/>
        </w:rPr>
      </w:pPr>
      <w:r w:rsidRPr="001473CA">
        <w:rPr>
          <w:rFonts w:ascii="Times New Roman" w:hAnsi="Times New Roman" w:cs="Times New Roman"/>
          <w:b/>
          <w:caps/>
          <w:noProof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1473CA" w:rsidRPr="001473CA" w:rsidRDefault="001473CA" w:rsidP="001473CA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noProof/>
        </w:rPr>
      </w:pPr>
    </w:p>
    <w:p w:rsidR="001473CA" w:rsidRPr="001473CA" w:rsidRDefault="001473CA" w:rsidP="001473CA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caps/>
          <w:noProof/>
        </w:rPr>
      </w:pPr>
      <w:r w:rsidRPr="001473CA">
        <w:rPr>
          <w:rFonts w:ascii="Times New Roman" w:hAnsi="Times New Roman" w:cs="Times New Roman"/>
          <w:b/>
          <w:caps/>
          <w:noProof/>
        </w:rPr>
        <w:t>ПОСТАНОВЛЕНИЕ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ab/>
      </w:r>
    </w:p>
    <w:p w:rsidR="001473CA" w:rsidRPr="001473CA" w:rsidRDefault="001473CA" w:rsidP="001473CA">
      <w:pPr>
        <w:pStyle w:val="1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473CA">
        <w:rPr>
          <w:rFonts w:ascii="Times New Roman" w:hAnsi="Times New Roman" w:cs="Times New Roman"/>
          <w:color w:val="auto"/>
          <w:sz w:val="24"/>
          <w:szCs w:val="24"/>
        </w:rPr>
        <w:t>от «17» августа 2023г. № 145</w:t>
      </w:r>
    </w:p>
    <w:p w:rsidR="001473CA" w:rsidRPr="001473CA" w:rsidRDefault="001473CA" w:rsidP="001473CA">
      <w:pPr>
        <w:widowControl/>
        <w:suppressAutoHyphens/>
        <w:ind w:firstLine="709"/>
        <w:jc w:val="center"/>
        <w:rPr>
          <w:rFonts w:ascii="Times New Roman" w:hAnsi="Times New Roman" w:cs="Times New Roman"/>
          <w:lang w:eastAsia="x-none"/>
        </w:rPr>
      </w:pPr>
    </w:p>
    <w:p w:rsidR="001473CA" w:rsidRPr="001473CA" w:rsidRDefault="001473CA" w:rsidP="001473CA">
      <w:pPr>
        <w:pStyle w:val="1"/>
        <w:suppressAutoHyphens/>
        <w:spacing w:before="0" w:line="24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1473CA">
        <w:rPr>
          <w:rFonts w:ascii="Times New Roman" w:hAnsi="Times New Roman" w:cs="Times New Roman"/>
          <w:b/>
          <w:caps/>
          <w:color w:val="auto"/>
          <w:sz w:val="24"/>
          <w:szCs w:val="24"/>
        </w:rPr>
        <w:t>О</w:t>
      </w:r>
      <w:r w:rsidRPr="001473CA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1473CA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</w:t>
      </w:r>
      <w:r w:rsidRPr="001473CA">
        <w:rPr>
          <w:rFonts w:ascii="Times New Roman" w:hAnsi="Times New Roman" w:cs="Times New Roman"/>
          <w:b/>
          <w:color w:val="auto"/>
          <w:sz w:val="24"/>
          <w:szCs w:val="24"/>
        </w:rPr>
        <w:t>утверждении муниципальной программы "Обеспечение</w:t>
      </w:r>
      <w:r w:rsidRPr="001473CA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</w:t>
      </w:r>
      <w:r w:rsidRPr="001473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</w:t>
      </w:r>
      <w:r w:rsidRPr="001473CA">
        <w:rPr>
          <w:rFonts w:ascii="Times New Roman" w:hAnsi="Times New Roman" w:cs="Times New Roman"/>
          <w:b/>
          <w:caps/>
          <w:color w:val="auto"/>
          <w:sz w:val="24"/>
          <w:szCs w:val="24"/>
        </w:rPr>
        <w:t>2023-2025</w:t>
      </w:r>
      <w:r w:rsidRPr="001473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годы</w:t>
      </w:r>
      <w:r w:rsidRPr="001473CA">
        <w:rPr>
          <w:rFonts w:ascii="Times New Roman" w:hAnsi="Times New Roman" w:cs="Times New Roman"/>
          <w:b/>
          <w:caps/>
          <w:color w:val="auto"/>
          <w:sz w:val="24"/>
          <w:szCs w:val="24"/>
        </w:rPr>
        <w:t>"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  <w:lang w:val="x-none"/>
        </w:rPr>
      </w:pP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 xml:space="preserve">В соответствии со </w:t>
      </w:r>
      <w:r w:rsidRPr="001473CA">
        <w:rPr>
          <w:rStyle w:val="af6"/>
          <w:rFonts w:ascii="Times New Roman" w:hAnsi="Times New Roman" w:cs="Times New Roman"/>
          <w:color w:val="auto"/>
        </w:rPr>
        <w:t>статьями 14</w:t>
      </w:r>
      <w:r w:rsidRPr="001473CA">
        <w:rPr>
          <w:rFonts w:ascii="Times New Roman" w:hAnsi="Times New Roman" w:cs="Times New Roman"/>
        </w:rPr>
        <w:t>,</w:t>
      </w:r>
      <w:r w:rsidRPr="001473CA">
        <w:rPr>
          <w:rStyle w:val="af6"/>
          <w:rFonts w:ascii="Times New Roman" w:hAnsi="Times New Roman" w:cs="Times New Roman"/>
          <w:color w:val="auto"/>
        </w:rPr>
        <w:t>16</w:t>
      </w:r>
      <w:r w:rsidRPr="001473CA">
        <w:rPr>
          <w:rFonts w:ascii="Times New Roman" w:hAnsi="Times New Roman" w:cs="Times New Roman"/>
        </w:rPr>
        <w:t xml:space="preserve"> Федерального закона от 06 октября 2003 г. N 131-ФЗ "Об общих принципах организации местного самоуправления в Российской Федерации", </w:t>
      </w:r>
      <w:r w:rsidRPr="001473CA">
        <w:rPr>
          <w:rStyle w:val="af6"/>
          <w:rFonts w:ascii="Times New Roman" w:hAnsi="Times New Roman" w:cs="Times New Roman"/>
          <w:color w:val="auto"/>
        </w:rPr>
        <w:t>статьями 6</w:t>
      </w:r>
      <w:r w:rsidRPr="001473CA">
        <w:rPr>
          <w:rFonts w:ascii="Times New Roman" w:hAnsi="Times New Roman" w:cs="Times New Roman"/>
        </w:rPr>
        <w:t>,</w:t>
      </w:r>
      <w:r w:rsidRPr="001473CA">
        <w:rPr>
          <w:rStyle w:val="af6"/>
          <w:rFonts w:ascii="Times New Roman" w:hAnsi="Times New Roman" w:cs="Times New Roman"/>
          <w:color w:val="auto"/>
        </w:rPr>
        <w:t>10</w:t>
      </w:r>
      <w:r w:rsidRPr="001473CA">
        <w:rPr>
          <w:rFonts w:ascii="Times New Roman" w:hAnsi="Times New Roman" w:cs="Times New Roman"/>
        </w:rPr>
        <w:t xml:space="preserve"> Федерального закона от 10 декабря 1995 г. N 196-ФЗ "О безопасности дорожного движения", </w:t>
      </w:r>
      <w:r w:rsidRPr="001473CA">
        <w:rPr>
          <w:rStyle w:val="af6"/>
          <w:rFonts w:ascii="Times New Roman" w:hAnsi="Times New Roman" w:cs="Times New Roman"/>
          <w:color w:val="auto"/>
        </w:rPr>
        <w:t>статьей 179</w:t>
      </w:r>
      <w:r w:rsidRPr="001473CA">
        <w:rPr>
          <w:rFonts w:ascii="Times New Roman" w:hAnsi="Times New Roman" w:cs="Times New Roman"/>
        </w:rPr>
        <w:t xml:space="preserve"> Бюджетного кодекса Российской Федерации, Уставом Пригородного  сельского поселения муниципального района город Нерехта и Нерехтский район Костромской области, 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ПОСТАНОВЛЯЕТ: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1.Утвердить прилагаемую муниципальную программу "Обеспечение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2023 - 2025 годы" (далее - Программа).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2.Установить, что в ходе реализации муниципальной программы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3.Контроль за выполнением настоящего постановления оставляю за собой.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4.Опубликовать настоящее постановление в информационном бюллетене «Пригородный вестник» и на официальном сайте администрации Пригородного сельского поселения муниципального района город Нерехта и Нерехтский район Костромской области.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5.Настоящее постановление вступает в силу после его официального опубликования (обнародования).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</w:p>
    <w:p w:rsidR="001473CA" w:rsidRPr="001473CA" w:rsidRDefault="001473CA" w:rsidP="001473CA">
      <w:pPr>
        <w:widowControl/>
        <w:suppressAutoHyphens/>
        <w:ind w:firstLine="709"/>
        <w:jc w:val="right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 xml:space="preserve">Глава администрации </w:t>
      </w:r>
    </w:p>
    <w:p w:rsidR="001473CA" w:rsidRPr="001473CA" w:rsidRDefault="001473CA" w:rsidP="001473CA">
      <w:pPr>
        <w:widowControl/>
        <w:suppressAutoHyphens/>
        <w:ind w:firstLine="709"/>
        <w:jc w:val="right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Пригородного сельского поселения</w:t>
      </w:r>
    </w:p>
    <w:p w:rsidR="001473CA" w:rsidRPr="00421E1B" w:rsidRDefault="001473CA" w:rsidP="001473CA">
      <w:pPr>
        <w:widowControl/>
        <w:suppressAutoHyphens/>
        <w:ind w:firstLine="709"/>
        <w:jc w:val="right"/>
        <w:rPr>
          <w:rFonts w:ascii="Arial" w:hAnsi="Arial"/>
        </w:rPr>
      </w:pPr>
      <w:r w:rsidRPr="001473CA">
        <w:rPr>
          <w:rFonts w:ascii="Times New Roman" w:hAnsi="Times New Roman" w:cs="Times New Roman"/>
        </w:rPr>
        <w:t>А.Ю.Малков</w:t>
      </w:r>
    </w:p>
    <w:p w:rsidR="001473CA" w:rsidRPr="00421E1B" w:rsidRDefault="001473CA" w:rsidP="001473CA">
      <w:pPr>
        <w:ind w:left="567" w:firstLine="0"/>
        <w:jc w:val="right"/>
        <w:rPr>
          <w:rFonts w:ascii="Arial" w:hAnsi="Arial" w:cs="Arial"/>
        </w:rPr>
      </w:pPr>
    </w:p>
    <w:p w:rsidR="001473CA" w:rsidRPr="001473CA" w:rsidRDefault="001473CA" w:rsidP="001473CA">
      <w:pPr>
        <w:ind w:left="567" w:firstLine="0"/>
        <w:jc w:val="right"/>
        <w:rPr>
          <w:rFonts w:ascii="Times New Roman" w:hAnsi="Times New Roman" w:cs="Times New Roman"/>
          <w:sz w:val="20"/>
        </w:rPr>
      </w:pPr>
      <w:r w:rsidRPr="001473CA">
        <w:rPr>
          <w:rFonts w:ascii="Times New Roman" w:hAnsi="Times New Roman" w:cs="Times New Roman"/>
          <w:sz w:val="20"/>
        </w:rPr>
        <w:t>Утверждена</w:t>
      </w:r>
    </w:p>
    <w:p w:rsidR="001473CA" w:rsidRPr="001473CA" w:rsidRDefault="001473CA" w:rsidP="001473CA">
      <w:pPr>
        <w:ind w:left="567" w:firstLine="0"/>
        <w:jc w:val="right"/>
        <w:rPr>
          <w:rFonts w:ascii="Times New Roman" w:hAnsi="Times New Roman" w:cs="Times New Roman"/>
          <w:sz w:val="20"/>
        </w:rPr>
      </w:pPr>
      <w:r w:rsidRPr="001473CA">
        <w:rPr>
          <w:rFonts w:ascii="Times New Roman" w:hAnsi="Times New Roman" w:cs="Times New Roman"/>
          <w:sz w:val="20"/>
        </w:rPr>
        <w:t>постановлением администрации Пригородного</w:t>
      </w:r>
    </w:p>
    <w:p w:rsidR="001473CA" w:rsidRPr="001473CA" w:rsidRDefault="001473CA" w:rsidP="001473CA">
      <w:pPr>
        <w:ind w:left="567" w:firstLine="0"/>
        <w:jc w:val="right"/>
        <w:rPr>
          <w:rFonts w:ascii="Times New Roman" w:hAnsi="Times New Roman" w:cs="Times New Roman"/>
          <w:sz w:val="20"/>
        </w:rPr>
      </w:pPr>
      <w:r w:rsidRPr="001473CA">
        <w:rPr>
          <w:rFonts w:ascii="Times New Roman" w:hAnsi="Times New Roman" w:cs="Times New Roman"/>
          <w:sz w:val="20"/>
        </w:rPr>
        <w:t>сельского поселения  муниципального</w:t>
      </w:r>
    </w:p>
    <w:p w:rsidR="001473CA" w:rsidRPr="001473CA" w:rsidRDefault="001473CA" w:rsidP="001473CA">
      <w:pPr>
        <w:ind w:left="567" w:firstLine="0"/>
        <w:jc w:val="right"/>
        <w:rPr>
          <w:rFonts w:ascii="Times New Roman" w:hAnsi="Times New Roman" w:cs="Times New Roman"/>
          <w:sz w:val="20"/>
        </w:rPr>
      </w:pPr>
      <w:r w:rsidRPr="001473CA">
        <w:rPr>
          <w:rFonts w:ascii="Times New Roman" w:hAnsi="Times New Roman" w:cs="Times New Roman"/>
          <w:sz w:val="20"/>
        </w:rPr>
        <w:t>района город Нерехта и Нерехтский район Костромской области</w:t>
      </w:r>
    </w:p>
    <w:p w:rsidR="001473CA" w:rsidRPr="001473CA" w:rsidRDefault="001473CA" w:rsidP="001473CA">
      <w:pPr>
        <w:ind w:left="567" w:firstLine="0"/>
        <w:jc w:val="right"/>
        <w:rPr>
          <w:rFonts w:ascii="Times New Roman" w:hAnsi="Times New Roman" w:cs="Times New Roman"/>
          <w:sz w:val="20"/>
        </w:rPr>
      </w:pPr>
      <w:r w:rsidRPr="001473CA">
        <w:rPr>
          <w:rFonts w:ascii="Times New Roman" w:hAnsi="Times New Roman" w:cs="Times New Roman"/>
          <w:sz w:val="20"/>
        </w:rPr>
        <w:t>от « 17 » августа  2023 г .№ 145</w:t>
      </w:r>
    </w:p>
    <w:p w:rsidR="001473CA" w:rsidRPr="00421E1B" w:rsidRDefault="001473CA" w:rsidP="001473CA">
      <w:pPr>
        <w:pStyle w:val="3"/>
        <w:spacing w:before="0"/>
        <w:ind w:left="567"/>
        <w:rPr>
          <w:rFonts w:ascii="Arial" w:hAnsi="Arial" w:cs="Arial"/>
          <w:b w:val="0"/>
          <w:sz w:val="24"/>
        </w:rPr>
      </w:pPr>
    </w:p>
    <w:p w:rsidR="001473CA" w:rsidRPr="001473CA" w:rsidRDefault="001473CA" w:rsidP="001473CA">
      <w:pPr>
        <w:pStyle w:val="3"/>
        <w:spacing w:before="0"/>
        <w:jc w:val="center"/>
        <w:rPr>
          <w:rFonts w:ascii="Times New Roman" w:hAnsi="Times New Roman" w:cs="Times New Roman"/>
          <w:caps/>
          <w:color w:val="auto"/>
          <w:sz w:val="24"/>
          <w:szCs w:val="28"/>
        </w:rPr>
      </w:pPr>
      <w:r w:rsidRPr="001473CA">
        <w:rPr>
          <w:rFonts w:ascii="Times New Roman" w:hAnsi="Times New Roman" w:cs="Times New Roman"/>
          <w:color w:val="auto"/>
          <w:sz w:val="24"/>
          <w:szCs w:val="28"/>
        </w:rPr>
        <w:t>Муниципальная программа</w:t>
      </w:r>
    </w:p>
    <w:p w:rsidR="001473CA" w:rsidRPr="001473CA" w:rsidRDefault="001473CA" w:rsidP="001473CA">
      <w:pPr>
        <w:pStyle w:val="3"/>
        <w:spacing w:before="0"/>
        <w:jc w:val="center"/>
        <w:rPr>
          <w:rFonts w:ascii="Times New Roman" w:hAnsi="Times New Roman" w:cs="Times New Roman"/>
          <w:caps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"О</w:t>
      </w:r>
      <w:r w:rsidRPr="001473CA">
        <w:rPr>
          <w:rFonts w:ascii="Times New Roman" w:hAnsi="Times New Roman" w:cs="Times New Roman"/>
          <w:color w:val="auto"/>
          <w:sz w:val="24"/>
          <w:szCs w:val="28"/>
        </w:rPr>
        <w:t xml:space="preserve">беспечение безопасности дорожного движения на территории </w:t>
      </w:r>
      <w:r>
        <w:rPr>
          <w:rFonts w:ascii="Times New Roman" w:hAnsi="Times New Roman" w:cs="Times New Roman"/>
          <w:color w:val="auto"/>
          <w:sz w:val="24"/>
          <w:szCs w:val="28"/>
        </w:rPr>
        <w:t>П</w:t>
      </w:r>
      <w:r w:rsidRPr="001473CA">
        <w:rPr>
          <w:rFonts w:ascii="Times New Roman" w:hAnsi="Times New Roman" w:cs="Times New Roman"/>
          <w:color w:val="auto"/>
          <w:sz w:val="24"/>
          <w:szCs w:val="28"/>
        </w:rPr>
        <w:t>ригородного</w:t>
      </w:r>
      <w:r w:rsidRPr="001473CA">
        <w:rPr>
          <w:rFonts w:ascii="Times New Roman" w:hAnsi="Times New Roman" w:cs="Times New Roman"/>
          <w:caps/>
          <w:color w:val="auto"/>
          <w:sz w:val="24"/>
          <w:szCs w:val="28"/>
        </w:rPr>
        <w:t xml:space="preserve"> </w:t>
      </w:r>
      <w:r w:rsidRPr="001473CA">
        <w:rPr>
          <w:rFonts w:ascii="Times New Roman" w:hAnsi="Times New Roman" w:cs="Times New Roman"/>
          <w:color w:val="auto"/>
          <w:sz w:val="24"/>
          <w:szCs w:val="28"/>
        </w:rPr>
        <w:t xml:space="preserve">сельского поселения муниципального района город </w:t>
      </w:r>
      <w:r>
        <w:rPr>
          <w:rFonts w:ascii="Times New Roman" w:hAnsi="Times New Roman" w:cs="Times New Roman"/>
          <w:color w:val="auto"/>
          <w:sz w:val="24"/>
          <w:szCs w:val="28"/>
        </w:rPr>
        <w:t>Н</w:t>
      </w:r>
      <w:r w:rsidRPr="001473CA">
        <w:rPr>
          <w:rFonts w:ascii="Times New Roman" w:hAnsi="Times New Roman" w:cs="Times New Roman"/>
          <w:color w:val="auto"/>
          <w:sz w:val="24"/>
          <w:szCs w:val="28"/>
        </w:rPr>
        <w:t xml:space="preserve">ерехта и </w:t>
      </w:r>
      <w:r>
        <w:rPr>
          <w:rFonts w:ascii="Times New Roman" w:hAnsi="Times New Roman" w:cs="Times New Roman"/>
          <w:color w:val="auto"/>
          <w:sz w:val="24"/>
          <w:szCs w:val="28"/>
        </w:rPr>
        <w:t>Нерехтский район К</w:t>
      </w:r>
      <w:r w:rsidRPr="001473CA">
        <w:rPr>
          <w:rFonts w:ascii="Times New Roman" w:hAnsi="Times New Roman" w:cs="Times New Roman"/>
          <w:color w:val="auto"/>
          <w:sz w:val="24"/>
          <w:szCs w:val="28"/>
        </w:rPr>
        <w:t>остромской области на 2023-2025 годы"</w:t>
      </w:r>
    </w:p>
    <w:p w:rsidR="001473CA" w:rsidRPr="001473CA" w:rsidRDefault="001473CA" w:rsidP="001473CA">
      <w:pPr>
        <w:rPr>
          <w:lang w:eastAsia="x-none"/>
        </w:rPr>
      </w:pPr>
    </w:p>
    <w:p w:rsidR="001473CA" w:rsidRPr="001473CA" w:rsidRDefault="001473CA" w:rsidP="001473CA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1473CA">
        <w:rPr>
          <w:rFonts w:ascii="Times New Roman" w:hAnsi="Times New Roman" w:cs="Times New Roman"/>
          <w:color w:val="auto"/>
          <w:sz w:val="24"/>
        </w:rPr>
        <w:t>1.Паспорт программы</w:t>
      </w:r>
    </w:p>
    <w:p w:rsidR="001473CA" w:rsidRPr="00002186" w:rsidRDefault="001473CA" w:rsidP="001473CA">
      <w:pPr>
        <w:ind w:firstLine="0"/>
        <w:rPr>
          <w:rFonts w:ascii="PT Astra Serif" w:hAnsi="PT Astra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939"/>
      </w:tblGrid>
      <w:tr w:rsidR="001473CA" w:rsidRPr="001473CA" w:rsidTr="00FF3DD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годы" (далее Программа)</w:t>
            </w:r>
          </w:p>
        </w:tc>
      </w:tr>
      <w:tr w:rsidR="001473CA" w:rsidRPr="001473CA" w:rsidTr="00FF3DD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73CA">
              <w:rPr>
                <w:rStyle w:val="af6"/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Федеральный закон</w:t>
            </w: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N 131-ФЗ "Об общих принципах организации местного самоуправления в Российской Федерации;</w:t>
            </w:r>
          </w:p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73CA">
              <w:rPr>
                <w:rStyle w:val="af6"/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Федеральный закон</w:t>
            </w: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 xml:space="preserve"> от 10.12.1995 N 196-ФЗ "О безопасности дорожного движения";</w:t>
            </w:r>
          </w:p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73CA">
              <w:rPr>
                <w:rStyle w:val="af6"/>
                <w:rFonts w:ascii="Times New Roman" w:hAnsi="Times New Roman" w:cs="Times New Roman"/>
                <w:color w:val="auto"/>
                <w:sz w:val="20"/>
                <w:szCs w:val="20"/>
              </w:rPr>
              <w:t>Бюджетный кодекс</w:t>
            </w: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-Устав Пригородного сельского поселения муниципального района город Нерехта и Нерехтский район Костромской области.</w:t>
            </w:r>
          </w:p>
        </w:tc>
      </w:tr>
      <w:tr w:rsidR="001473CA" w:rsidRPr="001473CA" w:rsidTr="00FF3DD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Администрация Пригородного сельского поселения муниципального района город Нерехта и Нерехтский район Костромской области (далее - администрация сельского поселения)</w:t>
            </w:r>
          </w:p>
        </w:tc>
      </w:tr>
      <w:tr w:rsidR="001473CA" w:rsidRPr="001473CA" w:rsidTr="00FF3DD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разработчики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</w:tr>
      <w:tr w:rsidR="001473CA" w:rsidRPr="001473CA" w:rsidTr="00FF3DD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-сокращение количества ДТП и числа пострадавших в результате их совершения;</w:t>
            </w:r>
          </w:p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-снижение аварийности и, следовательно, уменьшение социальной остроты проблемы.</w:t>
            </w:r>
          </w:p>
        </w:tc>
      </w:tr>
      <w:tr w:rsidR="001473CA" w:rsidRPr="001473CA" w:rsidTr="00FF3DD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-предупреждение опасного поведения участников дорожного движения;</w:t>
            </w:r>
          </w:p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-сокращение детского дорожно-транспортного травматизма;</w:t>
            </w:r>
          </w:p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-совершенствование организации движения транспорта и пешеходов в населенных пунктах сельского поселения.</w:t>
            </w:r>
          </w:p>
        </w:tc>
      </w:tr>
      <w:tr w:rsidR="001473CA" w:rsidRPr="001473CA" w:rsidTr="00FF3DD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Сроки и этапы</w:t>
            </w:r>
          </w:p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Программа рассчитана на 2023- 2025 годы.</w:t>
            </w:r>
          </w:p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1-й этап - 2023 год – 270,0 тыс. рублей;</w:t>
            </w:r>
          </w:p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2-й этап - 2024 год – 370,0тыс. рублей;</w:t>
            </w:r>
          </w:p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3-й этап - 2025 год – 370,0 тыс. рублей.</w:t>
            </w:r>
          </w:p>
        </w:tc>
      </w:tr>
      <w:tr w:rsidR="001473CA" w:rsidRPr="001473CA" w:rsidTr="00FF3DD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Исполнители основных мероприятий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Администрация Пригородного сельского поселения, дорожные предприятия и организации, независимо от формы собственности,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1473CA" w:rsidRPr="001473CA" w:rsidTr="00FF3DD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Объемы и</w:t>
            </w:r>
          </w:p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финансирования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Финансирование осуществляется за счет:</w:t>
            </w:r>
          </w:p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-бюджетных средств;</w:t>
            </w:r>
          </w:p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-привлечения инвестиционных средств;</w:t>
            </w:r>
          </w:p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мероприятий по годам реализации Программы подлежат ежегодному уточнению в пределах средств, предусматриваемых бюджетами всех уровней и объемами инвестиций.</w:t>
            </w:r>
          </w:p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программы обеспечивается из средств бюджета Пригородного сельского поселения в размере 1010,0 тыс.рублей, в том числе по годам:</w:t>
            </w:r>
          </w:p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2023 год –270,0тыс. рублей</w:t>
            </w:r>
          </w:p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2024 год – 370,0 тыс.рублей</w:t>
            </w:r>
          </w:p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2025 год – 370,0 тыс.рублей</w:t>
            </w:r>
          </w:p>
        </w:tc>
      </w:tr>
      <w:tr w:rsidR="001473CA" w:rsidRPr="001473CA" w:rsidTr="00FF3DD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</w:t>
            </w:r>
          </w:p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-реконструкция, ремонт уличного освещения;</w:t>
            </w:r>
          </w:p>
          <w:p w:rsidR="001473CA" w:rsidRPr="001473CA" w:rsidRDefault="001473CA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 разработка и утверждение проекта организации дорожного движения</w:t>
            </w:r>
          </w:p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-прочие мероприятия.</w:t>
            </w:r>
          </w:p>
        </w:tc>
      </w:tr>
      <w:tr w:rsidR="001473CA" w:rsidRPr="001473CA" w:rsidTr="00FF3DD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Основная цель муниципальной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Охрана жизни и здоровья граждан, обеспечение высокого уровня безопасности дорожного движения, предотвращения преступлений совершаемых с использованием транспортных средств, дальнейшее развитие наиболее эффективных направлений деятельности по повышению безопасности дорожного движения на основе реализации комплекса мероприятий сокращения  количества дорожно-транспортных происшествий с пострадавшими; предупреждение опасного поведения участников дорожного движения; сокращение детского дорожно- транспортного травматизма; повышения уровня безопасности транспортных средств; совершенствование организации движения транспорта и пешеходов.</w:t>
            </w:r>
          </w:p>
        </w:tc>
      </w:tr>
      <w:tr w:rsidR="001473CA" w:rsidRPr="001473CA" w:rsidTr="00FF3DD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Ожидаемые</w:t>
            </w:r>
          </w:p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конечные</w:t>
            </w:r>
          </w:p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-снижение уровня дорожно-транспортного травматизма;</w:t>
            </w:r>
          </w:p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-сокращение количества лиц, погибших в результате дорожно-транспортных происшествий, и количества дорожно-транспортных происшествий с пострадавшими;</w:t>
            </w:r>
          </w:p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-снижения уровня ущерба от дорожно-транспортных происшествий.</w:t>
            </w:r>
          </w:p>
        </w:tc>
      </w:tr>
      <w:tr w:rsidR="001473CA" w:rsidRPr="001473CA" w:rsidTr="00FF3DD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Система организации контроля за исполнением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Контроль за реализацией Программы осуществляется администрацией Пригородного сельского поселения муниципального района город Нерехта и Нерехтский район Костромской области в порядке, установленном законодательством Российской Федерации и законодательством Костромской области.</w:t>
            </w:r>
          </w:p>
        </w:tc>
      </w:tr>
    </w:tbl>
    <w:p w:rsidR="001473CA" w:rsidRPr="00421E1B" w:rsidRDefault="001473CA" w:rsidP="001473CA">
      <w:pPr>
        <w:pStyle w:val="3"/>
        <w:spacing w:before="0"/>
        <w:rPr>
          <w:rFonts w:ascii="Arial" w:hAnsi="Arial" w:cs="Arial"/>
          <w:b w:val="0"/>
          <w:sz w:val="24"/>
        </w:rPr>
      </w:pPr>
    </w:p>
    <w:p w:rsidR="001473CA" w:rsidRPr="001473CA" w:rsidRDefault="001473CA" w:rsidP="001473CA">
      <w:pPr>
        <w:pStyle w:val="3"/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1473CA">
        <w:rPr>
          <w:rFonts w:ascii="Times New Roman" w:hAnsi="Times New Roman" w:cs="Times New Roman"/>
          <w:color w:val="auto"/>
          <w:sz w:val="24"/>
        </w:rPr>
        <w:t>2.Содержание проблемы и обоснование необходимости ее решения программными методами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Проблема аварийности, связанная с автомобильным транспортом (далее - аварийность),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Наиболее многочисленной и самой уязвимой группой участников дорожного движения являются пешеходы.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К основным факторам, определяющим причины высокого уровня аварийности следует отнести: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-массовое пренебрежение требованиями безопасности дорожного движения со стороны участников движения;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-низкий уровень подготовки водителей транспортных средств;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-недостаточный технический уровень дорожного хозяйства;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-несовершенство технических средств организации дорожного движения.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Происшествия на дорогах являются одной из серьезнейших проблем. Изучение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причинением тяжкого вреда здоровью.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Следствием такого положения дел являются ухудшение условий дорожного движения.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1473CA" w:rsidRPr="001473CA" w:rsidRDefault="001473CA" w:rsidP="001473CA">
      <w:pPr>
        <w:pStyle w:val="3"/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3CA">
        <w:rPr>
          <w:rFonts w:ascii="Times New Roman" w:hAnsi="Times New Roman" w:cs="Times New Roman"/>
          <w:color w:val="auto"/>
          <w:sz w:val="24"/>
          <w:szCs w:val="24"/>
        </w:rPr>
        <w:t>2.Основные цели и задачи Программы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Целями Программы являются сокращение количества лиц, погибших в результате дорожно-транспортных происшествий, и количества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Условиями достижения целей Программы является решение следующих задач: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-предупреждение опасного поведения участников дорожного движения;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-сокращение детского дорожно-транспортного травматизма;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lastRenderedPageBreak/>
        <w:t>-совершенствование организации движения транспорта и пешеходов в населенных пунктах поселения.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Реализацию Программы предполагается осуществить в течение 3 лет (2023 - 2025 годы).</w:t>
      </w:r>
    </w:p>
    <w:p w:rsidR="001473CA" w:rsidRPr="001473CA" w:rsidRDefault="001473CA" w:rsidP="001473CA">
      <w:pPr>
        <w:pStyle w:val="3"/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3CA">
        <w:rPr>
          <w:rFonts w:ascii="Times New Roman" w:hAnsi="Times New Roman" w:cs="Times New Roman"/>
          <w:color w:val="auto"/>
          <w:sz w:val="24"/>
          <w:szCs w:val="24"/>
        </w:rPr>
        <w:t>3.Основные принципы Программы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Основными принципами обеспечения безопасности дорожного движения являются: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-соблюдение интересов граждан, общества и государства при обеспечении безопасности дорожного движения;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-программно-целевой подход к деятельности по обеспечению безопасности дорожного движения.</w:t>
      </w:r>
    </w:p>
    <w:p w:rsidR="001473CA" w:rsidRPr="001473CA" w:rsidRDefault="001473CA" w:rsidP="001473CA">
      <w:pPr>
        <w:pStyle w:val="3"/>
        <w:suppressAutoHyphens/>
        <w:spacing w:before="0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73CA">
        <w:rPr>
          <w:rFonts w:ascii="Times New Roman" w:hAnsi="Times New Roman" w:cs="Times New Roman"/>
          <w:color w:val="auto"/>
          <w:sz w:val="24"/>
          <w:szCs w:val="24"/>
        </w:rPr>
        <w:t>4.Основные направления обеспечения безопасности дорожного движения</w:t>
      </w:r>
    </w:p>
    <w:p w:rsidR="001473CA" w:rsidRPr="001473CA" w:rsidRDefault="001473CA" w:rsidP="001473CA">
      <w:pPr>
        <w:pStyle w:val="3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73CA">
        <w:rPr>
          <w:rFonts w:ascii="Times New Roman" w:hAnsi="Times New Roman" w:cs="Times New Roman"/>
          <w:b w:val="0"/>
          <w:color w:val="auto"/>
          <w:sz w:val="24"/>
          <w:szCs w:val="24"/>
        </w:rPr>
        <w:t>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осуществляется посредством: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1.Координации деятельности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2.Регулирования деятельности на автомобильном транспорте и в дорожном хозяйстве: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2.1.Техническое состояние и оборудование транспортных средств, участвующих в дорожном движении, должны обеспечивать безопасность дорожного движения;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2.2.Обеспечение содержания и эксплуатации уличного освещения населенных пунктов, в том числе на автодорогах;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2.3.Реализация плана мероприятий по повышению безопасности дорожного движения на территории поселения.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3.Обучение граждан правилам и требованиям безопасности дорожного движения: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4.Проведение социально-ориентированной политики в области обеспечения безопасности дорожного движения: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4.1.Выполнение мероприятий по повышению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4.2.Организация администрацией поселения совместно с ГИБДД выпуска информационных плакатов, материалов по тематике безопасности дорожного движения.</w:t>
      </w:r>
    </w:p>
    <w:p w:rsidR="001473CA" w:rsidRPr="001473CA" w:rsidRDefault="001473CA" w:rsidP="001473CA">
      <w:pPr>
        <w:pStyle w:val="3"/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3CA">
        <w:rPr>
          <w:rFonts w:ascii="Times New Roman" w:hAnsi="Times New Roman" w:cs="Times New Roman"/>
          <w:color w:val="auto"/>
          <w:sz w:val="24"/>
          <w:szCs w:val="24"/>
        </w:rPr>
        <w:t>5.Ожидаемые конечные результаты реализации Программы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В результате реализации программных мероприятий ожидается: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-снижение уровня дорожно-транспортного травматизма;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-сокращение количества лиц, погибших в результате дорожно-транспортных происшествий, и количества дорожно-транспортных происшествий с пострадавшими;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-снижение уровня ущерба от дорожно-транспортных происшествий.</w:t>
      </w:r>
    </w:p>
    <w:p w:rsidR="001473CA" w:rsidRPr="001473CA" w:rsidRDefault="001473CA" w:rsidP="001473CA">
      <w:pPr>
        <w:pStyle w:val="3"/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3CA">
        <w:rPr>
          <w:rFonts w:ascii="Times New Roman" w:hAnsi="Times New Roman" w:cs="Times New Roman"/>
          <w:color w:val="auto"/>
          <w:sz w:val="24"/>
          <w:szCs w:val="24"/>
        </w:rPr>
        <w:t>6.Ресурсное обеспечение Программы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Финансирование мероприятий Программы будет осуществляться за счет: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-бюджетных средств (в рамках утвержденного бюджета текущего года);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-привлечения инвестиционных средств;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Объемы финансирования мероприятий по годам реализации Программы подлежат ежегодному уточнению в пределах средств, предусматриваемых бюджетами всех уровней и объемами инвестиций.</w:t>
      </w:r>
    </w:p>
    <w:p w:rsidR="001473CA" w:rsidRPr="001473CA" w:rsidRDefault="001473CA" w:rsidP="001473CA">
      <w:pPr>
        <w:pStyle w:val="3"/>
        <w:suppressAutoHyphens/>
        <w:spacing w:before="0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73CA">
        <w:rPr>
          <w:rFonts w:ascii="Times New Roman" w:hAnsi="Times New Roman" w:cs="Times New Roman"/>
          <w:color w:val="auto"/>
          <w:sz w:val="24"/>
          <w:szCs w:val="24"/>
        </w:rPr>
        <w:t>7.Механизм реализации Программы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Заказчиком Программы является Администрация Пригородного сельского поселения.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В реализации Программы участвуют: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-администрация Пригородного сельского поселения.</w:t>
      </w:r>
    </w:p>
    <w:p w:rsidR="001473CA" w:rsidRP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- дорожные предприятия и организации, независимо от формы собственности;</w:t>
      </w:r>
    </w:p>
    <w:p w:rsidR="001473CA" w:rsidRDefault="001473CA" w:rsidP="001473CA">
      <w:pPr>
        <w:widowControl/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lastRenderedPageBreak/>
        <w:t>-иные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</w:r>
    </w:p>
    <w:p w:rsidR="001473CA" w:rsidRPr="001473CA" w:rsidRDefault="001473CA" w:rsidP="001473CA">
      <w:pPr>
        <w:pStyle w:val="3"/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3CA">
        <w:rPr>
          <w:rFonts w:ascii="Times New Roman" w:hAnsi="Times New Roman" w:cs="Times New Roman"/>
          <w:color w:val="auto"/>
          <w:sz w:val="24"/>
          <w:szCs w:val="24"/>
        </w:rPr>
        <w:t>8.Контроль за ходом реализации Программы</w:t>
      </w:r>
    </w:p>
    <w:p w:rsidR="001473CA" w:rsidRPr="001473CA" w:rsidRDefault="001473CA" w:rsidP="001473CA">
      <w:pPr>
        <w:pStyle w:val="af5"/>
        <w:suppressAutoHyphens/>
        <w:ind w:firstLine="709"/>
        <w:jc w:val="both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Контроль за реализацией Программы осуществляется администрацией Пригородногосельского поселения в порядке, установленном законодательством Российской Федерации, законодательством Костромской области.</w:t>
      </w:r>
    </w:p>
    <w:p w:rsidR="001473CA" w:rsidRPr="001473CA" w:rsidRDefault="001473CA" w:rsidP="001473CA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3CA">
        <w:rPr>
          <w:rFonts w:ascii="Times New Roman" w:hAnsi="Times New Roman" w:cs="Times New Roman"/>
          <w:color w:val="auto"/>
          <w:sz w:val="24"/>
          <w:szCs w:val="24"/>
        </w:rPr>
        <w:t>9.Мероприятия по повышению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2023 - 2025 годы</w:t>
      </w:r>
    </w:p>
    <w:p w:rsidR="001473CA" w:rsidRPr="001473CA" w:rsidRDefault="001473CA" w:rsidP="001473CA">
      <w:pPr>
        <w:rPr>
          <w:rFonts w:ascii="Times New Roman" w:hAnsi="Times New Roman" w:cs="Times New Roman"/>
          <w:lang w:val="x-none" w:eastAsia="x-non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53"/>
        <w:gridCol w:w="1417"/>
        <w:gridCol w:w="992"/>
        <w:gridCol w:w="851"/>
        <w:gridCol w:w="992"/>
        <w:gridCol w:w="1985"/>
      </w:tblGrid>
      <w:tr w:rsidR="001473CA" w:rsidRPr="001473CA" w:rsidTr="00FF3DD0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Запланированные денежные средства</w:t>
            </w:r>
          </w:p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(тыс. 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1473CA" w:rsidRPr="001473CA" w:rsidTr="00FF3DD0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3CA" w:rsidRPr="001473CA" w:rsidTr="00FF3DD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73CA" w:rsidRPr="001473CA" w:rsidTr="00FF3DD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Информационно-пропагандистская компания по БДД.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</w:tr>
      <w:tr w:rsidR="001473CA" w:rsidRPr="001473CA" w:rsidTr="00FF3DD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занятий в образовательных учреждениях, в СДК и сельских библиотеках "О соблюдении правил безопасного поведения на дорогах".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поселения, СДК и сельские библиотеки</w:t>
            </w:r>
          </w:p>
        </w:tc>
      </w:tr>
      <w:tr w:rsidR="001473CA" w:rsidRPr="001473CA" w:rsidTr="001473CA">
        <w:trPr>
          <w:trHeight w:val="20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Разработка плана совместной работы с ОГИБДД МО МВД России по профилактике детского дорожно-транспортного травматизма по Пригородному сельскому поселению муниципального района город Нерехта и Нерехтский район Костромской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</w:tr>
      <w:tr w:rsidR="001473CA" w:rsidRPr="001473CA" w:rsidTr="00FF3DD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 xml:space="preserve">Проект организации дорожного движения, контракт с ООО «Проектно-Исследовательский Центр»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</w:tr>
      <w:tr w:rsidR="001473CA" w:rsidRPr="001473CA" w:rsidTr="00FF3DD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Уличное освещение: Замена ламп освещения на светодиодные, энергосберегающие, Приобретение и установка дополнительных светильников, Выпиловка сухостоя, обрезка ветвей деревьев, выкорчевка кустарника на участках ограничения видимости по мере необходимости.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37270,0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</w:tr>
      <w:tr w:rsidR="001473CA" w:rsidRPr="001473CA" w:rsidTr="00FF3DD0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A" w:rsidRPr="001473CA" w:rsidRDefault="001473CA" w:rsidP="00FF3DD0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CA" w:rsidRPr="001473CA" w:rsidRDefault="001473CA" w:rsidP="00FF3DD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73CA" w:rsidRPr="001473CA" w:rsidRDefault="001473CA" w:rsidP="001473CA">
      <w:pPr>
        <w:suppressAutoHyphens/>
        <w:ind w:firstLine="0"/>
        <w:rPr>
          <w:rFonts w:ascii="Times New Roman" w:hAnsi="Times New Roman" w:cs="Times New Roman"/>
          <w:noProof/>
          <w:sz w:val="32"/>
          <w:szCs w:val="28"/>
        </w:rPr>
      </w:pPr>
      <w:r w:rsidRPr="001473CA">
        <w:rPr>
          <w:rFonts w:ascii="Times New Roman" w:hAnsi="Times New Roman" w:cs="Times New Roman"/>
        </w:rPr>
        <w:t>,,,,,,,,,,,,,,,,,,,,,,,,,,,,,,,,,,,,,,,,,,,,,,,,,,,,,,,,,,,,,,,,,,,,,,,,,,,,,,,,,,,,,,,,,,,,,,,,,,,,,,,,,,,,,,,,,,,,,,,,,,,,,,,,,,,,,,,,,,,,,,,,,,,,,,,,,,,,,,,,,,,,,</w:t>
      </w:r>
    </w:p>
    <w:p w:rsidR="001473CA" w:rsidRPr="001473CA" w:rsidRDefault="001473CA" w:rsidP="001473CA">
      <w:pPr>
        <w:suppressAutoHyphens/>
        <w:ind w:firstLine="0"/>
        <w:jc w:val="center"/>
        <w:rPr>
          <w:rFonts w:ascii="Times New Roman" w:hAnsi="Times New Roman" w:cs="Times New Roman"/>
          <w:b/>
          <w:caps/>
          <w:noProof/>
        </w:rPr>
      </w:pPr>
      <w:r w:rsidRPr="001473CA">
        <w:rPr>
          <w:rFonts w:ascii="Times New Roman" w:hAnsi="Times New Roman" w:cs="Times New Roman"/>
          <w:b/>
          <w:caps/>
          <w:noProof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1473CA" w:rsidRPr="001473CA" w:rsidRDefault="001473CA" w:rsidP="001473CA">
      <w:pPr>
        <w:suppressAutoHyphens/>
        <w:ind w:firstLine="0"/>
        <w:rPr>
          <w:rFonts w:ascii="Times New Roman" w:hAnsi="Times New Roman" w:cs="Times New Roman"/>
          <w:b/>
          <w:noProof/>
        </w:rPr>
      </w:pPr>
    </w:p>
    <w:p w:rsidR="001473CA" w:rsidRPr="001473CA" w:rsidRDefault="001473CA" w:rsidP="001473CA">
      <w:pPr>
        <w:suppressAutoHyphens/>
        <w:ind w:firstLine="0"/>
        <w:jc w:val="center"/>
        <w:rPr>
          <w:rFonts w:ascii="Times New Roman" w:hAnsi="Times New Roman" w:cs="Times New Roman"/>
          <w:b/>
          <w:caps/>
          <w:noProof/>
        </w:rPr>
      </w:pPr>
      <w:r w:rsidRPr="001473CA">
        <w:rPr>
          <w:rFonts w:ascii="Times New Roman" w:hAnsi="Times New Roman" w:cs="Times New Roman"/>
          <w:b/>
          <w:caps/>
          <w:noProof/>
        </w:rPr>
        <w:t>ПОСТАНОВЛЕНИЕ</w:t>
      </w:r>
    </w:p>
    <w:p w:rsidR="001473CA" w:rsidRPr="001473CA" w:rsidRDefault="001473CA" w:rsidP="001473CA">
      <w:pPr>
        <w:suppressAutoHyphens/>
        <w:rPr>
          <w:rFonts w:ascii="Times New Roman" w:hAnsi="Times New Roman" w:cs="Times New Roman"/>
        </w:rPr>
      </w:pPr>
    </w:p>
    <w:p w:rsidR="001473CA" w:rsidRPr="001473CA" w:rsidRDefault="001473CA" w:rsidP="001473CA">
      <w:pPr>
        <w:pStyle w:val="1"/>
        <w:suppressAutoHyphens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473CA">
        <w:rPr>
          <w:rFonts w:ascii="Times New Roman" w:hAnsi="Times New Roman" w:cs="Times New Roman"/>
          <w:color w:val="auto"/>
          <w:sz w:val="24"/>
          <w:szCs w:val="24"/>
        </w:rPr>
        <w:lastRenderedPageBreak/>
        <w:t>от «17» августа 2023г. № 146</w:t>
      </w:r>
    </w:p>
    <w:p w:rsidR="001473CA" w:rsidRPr="001473CA" w:rsidRDefault="001473CA" w:rsidP="001473CA">
      <w:pPr>
        <w:suppressAutoHyphens/>
        <w:textAlignment w:val="baseline"/>
        <w:rPr>
          <w:rFonts w:ascii="Times New Roman" w:hAnsi="Times New Roman" w:cs="Times New Roman"/>
        </w:rPr>
      </w:pPr>
    </w:p>
    <w:p w:rsidR="001473CA" w:rsidRPr="001473CA" w:rsidRDefault="001473CA" w:rsidP="001473CA">
      <w:pPr>
        <w:suppressAutoHyphens/>
        <w:jc w:val="center"/>
        <w:textAlignment w:val="baseline"/>
        <w:rPr>
          <w:rFonts w:ascii="Times New Roman" w:hAnsi="Times New Roman" w:cs="Times New Roman"/>
          <w:b/>
          <w:caps/>
        </w:rPr>
      </w:pPr>
      <w:r w:rsidRPr="001473CA">
        <w:rPr>
          <w:rFonts w:ascii="Times New Roman" w:hAnsi="Times New Roman" w:cs="Times New Roman"/>
          <w:b/>
        </w:rPr>
        <w:t xml:space="preserve">Об утверждении состава и положения о комиссии по обеспечению безопасности дорожного движения при администрации </w:t>
      </w:r>
      <w:r>
        <w:rPr>
          <w:rFonts w:ascii="Times New Roman" w:hAnsi="Times New Roman" w:cs="Times New Roman"/>
          <w:b/>
        </w:rPr>
        <w:t>П</w:t>
      </w:r>
      <w:r w:rsidRPr="001473CA">
        <w:rPr>
          <w:rFonts w:ascii="Times New Roman" w:hAnsi="Times New Roman" w:cs="Times New Roman"/>
          <w:b/>
        </w:rPr>
        <w:t xml:space="preserve">ригородного сельского поселения муниципального района город </w:t>
      </w:r>
      <w:r>
        <w:rPr>
          <w:rFonts w:ascii="Times New Roman" w:hAnsi="Times New Roman" w:cs="Times New Roman"/>
          <w:b/>
        </w:rPr>
        <w:t>Н</w:t>
      </w:r>
      <w:r w:rsidRPr="001473CA">
        <w:rPr>
          <w:rFonts w:ascii="Times New Roman" w:hAnsi="Times New Roman" w:cs="Times New Roman"/>
          <w:b/>
        </w:rPr>
        <w:t xml:space="preserve">ерехта и </w:t>
      </w:r>
      <w:r>
        <w:rPr>
          <w:rFonts w:ascii="Times New Roman" w:hAnsi="Times New Roman" w:cs="Times New Roman"/>
          <w:b/>
        </w:rPr>
        <w:t>Н</w:t>
      </w:r>
      <w:r w:rsidRPr="001473CA">
        <w:rPr>
          <w:rFonts w:ascii="Times New Roman" w:hAnsi="Times New Roman" w:cs="Times New Roman"/>
          <w:b/>
        </w:rPr>
        <w:t xml:space="preserve">ерехтский район </w:t>
      </w:r>
      <w:r>
        <w:rPr>
          <w:rFonts w:ascii="Times New Roman" w:hAnsi="Times New Roman" w:cs="Times New Roman"/>
          <w:b/>
        </w:rPr>
        <w:t>К</w:t>
      </w:r>
      <w:r w:rsidRPr="001473CA">
        <w:rPr>
          <w:rFonts w:ascii="Times New Roman" w:hAnsi="Times New Roman" w:cs="Times New Roman"/>
          <w:b/>
        </w:rPr>
        <w:t>остромской области</w:t>
      </w:r>
    </w:p>
    <w:p w:rsidR="001473CA" w:rsidRPr="001473CA" w:rsidRDefault="001473CA" w:rsidP="001473CA">
      <w:pPr>
        <w:suppressAutoHyphens/>
        <w:textAlignment w:val="baseline"/>
        <w:rPr>
          <w:rFonts w:ascii="Times New Roman" w:hAnsi="Times New Roman" w:cs="Times New Roman"/>
        </w:rPr>
      </w:pPr>
    </w:p>
    <w:p w:rsidR="001473CA" w:rsidRPr="001473CA" w:rsidRDefault="001473CA" w:rsidP="001473CA">
      <w:pPr>
        <w:suppressAutoHyphens/>
        <w:ind w:firstLine="709"/>
        <w:textAlignment w:val="baseline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В целях формирования и проведения единой государственной политики, направленной на решение вопросов обеспечения безопасности дорожного движения на территории Пригородного сельского поселения, исполнения требований Федерального закона РФ от 10.12.1995 № 196-ФЗ «О безопасности дорожного движения», в соответствии с постановлением Правительства РФ от 25.04.2006 № 237 «О Правительственной комиссии по обеспечению безопасности дорожного движения»,</w:t>
      </w:r>
    </w:p>
    <w:p w:rsidR="001473CA" w:rsidRPr="001473CA" w:rsidRDefault="001473CA" w:rsidP="001473CA">
      <w:pPr>
        <w:suppressAutoHyphens/>
        <w:ind w:firstLine="709"/>
        <w:textAlignment w:val="baseline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 xml:space="preserve">Администрация Пригородного сельского поселения </w:t>
      </w:r>
    </w:p>
    <w:p w:rsidR="001473CA" w:rsidRPr="001473CA" w:rsidRDefault="001473CA" w:rsidP="001473CA">
      <w:pPr>
        <w:suppressAutoHyphens/>
        <w:ind w:firstLine="709"/>
        <w:textAlignment w:val="baseline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ПОСТАНОВЛЯЕТ:</w:t>
      </w:r>
    </w:p>
    <w:p w:rsidR="001473CA" w:rsidRPr="001473CA" w:rsidRDefault="001473CA" w:rsidP="001473CA">
      <w:pPr>
        <w:suppressAutoHyphens/>
        <w:ind w:firstLine="709"/>
        <w:textAlignment w:val="baseline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1. Утвердить состав комиссии по обеспечению безопасности дорожного движения при администрации Пригородного сельского поселения муниципального района город Нерехта и Нерехтский район Костромской области, согласно приложению № 1.</w:t>
      </w:r>
    </w:p>
    <w:p w:rsidR="001473CA" w:rsidRPr="001473CA" w:rsidRDefault="001473CA" w:rsidP="001473CA">
      <w:pPr>
        <w:suppressAutoHyphens/>
        <w:ind w:firstLine="709"/>
        <w:textAlignment w:val="baseline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2. Утвердить Положение о комиссии по обеспечению безопасности дорожного движения при администрации Пригородного сельского поселения муниципального района город Нерехта и Нерехтский район Костромской области, приложению № 2.</w:t>
      </w:r>
    </w:p>
    <w:p w:rsidR="001473CA" w:rsidRPr="001473CA" w:rsidRDefault="001473CA" w:rsidP="001473CA">
      <w:pPr>
        <w:suppressAutoHyphens/>
        <w:ind w:firstLine="709"/>
        <w:textAlignment w:val="baseline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3. Настоящее постановление разместить на официальном сайте администрации Пригородного сельского поселения.</w:t>
      </w:r>
    </w:p>
    <w:p w:rsidR="001473CA" w:rsidRPr="001473CA" w:rsidRDefault="001473CA" w:rsidP="001473CA">
      <w:pPr>
        <w:suppressAutoHyphens/>
        <w:ind w:firstLine="709"/>
        <w:textAlignment w:val="baseline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:rsidR="001473CA" w:rsidRPr="001473CA" w:rsidRDefault="001473CA" w:rsidP="001473CA">
      <w:pPr>
        <w:suppressAutoHyphens/>
        <w:textAlignment w:val="baseline"/>
        <w:rPr>
          <w:rFonts w:ascii="Times New Roman" w:hAnsi="Times New Roman" w:cs="Times New Roman"/>
        </w:rPr>
      </w:pPr>
    </w:p>
    <w:p w:rsidR="001473CA" w:rsidRPr="001473CA" w:rsidRDefault="001473CA" w:rsidP="001473CA">
      <w:pPr>
        <w:suppressAutoHyphens/>
        <w:jc w:val="right"/>
        <w:textAlignment w:val="baseline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Глава администрации</w:t>
      </w:r>
    </w:p>
    <w:p w:rsidR="001473CA" w:rsidRPr="001473CA" w:rsidRDefault="001473CA" w:rsidP="001473CA">
      <w:pPr>
        <w:suppressAutoHyphens/>
        <w:jc w:val="right"/>
        <w:textAlignment w:val="baseline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Пригородного сельского поселения</w:t>
      </w:r>
    </w:p>
    <w:p w:rsidR="001473CA" w:rsidRPr="001473CA" w:rsidRDefault="001473CA" w:rsidP="001473CA">
      <w:pPr>
        <w:suppressAutoHyphens/>
        <w:jc w:val="right"/>
        <w:textAlignment w:val="baseline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А.Ю.Малков</w:t>
      </w:r>
    </w:p>
    <w:p w:rsidR="001473CA" w:rsidRDefault="001473CA" w:rsidP="001473CA">
      <w:pPr>
        <w:suppressAutoHyphens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473CA" w:rsidRPr="001473CA" w:rsidRDefault="001473CA" w:rsidP="001473CA">
      <w:pPr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1473CA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1473CA" w:rsidRPr="001473CA" w:rsidRDefault="001473CA" w:rsidP="001473CA">
      <w:pPr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1473CA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1473CA" w:rsidRPr="001473CA" w:rsidRDefault="001473CA" w:rsidP="001473CA">
      <w:pPr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1473CA">
        <w:rPr>
          <w:rFonts w:ascii="Times New Roman" w:hAnsi="Times New Roman" w:cs="Times New Roman"/>
          <w:sz w:val="20"/>
          <w:szCs w:val="20"/>
        </w:rPr>
        <w:t>Администрации Пригородного сельского поселения</w:t>
      </w:r>
    </w:p>
    <w:p w:rsidR="001473CA" w:rsidRPr="001473CA" w:rsidRDefault="001473CA" w:rsidP="001473CA">
      <w:pPr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1473CA">
        <w:rPr>
          <w:rFonts w:ascii="Times New Roman" w:hAnsi="Times New Roman" w:cs="Times New Roman"/>
          <w:sz w:val="20"/>
          <w:szCs w:val="20"/>
        </w:rPr>
        <w:t>муниципального района город Нерехта и Нерехтский район</w:t>
      </w:r>
    </w:p>
    <w:p w:rsidR="001473CA" w:rsidRPr="001473CA" w:rsidRDefault="001473CA" w:rsidP="001473CA">
      <w:pPr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1473CA">
        <w:rPr>
          <w:rFonts w:ascii="Times New Roman" w:hAnsi="Times New Roman" w:cs="Times New Roman"/>
          <w:sz w:val="20"/>
          <w:szCs w:val="20"/>
        </w:rPr>
        <w:t>Костромской области</w:t>
      </w:r>
    </w:p>
    <w:p w:rsidR="001473CA" w:rsidRPr="00D36B1D" w:rsidRDefault="001473CA" w:rsidP="001473CA">
      <w:pPr>
        <w:jc w:val="right"/>
        <w:textAlignment w:val="baseline"/>
        <w:rPr>
          <w:rFonts w:ascii="Arial" w:hAnsi="Arial"/>
          <w:szCs w:val="28"/>
        </w:rPr>
      </w:pPr>
      <w:r w:rsidRPr="001473CA">
        <w:rPr>
          <w:rFonts w:ascii="Times New Roman" w:hAnsi="Times New Roman" w:cs="Times New Roman"/>
          <w:sz w:val="20"/>
          <w:szCs w:val="20"/>
        </w:rPr>
        <w:t>от 17.08.2023 г. № 146</w:t>
      </w:r>
      <w:r w:rsidRPr="00D36B1D">
        <w:rPr>
          <w:rFonts w:ascii="Arial" w:hAnsi="Arial"/>
          <w:szCs w:val="28"/>
        </w:rPr>
        <w:t xml:space="preserve"> </w:t>
      </w:r>
    </w:p>
    <w:p w:rsidR="001473CA" w:rsidRPr="00D36B1D" w:rsidRDefault="001473CA" w:rsidP="001473CA">
      <w:pPr>
        <w:textAlignment w:val="baseline"/>
        <w:rPr>
          <w:rFonts w:ascii="Times New Roman" w:hAnsi="Times New Roman"/>
          <w:szCs w:val="28"/>
        </w:rPr>
      </w:pPr>
    </w:p>
    <w:p w:rsidR="001473CA" w:rsidRPr="001473CA" w:rsidRDefault="001473CA" w:rsidP="001473CA">
      <w:pPr>
        <w:jc w:val="center"/>
        <w:textAlignment w:val="baseline"/>
        <w:rPr>
          <w:rFonts w:ascii="Times New Roman" w:hAnsi="Times New Roman" w:cs="Times New Roman"/>
          <w:b/>
          <w:caps/>
        </w:rPr>
      </w:pPr>
      <w:r w:rsidRPr="001473CA">
        <w:rPr>
          <w:rFonts w:ascii="Times New Roman" w:hAnsi="Times New Roman" w:cs="Times New Roman"/>
          <w:b/>
        </w:rPr>
        <w:t>Состав</w:t>
      </w:r>
    </w:p>
    <w:p w:rsidR="001473CA" w:rsidRPr="001473CA" w:rsidRDefault="001473CA" w:rsidP="001473CA">
      <w:pPr>
        <w:ind w:left="-284" w:firstLine="142"/>
        <w:jc w:val="center"/>
        <w:textAlignment w:val="baseline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к</w:t>
      </w:r>
      <w:r w:rsidRPr="001473CA">
        <w:rPr>
          <w:rFonts w:ascii="Times New Roman" w:hAnsi="Times New Roman" w:cs="Times New Roman"/>
          <w:b/>
          <w:bCs/>
        </w:rPr>
        <w:t xml:space="preserve">омиссии по обеспечению безопасности дорожного движения при администрации </w:t>
      </w:r>
      <w:r>
        <w:rPr>
          <w:rFonts w:ascii="Times New Roman" w:hAnsi="Times New Roman" w:cs="Times New Roman"/>
          <w:b/>
          <w:bCs/>
        </w:rPr>
        <w:t>П</w:t>
      </w:r>
      <w:r w:rsidRPr="001473CA">
        <w:rPr>
          <w:rFonts w:ascii="Times New Roman" w:hAnsi="Times New Roman" w:cs="Times New Roman"/>
          <w:b/>
          <w:bCs/>
        </w:rPr>
        <w:t>ригородного сельского поселен</w:t>
      </w:r>
      <w:r>
        <w:rPr>
          <w:rFonts w:ascii="Times New Roman" w:hAnsi="Times New Roman" w:cs="Times New Roman"/>
          <w:b/>
          <w:bCs/>
        </w:rPr>
        <w:t>ия муниципального района город Нерехта и Н</w:t>
      </w:r>
      <w:r w:rsidRPr="001473CA">
        <w:rPr>
          <w:rFonts w:ascii="Times New Roman" w:hAnsi="Times New Roman" w:cs="Times New Roman"/>
          <w:b/>
          <w:bCs/>
        </w:rPr>
        <w:t xml:space="preserve">ерехтский район </w:t>
      </w:r>
      <w:r>
        <w:rPr>
          <w:rFonts w:ascii="Times New Roman" w:hAnsi="Times New Roman" w:cs="Times New Roman"/>
          <w:b/>
          <w:bCs/>
        </w:rPr>
        <w:t>К</w:t>
      </w:r>
      <w:r w:rsidRPr="001473CA">
        <w:rPr>
          <w:rFonts w:ascii="Times New Roman" w:hAnsi="Times New Roman" w:cs="Times New Roman"/>
          <w:b/>
          <w:bCs/>
        </w:rPr>
        <w:t>остромской области</w:t>
      </w:r>
    </w:p>
    <w:p w:rsidR="001473CA" w:rsidRPr="00D36B1D" w:rsidRDefault="001473CA" w:rsidP="001473CA">
      <w:pPr>
        <w:ind w:left="-284" w:firstLine="142"/>
        <w:jc w:val="center"/>
        <w:textAlignment w:val="baseline"/>
        <w:rPr>
          <w:rFonts w:ascii="Times New Roman" w:hAnsi="Times New Roman"/>
          <w:b/>
          <w:bCs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1473CA" w:rsidRPr="001473CA" w:rsidTr="00FF3DD0">
        <w:trPr>
          <w:trHeight w:val="721"/>
        </w:trPr>
        <w:tc>
          <w:tcPr>
            <w:tcW w:w="3403" w:type="dxa"/>
            <w:hideMark/>
          </w:tcPr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 xml:space="preserve">Малков </w:t>
            </w:r>
          </w:p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Андрей Юрьевич</w:t>
            </w:r>
          </w:p>
        </w:tc>
        <w:tc>
          <w:tcPr>
            <w:tcW w:w="6804" w:type="dxa"/>
            <w:hideMark/>
          </w:tcPr>
          <w:p w:rsidR="001473CA" w:rsidRPr="001473CA" w:rsidRDefault="001473CA" w:rsidP="001473CA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 Глава администрации Пригородного сельского поселения, председатель комиссии;</w:t>
            </w:r>
          </w:p>
          <w:p w:rsidR="001473CA" w:rsidRPr="001473CA" w:rsidRDefault="001473CA" w:rsidP="001473CA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3CA" w:rsidRPr="001473CA" w:rsidTr="00FF3DD0">
        <w:trPr>
          <w:trHeight w:val="721"/>
        </w:trPr>
        <w:tc>
          <w:tcPr>
            <w:tcW w:w="3403" w:type="dxa"/>
          </w:tcPr>
          <w:p w:rsidR="001473CA" w:rsidRPr="001473CA" w:rsidRDefault="001473CA" w:rsidP="001473CA">
            <w:pPr>
              <w:ind w:left="635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Придокин</w:t>
            </w:r>
          </w:p>
          <w:p w:rsidR="001473CA" w:rsidRPr="001473CA" w:rsidRDefault="001473CA" w:rsidP="001473CA">
            <w:pPr>
              <w:ind w:left="635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Данил Александрович</w:t>
            </w:r>
          </w:p>
        </w:tc>
        <w:tc>
          <w:tcPr>
            <w:tcW w:w="6804" w:type="dxa"/>
          </w:tcPr>
          <w:p w:rsidR="001473CA" w:rsidRPr="001473CA" w:rsidRDefault="001473CA" w:rsidP="001473CA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 заместитель главы адмнистрации, заместитель председателя комиссии;</w:t>
            </w:r>
          </w:p>
        </w:tc>
      </w:tr>
      <w:tr w:rsidR="001473CA" w:rsidRPr="001473CA" w:rsidTr="00FF3DD0">
        <w:trPr>
          <w:trHeight w:val="721"/>
        </w:trPr>
        <w:tc>
          <w:tcPr>
            <w:tcW w:w="3403" w:type="dxa"/>
          </w:tcPr>
          <w:p w:rsidR="001473CA" w:rsidRPr="001473CA" w:rsidRDefault="001473CA" w:rsidP="001473CA">
            <w:pPr>
              <w:ind w:left="635" w:right="-105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Старостина </w:t>
            </w: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Эльвира Валентиновна</w:t>
            </w:r>
          </w:p>
        </w:tc>
        <w:tc>
          <w:tcPr>
            <w:tcW w:w="6804" w:type="dxa"/>
          </w:tcPr>
          <w:p w:rsidR="001473CA" w:rsidRPr="001473CA" w:rsidRDefault="001473CA" w:rsidP="001473CA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специалист </w:t>
            </w:r>
            <w:r w:rsidRPr="0014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по муниципальным программам и контролю МКУ «Управление в сфере муниципальных услуг», секретарь комиссии;</w:t>
            </w:r>
          </w:p>
        </w:tc>
      </w:tr>
      <w:tr w:rsidR="001473CA" w:rsidRPr="001473CA" w:rsidTr="00FF3DD0">
        <w:tc>
          <w:tcPr>
            <w:tcW w:w="3403" w:type="dxa"/>
            <w:hideMark/>
          </w:tcPr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1473CA" w:rsidRPr="001473CA" w:rsidRDefault="001473CA" w:rsidP="001473CA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3CA" w:rsidRPr="001473CA" w:rsidTr="00FF3DD0">
        <w:tc>
          <w:tcPr>
            <w:tcW w:w="3403" w:type="dxa"/>
            <w:hideMark/>
          </w:tcPr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1473CA" w:rsidRPr="001473CA" w:rsidRDefault="001473CA" w:rsidP="001473CA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3CA" w:rsidRPr="001473CA" w:rsidTr="00FF3DD0">
        <w:tc>
          <w:tcPr>
            <w:tcW w:w="3403" w:type="dxa"/>
          </w:tcPr>
          <w:p w:rsidR="001473CA" w:rsidRPr="001473CA" w:rsidRDefault="001473CA" w:rsidP="001473CA">
            <w:pPr>
              <w:ind w:left="777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Горячова Надежда Евгеньевна</w:t>
            </w:r>
          </w:p>
        </w:tc>
        <w:tc>
          <w:tcPr>
            <w:tcW w:w="6804" w:type="dxa"/>
          </w:tcPr>
          <w:p w:rsidR="001473CA" w:rsidRPr="001473CA" w:rsidRDefault="001473CA" w:rsidP="001473CA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 консультант по имущественным и земельным вопросам администрации Пригородного сельского поселения;</w:t>
            </w:r>
          </w:p>
        </w:tc>
      </w:tr>
      <w:tr w:rsidR="001473CA" w:rsidRPr="001473CA" w:rsidTr="00FF3DD0">
        <w:tc>
          <w:tcPr>
            <w:tcW w:w="3403" w:type="dxa"/>
          </w:tcPr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Иванова</w:t>
            </w:r>
          </w:p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Татьяна Валентиновна</w:t>
            </w:r>
          </w:p>
        </w:tc>
        <w:tc>
          <w:tcPr>
            <w:tcW w:w="6804" w:type="dxa"/>
          </w:tcPr>
          <w:p w:rsidR="001473CA" w:rsidRPr="001473CA" w:rsidRDefault="001473CA" w:rsidP="001473CA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CA" w:rsidRPr="001473CA" w:rsidRDefault="001473CA" w:rsidP="001473CA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ведущий специалист по организационным вопросам МКУ «Управление в сфере муниципальных услуг»;</w:t>
            </w:r>
          </w:p>
          <w:p w:rsidR="001473CA" w:rsidRPr="001473CA" w:rsidRDefault="001473CA" w:rsidP="001473CA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3CA" w:rsidRPr="001473CA" w:rsidTr="00FF3DD0">
        <w:tc>
          <w:tcPr>
            <w:tcW w:w="3403" w:type="dxa"/>
            <w:hideMark/>
          </w:tcPr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Семёнов Владимир</w:t>
            </w:r>
          </w:p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6804" w:type="dxa"/>
            <w:hideMark/>
          </w:tcPr>
          <w:p w:rsidR="001473CA" w:rsidRDefault="001473CA" w:rsidP="001473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 специалист 1 категории по организационным вопросам МКУ «Управление в сфере муниципальных услуг»</w:t>
            </w:r>
          </w:p>
          <w:p w:rsidR="001473CA" w:rsidRPr="001473CA" w:rsidRDefault="001473CA" w:rsidP="001473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3CA" w:rsidRPr="001473CA" w:rsidTr="00FF3DD0">
        <w:tc>
          <w:tcPr>
            <w:tcW w:w="3403" w:type="dxa"/>
          </w:tcPr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Карп Мария</w:t>
            </w:r>
          </w:p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Лебедев Артем</w:t>
            </w:r>
          </w:p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Соколов Николай</w:t>
            </w:r>
          </w:p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CA" w:rsidRPr="001473CA" w:rsidRDefault="001473CA" w:rsidP="001473CA">
            <w:pPr>
              <w:ind w:firstLine="63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1473CA" w:rsidRPr="001473CA" w:rsidRDefault="001473CA" w:rsidP="001473CA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73CA">
              <w:rPr>
                <w:rFonts w:ascii="Times New Roman" w:hAnsi="Times New Roman" w:cs="Times New Roman"/>
                <w:sz w:val="20"/>
                <w:szCs w:val="20"/>
              </w:rPr>
              <w:t>- специалист 1 категории по организационным вопросам МКУ «Управление в сфере муниципальных услуг»</w:t>
            </w:r>
          </w:p>
          <w:p w:rsidR="001473CA" w:rsidRPr="001473CA" w:rsidRDefault="001473CA" w:rsidP="001473CA">
            <w:pPr>
              <w:pStyle w:val="2"/>
              <w:shd w:val="clear" w:color="auto" w:fill="FFFFFF"/>
              <w:tabs>
                <w:tab w:val="clear" w:pos="1140"/>
              </w:tabs>
              <w:spacing w:before="360" w:after="120"/>
              <w:ind w:left="0" w:firstLine="0"/>
              <w:rPr>
                <w:sz w:val="20"/>
              </w:rPr>
            </w:pPr>
            <w:r w:rsidRPr="001473CA">
              <w:rPr>
                <w:sz w:val="20"/>
              </w:rPr>
              <w:t xml:space="preserve">- </w:t>
            </w:r>
            <w:r w:rsidRPr="001473CA">
              <w:rPr>
                <w:color w:val="333333"/>
                <w:sz w:val="20"/>
              </w:rPr>
              <w:t xml:space="preserve">ОГИБДД ОМВД России по району г. Нерехта и Нерехтский район </w:t>
            </w:r>
            <w:r w:rsidRPr="001473CA">
              <w:rPr>
                <w:sz w:val="20"/>
              </w:rPr>
              <w:t>(по согласованию);</w:t>
            </w:r>
          </w:p>
          <w:p w:rsidR="001473CA" w:rsidRDefault="001473CA" w:rsidP="001473CA">
            <w:pPr>
              <w:pStyle w:val="2"/>
              <w:shd w:val="clear" w:color="auto" w:fill="FFFFFF"/>
              <w:tabs>
                <w:tab w:val="clear" w:pos="1140"/>
              </w:tabs>
              <w:spacing w:before="360" w:after="120"/>
              <w:ind w:left="0" w:firstLine="0"/>
              <w:rPr>
                <w:b/>
                <w:color w:val="333333"/>
                <w:sz w:val="20"/>
              </w:rPr>
            </w:pPr>
            <w:r w:rsidRPr="001473CA">
              <w:rPr>
                <w:color w:val="333333"/>
                <w:sz w:val="20"/>
              </w:rPr>
              <w:t>- начальник ГПКО «Нерехтское ДЭП-4» (по согласованию)</w:t>
            </w:r>
          </w:p>
          <w:p w:rsidR="001473CA" w:rsidRPr="001473CA" w:rsidRDefault="001473CA" w:rsidP="001473CA">
            <w:pPr>
              <w:tabs>
                <w:tab w:val="left" w:pos="178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1473CA" w:rsidRPr="001473CA" w:rsidRDefault="001473CA" w:rsidP="001473CA">
      <w:pPr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1473CA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1473CA" w:rsidRPr="001473CA" w:rsidRDefault="001473CA" w:rsidP="001473CA">
      <w:pPr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1473C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473CA" w:rsidRPr="001473CA" w:rsidRDefault="001473CA" w:rsidP="001473CA">
      <w:pPr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1473CA">
        <w:rPr>
          <w:rFonts w:ascii="Times New Roman" w:hAnsi="Times New Roman" w:cs="Times New Roman"/>
          <w:sz w:val="20"/>
          <w:szCs w:val="20"/>
        </w:rPr>
        <w:t xml:space="preserve"> Пригородного сельского поселения</w:t>
      </w:r>
    </w:p>
    <w:p w:rsidR="001473CA" w:rsidRPr="001473CA" w:rsidRDefault="001473CA" w:rsidP="001473CA">
      <w:pPr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1473CA">
        <w:rPr>
          <w:rFonts w:ascii="Times New Roman" w:hAnsi="Times New Roman" w:cs="Times New Roman"/>
          <w:sz w:val="20"/>
          <w:szCs w:val="20"/>
        </w:rPr>
        <w:t xml:space="preserve">муниципального района город Нерехта и Нерехтский район </w:t>
      </w:r>
    </w:p>
    <w:p w:rsidR="001473CA" w:rsidRPr="001473CA" w:rsidRDefault="001473CA" w:rsidP="001473CA">
      <w:pPr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1473CA">
        <w:rPr>
          <w:rFonts w:ascii="Times New Roman" w:hAnsi="Times New Roman" w:cs="Times New Roman"/>
          <w:sz w:val="20"/>
          <w:szCs w:val="20"/>
        </w:rPr>
        <w:t>Костромской области</w:t>
      </w:r>
    </w:p>
    <w:p w:rsidR="001473CA" w:rsidRPr="001473CA" w:rsidRDefault="001473CA" w:rsidP="001473CA">
      <w:pPr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1473CA">
        <w:rPr>
          <w:rFonts w:ascii="Times New Roman" w:hAnsi="Times New Roman" w:cs="Times New Roman"/>
          <w:sz w:val="20"/>
          <w:szCs w:val="20"/>
        </w:rPr>
        <w:t>от 17.08.2023 № 146</w:t>
      </w:r>
    </w:p>
    <w:p w:rsidR="001473CA" w:rsidRPr="00966ED7" w:rsidRDefault="001473CA" w:rsidP="001473CA">
      <w:pPr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473CA" w:rsidRPr="001473CA" w:rsidRDefault="001473CA" w:rsidP="001473CA">
      <w:pPr>
        <w:ind w:firstLine="0"/>
        <w:jc w:val="center"/>
        <w:rPr>
          <w:rFonts w:ascii="Times New Roman" w:hAnsi="Times New Roman" w:cs="Times New Roman"/>
          <w:b/>
          <w:caps/>
        </w:rPr>
      </w:pPr>
      <w:r w:rsidRPr="001473CA">
        <w:rPr>
          <w:rFonts w:ascii="Times New Roman" w:hAnsi="Times New Roman" w:cs="Times New Roman"/>
          <w:b/>
        </w:rPr>
        <w:t>Положение</w:t>
      </w:r>
    </w:p>
    <w:p w:rsidR="001473CA" w:rsidRPr="001473CA" w:rsidRDefault="001473CA" w:rsidP="001473CA">
      <w:pPr>
        <w:ind w:left="-284" w:firstLine="0"/>
        <w:jc w:val="center"/>
        <w:textAlignment w:val="baseline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caps/>
        </w:rPr>
        <w:t>о</w:t>
      </w:r>
      <w:r w:rsidRPr="001473CA">
        <w:rPr>
          <w:rFonts w:ascii="Times New Roman" w:hAnsi="Times New Roman" w:cs="Times New Roman"/>
          <w:b/>
          <w:caps/>
        </w:rPr>
        <w:t xml:space="preserve"> </w:t>
      </w:r>
      <w:r w:rsidRPr="001473CA">
        <w:rPr>
          <w:rFonts w:ascii="Times New Roman" w:hAnsi="Times New Roman" w:cs="Times New Roman"/>
          <w:b/>
          <w:bCs/>
        </w:rPr>
        <w:t>комиссии по обеспечению безопасности дорожн</w:t>
      </w:r>
      <w:r>
        <w:rPr>
          <w:rFonts w:ascii="Times New Roman" w:hAnsi="Times New Roman" w:cs="Times New Roman"/>
          <w:b/>
          <w:bCs/>
        </w:rPr>
        <w:t>ого движения при администрации П</w:t>
      </w:r>
      <w:r w:rsidRPr="001473CA">
        <w:rPr>
          <w:rFonts w:ascii="Times New Roman" w:hAnsi="Times New Roman" w:cs="Times New Roman"/>
          <w:b/>
          <w:bCs/>
        </w:rPr>
        <w:t xml:space="preserve">ригородного сельского поселения муниципального района город </w:t>
      </w:r>
      <w:r>
        <w:rPr>
          <w:rFonts w:ascii="Times New Roman" w:hAnsi="Times New Roman" w:cs="Times New Roman"/>
          <w:b/>
          <w:bCs/>
        </w:rPr>
        <w:t>Нерехта и Нерехтский район К</w:t>
      </w:r>
      <w:r w:rsidRPr="001473CA">
        <w:rPr>
          <w:rFonts w:ascii="Times New Roman" w:hAnsi="Times New Roman" w:cs="Times New Roman"/>
          <w:b/>
          <w:bCs/>
        </w:rPr>
        <w:t>остромской области</w:t>
      </w:r>
    </w:p>
    <w:p w:rsidR="001473CA" w:rsidRPr="00D36B1D" w:rsidRDefault="001473CA" w:rsidP="001473CA">
      <w:pPr>
        <w:jc w:val="center"/>
        <w:rPr>
          <w:rFonts w:ascii="Times New Roman" w:hAnsi="Times New Roman"/>
          <w:szCs w:val="28"/>
        </w:rPr>
      </w:pPr>
    </w:p>
    <w:p w:rsidR="001473CA" w:rsidRPr="001473CA" w:rsidRDefault="001473CA" w:rsidP="001473CA">
      <w:pPr>
        <w:suppressAutoHyphens/>
        <w:ind w:firstLine="709"/>
        <w:contextualSpacing/>
        <w:rPr>
          <w:rFonts w:ascii="Times New Roman" w:hAnsi="Times New Roman" w:cs="Times New Roman"/>
          <w:b/>
        </w:rPr>
      </w:pPr>
      <w:r w:rsidRPr="001473C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Общие положения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1.1. Комиссия по обеспечению безопасности дорожного движения при Администрации Пригородного сельского поселения муниципального района город Нерехта и Нерехтский район области (далее - Комиссия) является координационным органом по рассмотрению вопросов и подготовке предложений, направленных на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областными законами, правовыми актами Губернатора Костромской области, а также настоящим Положением.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 xml:space="preserve">1.3. Комиссия осуществляет свои полномочия во взаимодействии с органами исполнительной власти Костромской области, администрациями муниципальных образований на территории муниципального района город Нерехта и Нерехтский район, государственной инспекцией по безопасности дорожного движения, управлением государственного автодорожного надзора, транспортными предприятиями, общественными организациями и </w:t>
      </w:r>
      <w:r>
        <w:rPr>
          <w:rFonts w:ascii="Times New Roman" w:hAnsi="Times New Roman" w:cs="Times New Roman"/>
        </w:rPr>
        <w:t>средствами массовой информации.</w:t>
      </w:r>
    </w:p>
    <w:p w:rsidR="001473CA" w:rsidRPr="001473CA" w:rsidRDefault="001473CA" w:rsidP="001473CA">
      <w:pPr>
        <w:suppressAutoHyphens/>
        <w:ind w:firstLine="709"/>
        <w:contextualSpacing/>
        <w:rPr>
          <w:rFonts w:ascii="Times New Roman" w:hAnsi="Times New Roman" w:cs="Times New Roman"/>
          <w:b/>
        </w:rPr>
      </w:pPr>
      <w:r w:rsidRPr="001473C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Основные задачи Комиссии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2. Основными задачами Комиссии являются: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2.1. Организация работы и выполнение программ по обеспечению безопасности дорожного движения и предупреждению дорожно-транспортных происшествий на территории Пригородного сельского поселения.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2.2. Подготовка предложений для органов власти Костромской области по совершенствованию нормативных актов в сфере обеспечения б</w:t>
      </w:r>
      <w:r>
        <w:rPr>
          <w:rFonts w:ascii="Times New Roman" w:hAnsi="Times New Roman" w:cs="Times New Roman"/>
        </w:rPr>
        <w:t>езопасности дорожного движения.</w:t>
      </w:r>
    </w:p>
    <w:p w:rsidR="001473CA" w:rsidRPr="001473CA" w:rsidRDefault="001473CA" w:rsidP="001473CA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3.Комиссия в соответствии с возложенными на нее задачами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выполняет следующие функции: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3.1. Организует изучение причин аварийности на автомобильном транспорте, рассматривает состояние работы по предупреждению возникновения дорожно-транспортных происшествий на территории Пригородного сельского поселения.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3.2. 3аслушивает на своих заседаниях сообщения руководителей предприятий, организаций, учреждений независимо от организационно-правовой формы по вопросам обеспечения безопасности дорожного движения.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3.3. Рассматривает предложения, поступившие от предприятий, организаций, учреждений или физических лиц по вопросам обеспечения безопасности дорожного движения.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3.5. Определяет с учетом поступивших предложений приоритетные направления деятельности комиссии по обеспечению безопасности дорожного движения и по предупреждению дорожно-транспортных происшествий на территории Пригородного сельского поселения и снижению тяжести их последствий.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3.6. Рассматривает вопросы разработки и реализации муниципальных программ повышения безопасности дорожного движения.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3.7. Организует и осуществляет пропаганду безопасности дорожного движения через средства массовой информации, с целью воспитания у населения сознательного отношения к Правилам дорожного движения, повышению и укреплению ответственности, дисциплины, взаимной предусмотрительности, внимательности и уважения по отношению к другим</w:t>
      </w:r>
      <w:r>
        <w:rPr>
          <w:rFonts w:ascii="Times New Roman" w:hAnsi="Times New Roman" w:cs="Times New Roman"/>
        </w:rPr>
        <w:t xml:space="preserve"> участникам дорожного движения.</w:t>
      </w:r>
    </w:p>
    <w:p w:rsidR="001473CA" w:rsidRPr="001473CA" w:rsidRDefault="001473CA" w:rsidP="001473CA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Комиссии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Комиссия имеет право: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4.1. Привлекать для участия в работе Комиссии представителей научных, общественных и других организаций.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4.2. Образовывать рабочие группы по отдельным направлениям деятельности Комиссии.</w:t>
      </w:r>
    </w:p>
    <w:p w:rsidR="001473CA" w:rsidRPr="001473CA" w:rsidRDefault="001473CA" w:rsidP="001473CA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ганизация деятельности Комиссии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5.1. Комиссия формируется в составе председателя Комиссии, заместителя председателя Комиссии, членов Комиссии, секретаря Комиссии.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5.2. Состав Комиссии утверждается постановлением Администрации Пригородного сельского поселения муниципального района город Нерехта и Нерехтский район Костромской области.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5.3. Комиссия осуществляет свою деятельность в соответствии с планом работы, принимаемым на заседании Комиссии и утверждаемым председателем Комиссии.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5.4. Заседания Комиссии ведет председатель Комиссии, а в его отсутствие –заместитель председателя Комиссии, по указанию председателя Комиссии.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5.5. Заседания Комиссии проводятся не реже одного раза в квартал.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5.6. При невозможности участия в заседании Комиссии член Комиссии вправе направить на заседание Комиссии своего полномочного представителя с правом голоса с предварительным письмом уведомлением.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5.7. Заседание Комиссии считается правомочным, если на нем присутствует более половины членов Комиссии или их полномочных представителей.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5.8. Решения Комиссии принимаются простым большинством голосов присутствующих на заседании членов Комиссии открытым голосованием. При равном количестве голосов решающим является голос председательствующего на заседании.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 xml:space="preserve">5.9. Решения Комиссии оформляются протоколом, который подписывается председательствующим на заседании </w:t>
      </w:r>
      <w:r>
        <w:rPr>
          <w:rFonts w:ascii="Times New Roman" w:hAnsi="Times New Roman" w:cs="Times New Roman"/>
        </w:rPr>
        <w:t>Комиссии и секретарем комиссии.</w:t>
      </w:r>
    </w:p>
    <w:p w:rsidR="001473CA" w:rsidRPr="001473CA" w:rsidRDefault="001473CA" w:rsidP="001473CA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6.Прав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и обязанности членов Комиссии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6.1. Председатель Комиссии: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6.1.1. Осуществляет общее руководство работой Комиссии и обеспечивает выполнение настоящего Положения;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lastRenderedPageBreak/>
        <w:t>6.1.2. Распределяет обязанности между членами Комиссии, дает им поручения, связанные с работой Комиссии;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6.1.3. Определяет время и место проведения заседаний Комиссии, а также созывает внеочередное заседание Комиссии.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6.1.4. Определяет вопросы, подлежащие рассмотрению дополнительно на заседаниях Комиссии, а также на внеочередных заседаниях Комиссии;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6.1.5. Осуществляет контроль за исполнением ранее принятых решений комиссии, в случае председательствования на заседании комиссии.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6.1.6. Открывает и ведёт заседание Комиссии.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6.2. Заместитель председателя Комиссии: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6.2.1. Определяет круг вопросов, подлежащих рассмотрению на очередном заседании Комиссии. При необходимости вносит на рассмотрение Комиссии внеплановые вопросы;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6.2.2. Исполняет обязанности председателя комиссии в период его отсутствия по указанию председателя комиссии.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6.2.3. Осуществляет контроль за выполнением ранее принятых решений Комиссии.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6.3. Члены Комиссии: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6.3.1. Организуют выполнение законодательства в сфере обеспечения безопасности дорожного движения, а также решений Комиссии;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6.3.2. Вносят предложения на имя председателя комиссии о включении в план работы Комиссии вопросов, касающихся обеспечения безопасности дорожного движения и предупреждению дорожно-транспортных происшествий на территории Пригородного сельского поселения муниципального района город Нерехта и Нерехтский район Костромской области, принимают участие в подготовке материалов для рассмотрения их на заседаниях Комиссии.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6.4. Секретарь Комиссии: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6.4.1. Готовит повестку дня очередного заседания комиссии. При необходимости вносит на рассмотрение Комиссии внеплановые вопросы.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6.4.2. Готовит проекты планов работы Комиссии с учетом поручений председателя комиссии и отчёты её деятельности.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6.4.3. Ведет и оформляет протоколы заседаний Комиссии;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6.4.4. Формирует документы и материалы для их рассмотрения на очередном или внеочередном заседании Комиссии;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6.4.5. Своевременно оповещает членов Комиссии о времени и дате проведения заседаний Комиссии и знакомит их с материалами, подготовленными для рассмотрения на очередном или внеочередном заседании Комиссии;</w:t>
      </w:r>
    </w:p>
    <w:p w:rsidR="001473CA" w:rsidRPr="001473CA" w:rsidRDefault="001473CA" w:rsidP="001473CA">
      <w:pPr>
        <w:suppressAutoHyphens/>
        <w:ind w:firstLine="709"/>
        <w:rPr>
          <w:rFonts w:ascii="Times New Roman" w:hAnsi="Times New Roman" w:cs="Times New Roman"/>
        </w:rPr>
      </w:pPr>
      <w:r w:rsidRPr="001473CA">
        <w:rPr>
          <w:rFonts w:ascii="Times New Roman" w:hAnsi="Times New Roman" w:cs="Times New Roman"/>
        </w:rPr>
        <w:t>6.4.6. Осуществляет мониторинг выполнения ранее принятых Комиссией решений и докладывает о результатах данного мониторинга на Комиссии.</w:t>
      </w:r>
    </w:p>
    <w:p w:rsidR="001473CA" w:rsidRDefault="001473CA" w:rsidP="001473CA">
      <w:pPr>
        <w:pStyle w:val="ad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,,,,,,,,,,,,,,,,,,,,,,,,,,,,,,,,,,,,,,,,,,,,,,,,,,,,,,,,,,,,,,,,,,,,,,,,,,,,,,,,,,,,,,,,,,,,,,,,,,,,,,,,,,,,,,,,,,,,,,,,,,,,,,,,,,,,,,,,,,,,,,,,,,,,,,,,,,,,,,,,,,,,,</w:t>
      </w:r>
    </w:p>
    <w:p w:rsidR="00EA1441" w:rsidRPr="00EA1441" w:rsidRDefault="00EA1441" w:rsidP="00EA1441">
      <w:pPr>
        <w:suppressAutoHyphens/>
        <w:ind w:firstLine="0"/>
        <w:jc w:val="center"/>
        <w:rPr>
          <w:rFonts w:ascii="Times New Roman" w:hAnsi="Times New Roman" w:cs="Times New Roman"/>
          <w:b/>
          <w:caps/>
          <w:noProof/>
        </w:rPr>
      </w:pPr>
      <w:r w:rsidRPr="00EA1441">
        <w:rPr>
          <w:rFonts w:ascii="Times New Roman" w:hAnsi="Times New Roman" w:cs="Times New Roman"/>
          <w:b/>
          <w:caps/>
          <w:noProof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EA1441" w:rsidRPr="00EA1441" w:rsidRDefault="00EA1441" w:rsidP="00EA1441">
      <w:pPr>
        <w:widowControl/>
        <w:suppressAutoHyphens/>
        <w:jc w:val="center"/>
        <w:rPr>
          <w:rFonts w:ascii="Times New Roman" w:hAnsi="Times New Roman" w:cs="Times New Roman"/>
          <w:b/>
          <w:noProof/>
        </w:rPr>
      </w:pPr>
    </w:p>
    <w:p w:rsidR="00EA1441" w:rsidRPr="00EA1441" w:rsidRDefault="00EA1441" w:rsidP="00EA1441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caps/>
          <w:noProof/>
        </w:rPr>
      </w:pPr>
      <w:r w:rsidRPr="00EA1441">
        <w:rPr>
          <w:rFonts w:ascii="Times New Roman" w:hAnsi="Times New Roman" w:cs="Times New Roman"/>
          <w:b/>
          <w:caps/>
          <w:noProof/>
        </w:rPr>
        <w:t>ПОСТАНОВЛЕНИЕ</w:t>
      </w:r>
    </w:p>
    <w:p w:rsidR="00EA1441" w:rsidRDefault="00EA1441" w:rsidP="00EA1441">
      <w:pPr>
        <w:pStyle w:val="1"/>
        <w:suppressAutoHyphens/>
        <w:spacing w:before="0"/>
        <w:jc w:val="center"/>
        <w:rPr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lang w:eastAsia="ru-RU"/>
        </w:rPr>
      </w:pPr>
    </w:p>
    <w:p w:rsidR="00EA1441" w:rsidRPr="00EA1441" w:rsidRDefault="00EA1441" w:rsidP="00EA1441">
      <w:pPr>
        <w:pStyle w:val="1"/>
        <w:suppressAutoHyphens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1441">
        <w:rPr>
          <w:rFonts w:ascii="Times New Roman" w:hAnsi="Times New Roman" w:cs="Times New Roman"/>
          <w:color w:val="auto"/>
          <w:sz w:val="24"/>
          <w:szCs w:val="24"/>
        </w:rPr>
        <w:t>от «17» августа 2023г. № 147</w:t>
      </w:r>
    </w:p>
    <w:p w:rsidR="00EA1441" w:rsidRPr="00EA1441" w:rsidRDefault="00EA1441" w:rsidP="00EA1441">
      <w:pPr>
        <w:widowControl/>
        <w:suppressAutoHyphens/>
        <w:rPr>
          <w:rFonts w:ascii="Times New Roman" w:hAnsi="Times New Roman" w:cs="Times New Roman"/>
          <w:lang w:eastAsia="x-none"/>
        </w:rPr>
      </w:pPr>
    </w:p>
    <w:p w:rsidR="00EA1441" w:rsidRPr="00EA1441" w:rsidRDefault="00EA1441" w:rsidP="00EA1441">
      <w:pPr>
        <w:widowControl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bCs/>
          <w:caps/>
        </w:rPr>
      </w:pPr>
      <w:r w:rsidRPr="00EA1441">
        <w:rPr>
          <w:rFonts w:ascii="Times New Roman" w:hAnsi="Times New Roman" w:cs="Times New Roman"/>
          <w:b/>
          <w:bCs/>
        </w:rPr>
        <w:t>Об утверждении плана мероприятий по безопасности дорожного движения</w:t>
      </w:r>
      <w:r w:rsidRPr="00EA1441"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b/>
          <w:bCs/>
        </w:rPr>
        <w:t>на дорогах местного значения П</w:t>
      </w:r>
      <w:r w:rsidRPr="00EA1441">
        <w:rPr>
          <w:rFonts w:ascii="Times New Roman" w:hAnsi="Times New Roman" w:cs="Times New Roman"/>
          <w:b/>
          <w:bCs/>
        </w:rPr>
        <w:t>ригородного сельского поселен</w:t>
      </w:r>
      <w:r>
        <w:rPr>
          <w:rFonts w:ascii="Times New Roman" w:hAnsi="Times New Roman" w:cs="Times New Roman"/>
          <w:b/>
          <w:bCs/>
        </w:rPr>
        <w:t>ия муниципального района город Нерехта и Нерехтский район К</w:t>
      </w:r>
      <w:r w:rsidRPr="00EA1441">
        <w:rPr>
          <w:rFonts w:ascii="Times New Roman" w:hAnsi="Times New Roman" w:cs="Times New Roman"/>
          <w:b/>
          <w:bCs/>
        </w:rPr>
        <w:t>остромской области на 2023 год</w:t>
      </w:r>
    </w:p>
    <w:p w:rsidR="00EA1441" w:rsidRPr="00EA1441" w:rsidRDefault="00EA1441" w:rsidP="00EA1441">
      <w:pPr>
        <w:shd w:val="clear" w:color="auto" w:fill="FFFFFF"/>
        <w:suppressAutoHyphens/>
        <w:jc w:val="center"/>
        <w:rPr>
          <w:rFonts w:ascii="Times New Roman" w:hAnsi="Times New Roman" w:cs="Times New Roman"/>
          <w:caps/>
        </w:rPr>
      </w:pPr>
    </w:p>
    <w:p w:rsidR="00EA1441" w:rsidRPr="00EA1441" w:rsidRDefault="00EA1441" w:rsidP="00EA1441">
      <w:pPr>
        <w:shd w:val="clear" w:color="auto" w:fill="FFFFFF"/>
        <w:suppressAutoHyphens/>
        <w:ind w:firstLine="709"/>
        <w:rPr>
          <w:rFonts w:ascii="Times New Roman" w:hAnsi="Times New Roman" w:cs="Times New Roman"/>
        </w:rPr>
      </w:pPr>
      <w:r w:rsidRPr="00EA1441">
        <w:rPr>
          <w:rFonts w:ascii="Times New Roman" w:hAnsi="Times New Roman" w:cs="Times New Roman"/>
        </w:rPr>
        <w:t xml:space="preserve">В целях безопасности дорожного движения на дорогах местного значения Пригородного сельского поселения муниципального района город Нерехта и Нерехтский район Костромской </w:t>
      </w:r>
      <w:r w:rsidRPr="00EA1441">
        <w:rPr>
          <w:rFonts w:ascii="Times New Roman" w:hAnsi="Times New Roman" w:cs="Times New Roman"/>
        </w:rPr>
        <w:lastRenderedPageBreak/>
        <w:t>области,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Пригородного сельского поселения муниципального района город Нерехта и Нерехтский район Костромской области, 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EA1441" w:rsidRPr="00EA1441" w:rsidRDefault="00EA1441" w:rsidP="00EA1441">
      <w:pPr>
        <w:shd w:val="clear" w:color="auto" w:fill="FFFFFF"/>
        <w:suppressAutoHyphens/>
        <w:ind w:firstLine="709"/>
        <w:rPr>
          <w:rFonts w:ascii="Times New Roman" w:hAnsi="Times New Roman" w:cs="Times New Roman"/>
        </w:rPr>
      </w:pPr>
      <w:r w:rsidRPr="00EA1441">
        <w:rPr>
          <w:rFonts w:ascii="Times New Roman" w:hAnsi="Times New Roman" w:cs="Times New Roman"/>
          <w:bCs/>
        </w:rPr>
        <w:t>ПОСТАНОВЛЯЕТ:</w:t>
      </w:r>
    </w:p>
    <w:p w:rsidR="00EA1441" w:rsidRPr="00EA1441" w:rsidRDefault="00EA1441" w:rsidP="00EA1441">
      <w:pPr>
        <w:shd w:val="clear" w:color="auto" w:fill="FFFFFF"/>
        <w:suppressAutoHyphens/>
        <w:ind w:firstLine="709"/>
        <w:rPr>
          <w:rFonts w:ascii="Times New Roman" w:hAnsi="Times New Roman" w:cs="Times New Roman"/>
        </w:rPr>
      </w:pPr>
      <w:r w:rsidRPr="00EA1441">
        <w:rPr>
          <w:rFonts w:ascii="Times New Roman" w:hAnsi="Times New Roman" w:cs="Times New Roman"/>
        </w:rPr>
        <w:t>1.Утвердить план мероприятий по обеспечению безопасности дорожного движения на дорогах местного значения Пригородного сельского поселения   муниципального района город Нерехта и Нерехтский район Костромской области на 2023 год.</w:t>
      </w:r>
    </w:p>
    <w:p w:rsidR="00EA1441" w:rsidRPr="00EA1441" w:rsidRDefault="00EA1441" w:rsidP="00EA1441">
      <w:pPr>
        <w:shd w:val="clear" w:color="auto" w:fill="FFFFFF"/>
        <w:suppressAutoHyphens/>
        <w:ind w:firstLine="709"/>
        <w:rPr>
          <w:rFonts w:ascii="Times New Roman" w:hAnsi="Times New Roman" w:cs="Times New Roman"/>
        </w:rPr>
      </w:pPr>
      <w:r w:rsidRPr="00EA1441">
        <w:rPr>
          <w:rFonts w:ascii="Times New Roman" w:hAnsi="Times New Roman" w:cs="Times New Roman"/>
        </w:rPr>
        <w:t xml:space="preserve">2.Опубликовать настоящее Постановление на официальном Интернет-сайте Администрации Пригородного сельского поселения </w:t>
      </w:r>
      <w:r w:rsidRPr="00EA1441">
        <w:rPr>
          <w:rFonts w:ascii="Times New Roman" w:hAnsi="Times New Roman" w:cs="Times New Roman"/>
          <w:lang w:val="en-US"/>
        </w:rPr>
        <w:t>prigorodnoeadm</w:t>
      </w:r>
      <w:r w:rsidRPr="00EA1441">
        <w:rPr>
          <w:rFonts w:ascii="Times New Roman" w:hAnsi="Times New Roman" w:cs="Times New Roman"/>
        </w:rPr>
        <w:t>.ru и в информационном бюллетене «Пригородный вестник».</w:t>
      </w:r>
    </w:p>
    <w:p w:rsidR="00EA1441" w:rsidRPr="00EA1441" w:rsidRDefault="00EA1441" w:rsidP="00EA1441">
      <w:pPr>
        <w:shd w:val="clear" w:color="auto" w:fill="FFFFFF"/>
        <w:suppressAutoHyphens/>
        <w:ind w:firstLine="709"/>
        <w:rPr>
          <w:rFonts w:ascii="Times New Roman" w:hAnsi="Times New Roman" w:cs="Times New Roman"/>
        </w:rPr>
      </w:pPr>
      <w:r w:rsidRPr="00EA1441">
        <w:rPr>
          <w:rFonts w:ascii="Times New Roman" w:hAnsi="Times New Roman" w:cs="Times New Roman"/>
        </w:rPr>
        <w:t>3.Настоящее постановление вступает в силу с момента его официального опубликования.</w:t>
      </w:r>
    </w:p>
    <w:p w:rsidR="00EA1441" w:rsidRPr="00EA1441" w:rsidRDefault="00EA1441" w:rsidP="00EA1441">
      <w:pPr>
        <w:shd w:val="clear" w:color="auto" w:fill="FFFFFF"/>
        <w:suppressAutoHyphens/>
        <w:ind w:firstLine="709"/>
        <w:rPr>
          <w:rFonts w:ascii="Times New Roman" w:hAnsi="Times New Roman" w:cs="Times New Roman"/>
        </w:rPr>
      </w:pPr>
      <w:r w:rsidRPr="00EA1441">
        <w:rPr>
          <w:rFonts w:ascii="Times New Roman" w:hAnsi="Times New Roman" w:cs="Times New Roman"/>
        </w:rPr>
        <w:t>4.Контроль за выполнением настоящего постановления оставляю за собой.</w:t>
      </w:r>
    </w:p>
    <w:p w:rsidR="00EA1441" w:rsidRPr="00EA1441" w:rsidRDefault="00EA1441" w:rsidP="00EA1441">
      <w:pPr>
        <w:shd w:val="clear" w:color="auto" w:fill="FFFFFF"/>
        <w:suppressAutoHyphens/>
        <w:ind w:firstLine="709"/>
        <w:rPr>
          <w:rFonts w:ascii="Times New Roman" w:hAnsi="Times New Roman" w:cs="Times New Roman"/>
        </w:rPr>
      </w:pPr>
    </w:p>
    <w:p w:rsidR="00EA1441" w:rsidRPr="00EA1441" w:rsidRDefault="00EA1441" w:rsidP="00EA1441">
      <w:pPr>
        <w:shd w:val="clear" w:color="auto" w:fill="FFFFFF"/>
        <w:suppressAutoHyphens/>
        <w:ind w:firstLine="709"/>
        <w:jc w:val="right"/>
        <w:rPr>
          <w:rFonts w:ascii="Times New Roman" w:hAnsi="Times New Roman" w:cs="Times New Roman"/>
        </w:rPr>
      </w:pPr>
      <w:r w:rsidRPr="00EA1441">
        <w:rPr>
          <w:rFonts w:ascii="Times New Roman" w:hAnsi="Times New Roman" w:cs="Times New Roman"/>
        </w:rPr>
        <w:t>Глава администрации</w:t>
      </w:r>
    </w:p>
    <w:p w:rsidR="00EA1441" w:rsidRPr="00EA1441" w:rsidRDefault="00EA1441" w:rsidP="00EA1441">
      <w:pPr>
        <w:shd w:val="clear" w:color="auto" w:fill="FFFFFF"/>
        <w:suppressAutoHyphens/>
        <w:ind w:firstLine="709"/>
        <w:jc w:val="right"/>
        <w:rPr>
          <w:rFonts w:ascii="Times New Roman" w:hAnsi="Times New Roman" w:cs="Times New Roman"/>
        </w:rPr>
      </w:pPr>
      <w:r w:rsidRPr="00EA1441">
        <w:rPr>
          <w:rFonts w:ascii="Times New Roman" w:hAnsi="Times New Roman" w:cs="Times New Roman"/>
        </w:rPr>
        <w:t>Пригородного сельского поселения</w:t>
      </w:r>
    </w:p>
    <w:p w:rsidR="00EA1441" w:rsidRPr="00EA1441" w:rsidRDefault="00EA1441" w:rsidP="00EA1441">
      <w:pPr>
        <w:shd w:val="clear" w:color="auto" w:fill="FFFFFF"/>
        <w:suppressAutoHyphens/>
        <w:ind w:firstLine="709"/>
        <w:jc w:val="right"/>
        <w:rPr>
          <w:rFonts w:ascii="Times New Roman" w:hAnsi="Times New Roman" w:cs="Times New Roman"/>
        </w:rPr>
      </w:pPr>
      <w:r w:rsidRPr="00EA1441">
        <w:rPr>
          <w:rFonts w:ascii="Times New Roman" w:hAnsi="Times New Roman" w:cs="Times New Roman"/>
        </w:rPr>
        <w:t>А.Ю.Малков</w:t>
      </w:r>
    </w:p>
    <w:p w:rsidR="00EA1441" w:rsidRPr="00EA1441" w:rsidRDefault="00EA1441" w:rsidP="00EA1441">
      <w:pPr>
        <w:shd w:val="clear" w:color="auto" w:fill="FFFFFF"/>
        <w:suppressAutoHyphens/>
        <w:ind w:firstLine="709"/>
        <w:jc w:val="right"/>
        <w:rPr>
          <w:rFonts w:ascii="Times New Roman" w:hAnsi="Times New Roman" w:cs="Times New Roman"/>
        </w:rPr>
      </w:pPr>
    </w:p>
    <w:p w:rsidR="00EA1441" w:rsidRPr="00EA1441" w:rsidRDefault="00EA1441" w:rsidP="00EA1441">
      <w:pPr>
        <w:shd w:val="clear" w:color="auto" w:fill="FFFFFF"/>
        <w:jc w:val="right"/>
        <w:rPr>
          <w:rFonts w:ascii="Times New Roman" w:hAnsi="Times New Roman" w:cs="Times New Roman"/>
          <w:sz w:val="20"/>
        </w:rPr>
      </w:pPr>
      <w:r w:rsidRPr="00EA1441">
        <w:rPr>
          <w:rFonts w:ascii="Times New Roman" w:hAnsi="Times New Roman" w:cs="Times New Roman"/>
          <w:sz w:val="20"/>
        </w:rPr>
        <w:t>Утвержден</w:t>
      </w:r>
    </w:p>
    <w:p w:rsidR="00EA1441" w:rsidRPr="00EA1441" w:rsidRDefault="00EA1441" w:rsidP="00EA1441">
      <w:pPr>
        <w:shd w:val="clear" w:color="auto" w:fill="FFFFFF"/>
        <w:jc w:val="right"/>
        <w:rPr>
          <w:rFonts w:ascii="Times New Roman" w:hAnsi="Times New Roman" w:cs="Times New Roman"/>
          <w:sz w:val="20"/>
        </w:rPr>
      </w:pPr>
      <w:r w:rsidRPr="00EA1441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EA1441" w:rsidRPr="00EA1441" w:rsidRDefault="00EA1441" w:rsidP="00EA1441">
      <w:pPr>
        <w:shd w:val="clear" w:color="auto" w:fill="FFFFFF"/>
        <w:jc w:val="right"/>
        <w:rPr>
          <w:rFonts w:ascii="Times New Roman" w:hAnsi="Times New Roman" w:cs="Times New Roman"/>
          <w:sz w:val="20"/>
        </w:rPr>
      </w:pPr>
      <w:r w:rsidRPr="00EA1441">
        <w:rPr>
          <w:rFonts w:ascii="Times New Roman" w:hAnsi="Times New Roman" w:cs="Times New Roman"/>
          <w:sz w:val="20"/>
        </w:rPr>
        <w:t xml:space="preserve">Пригородного сельского поселения </w:t>
      </w:r>
    </w:p>
    <w:p w:rsidR="00EA1441" w:rsidRPr="00EA1441" w:rsidRDefault="00EA1441" w:rsidP="00EA1441">
      <w:pPr>
        <w:shd w:val="clear" w:color="auto" w:fill="FFFFFF"/>
        <w:jc w:val="right"/>
        <w:rPr>
          <w:rFonts w:ascii="Times New Roman" w:hAnsi="Times New Roman" w:cs="Times New Roman"/>
          <w:sz w:val="20"/>
        </w:rPr>
      </w:pPr>
      <w:r w:rsidRPr="00EA1441">
        <w:rPr>
          <w:rFonts w:ascii="Times New Roman" w:hAnsi="Times New Roman" w:cs="Times New Roman"/>
          <w:sz w:val="20"/>
        </w:rPr>
        <w:t>муниципального района  город Нерехта и Нерехтский район Костромской области</w:t>
      </w:r>
    </w:p>
    <w:p w:rsidR="00EA1441" w:rsidRPr="00EA1441" w:rsidRDefault="00EA1441" w:rsidP="00EA1441">
      <w:pPr>
        <w:shd w:val="clear" w:color="auto" w:fill="FFFFFF"/>
        <w:jc w:val="right"/>
        <w:rPr>
          <w:rFonts w:ascii="Times New Roman" w:hAnsi="Times New Roman" w:cs="Times New Roman"/>
          <w:sz w:val="20"/>
        </w:rPr>
      </w:pPr>
      <w:r w:rsidRPr="00EA1441">
        <w:rPr>
          <w:rFonts w:ascii="Times New Roman" w:hAnsi="Times New Roman" w:cs="Times New Roman"/>
          <w:sz w:val="20"/>
        </w:rPr>
        <w:t>от 17.08.2023 № 147</w:t>
      </w:r>
    </w:p>
    <w:p w:rsidR="00EA1441" w:rsidRPr="00EA1441" w:rsidRDefault="00EA1441" w:rsidP="00EA1441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EA1441" w:rsidRPr="00EA1441" w:rsidRDefault="00EA1441" w:rsidP="00EA1441">
      <w:pPr>
        <w:shd w:val="clear" w:color="auto" w:fill="FFFFFF"/>
        <w:ind w:firstLine="0"/>
        <w:jc w:val="center"/>
        <w:rPr>
          <w:rFonts w:ascii="Times New Roman" w:hAnsi="Times New Roman" w:cs="Times New Roman"/>
          <w:caps/>
        </w:rPr>
      </w:pPr>
      <w:r w:rsidRPr="00EA1441">
        <w:rPr>
          <w:rFonts w:ascii="Times New Roman" w:hAnsi="Times New Roman" w:cs="Times New Roman"/>
          <w:b/>
          <w:bCs/>
        </w:rPr>
        <w:t>План</w:t>
      </w:r>
      <w:r>
        <w:rPr>
          <w:rFonts w:ascii="Times New Roman" w:hAnsi="Times New Roman" w:cs="Times New Roman"/>
          <w:caps/>
        </w:rPr>
        <w:t xml:space="preserve"> </w:t>
      </w:r>
      <w:r w:rsidRPr="00EA1441">
        <w:rPr>
          <w:rFonts w:ascii="Times New Roman" w:hAnsi="Times New Roman" w:cs="Times New Roman"/>
          <w:b/>
          <w:caps/>
        </w:rPr>
        <w:t>м</w:t>
      </w:r>
      <w:r w:rsidRPr="00EA1441">
        <w:rPr>
          <w:rFonts w:ascii="Times New Roman" w:hAnsi="Times New Roman" w:cs="Times New Roman"/>
          <w:b/>
          <w:bCs/>
        </w:rPr>
        <w:t>ероприятий по обеспечению безопасности дорожного движени</w:t>
      </w:r>
      <w:r>
        <w:rPr>
          <w:rFonts w:ascii="Times New Roman" w:hAnsi="Times New Roman" w:cs="Times New Roman"/>
          <w:b/>
          <w:bCs/>
        </w:rPr>
        <w:t>я на дорогах местного значения П</w:t>
      </w:r>
      <w:r w:rsidRPr="00EA1441">
        <w:rPr>
          <w:rFonts w:ascii="Times New Roman" w:hAnsi="Times New Roman" w:cs="Times New Roman"/>
          <w:b/>
          <w:bCs/>
        </w:rPr>
        <w:t>ригородного сельского поселен</w:t>
      </w:r>
      <w:r>
        <w:rPr>
          <w:rFonts w:ascii="Times New Roman" w:hAnsi="Times New Roman" w:cs="Times New Roman"/>
          <w:b/>
          <w:bCs/>
        </w:rPr>
        <w:t>ия муниципального района город Н</w:t>
      </w:r>
      <w:r w:rsidRPr="00EA1441">
        <w:rPr>
          <w:rFonts w:ascii="Times New Roman" w:hAnsi="Times New Roman" w:cs="Times New Roman"/>
          <w:b/>
          <w:bCs/>
        </w:rPr>
        <w:t xml:space="preserve">ерехта и </w:t>
      </w:r>
      <w:r>
        <w:rPr>
          <w:rFonts w:ascii="Times New Roman" w:hAnsi="Times New Roman" w:cs="Times New Roman"/>
          <w:b/>
          <w:bCs/>
        </w:rPr>
        <w:t>Н</w:t>
      </w:r>
      <w:r w:rsidRPr="00EA1441">
        <w:rPr>
          <w:rFonts w:ascii="Times New Roman" w:hAnsi="Times New Roman" w:cs="Times New Roman"/>
          <w:b/>
          <w:bCs/>
        </w:rPr>
        <w:t xml:space="preserve">ерехтский район </w:t>
      </w:r>
      <w:r>
        <w:rPr>
          <w:rFonts w:ascii="Times New Roman" w:hAnsi="Times New Roman" w:cs="Times New Roman"/>
          <w:b/>
          <w:bCs/>
        </w:rPr>
        <w:t>К</w:t>
      </w:r>
      <w:r w:rsidRPr="00EA1441">
        <w:rPr>
          <w:rFonts w:ascii="Times New Roman" w:hAnsi="Times New Roman" w:cs="Times New Roman"/>
          <w:b/>
          <w:bCs/>
        </w:rPr>
        <w:t>остромской области на 2023 год</w:t>
      </w:r>
    </w:p>
    <w:p w:rsidR="00EA1441" w:rsidRPr="00EA1441" w:rsidRDefault="00EA1441" w:rsidP="00EA144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157"/>
        <w:gridCol w:w="1901"/>
        <w:gridCol w:w="2269"/>
        <w:gridCol w:w="20"/>
        <w:gridCol w:w="20"/>
      </w:tblGrid>
      <w:tr w:rsidR="00EA1441" w:rsidRPr="00EA1441" w:rsidTr="001F211B">
        <w:trPr>
          <w:trHeight w:val="471"/>
        </w:trPr>
        <w:tc>
          <w:tcPr>
            <w:tcW w:w="572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  <w:t>№ п/п</w:t>
            </w:r>
          </w:p>
        </w:tc>
        <w:tc>
          <w:tcPr>
            <w:tcW w:w="5157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  <w:t>Сроки</w:t>
            </w:r>
          </w:p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  <w:t>исполнения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  <w:t>Ответственные</w:t>
            </w: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</w:pPr>
          </w:p>
        </w:tc>
      </w:tr>
      <w:tr w:rsidR="00EA1441" w:rsidRPr="00EA1441" w:rsidTr="00FF3DD0">
        <w:tc>
          <w:tcPr>
            <w:tcW w:w="572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i/>
                <w:iCs/>
                <w:color w:val="212121"/>
                <w:sz w:val="20"/>
                <w:szCs w:val="20"/>
              </w:rPr>
              <w:t>1</w:t>
            </w:r>
          </w:p>
        </w:tc>
        <w:tc>
          <w:tcPr>
            <w:tcW w:w="5157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i/>
                <w:iCs/>
                <w:color w:val="21212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i/>
                <w:iCs/>
                <w:color w:val="212121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i/>
                <w:iCs/>
                <w:color w:val="212121"/>
                <w:sz w:val="20"/>
                <w:szCs w:val="20"/>
              </w:rPr>
              <w:t>4</w:t>
            </w: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iCs/>
                <w:color w:val="212121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iCs/>
                <w:color w:val="212121"/>
                <w:sz w:val="20"/>
                <w:szCs w:val="20"/>
              </w:rPr>
            </w:pPr>
          </w:p>
        </w:tc>
      </w:tr>
      <w:tr w:rsidR="00EA1441" w:rsidRPr="00EA1441" w:rsidTr="00FF3DD0">
        <w:tc>
          <w:tcPr>
            <w:tcW w:w="572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1.</w:t>
            </w:r>
          </w:p>
        </w:tc>
        <w:tc>
          <w:tcPr>
            <w:tcW w:w="5157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Ведение реестра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постоянно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Консультант по имущественным и земельным вопросам</w:t>
            </w: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EA1441" w:rsidRPr="00EA1441" w:rsidTr="00FF3DD0">
        <w:tc>
          <w:tcPr>
            <w:tcW w:w="572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2.</w:t>
            </w:r>
          </w:p>
        </w:tc>
        <w:tc>
          <w:tcPr>
            <w:tcW w:w="5157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по мере необходимости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EA1441" w:rsidRPr="00EA1441" w:rsidTr="00FF3DD0">
        <w:tc>
          <w:tcPr>
            <w:tcW w:w="572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3.</w:t>
            </w:r>
          </w:p>
        </w:tc>
        <w:tc>
          <w:tcPr>
            <w:tcW w:w="5157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постоянно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EA1441" w:rsidRPr="00EA1441" w:rsidTr="00FF3DD0">
        <w:tc>
          <w:tcPr>
            <w:tcW w:w="572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4.</w:t>
            </w:r>
          </w:p>
        </w:tc>
        <w:tc>
          <w:tcPr>
            <w:tcW w:w="5157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Замена (установка отсутствующих) дорожных знаков на территории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по мере необходимости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Администрация</w:t>
            </w:r>
          </w:p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поселения</w:t>
            </w: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EA1441" w:rsidRPr="00EA1441" w:rsidTr="00FF3DD0">
        <w:tc>
          <w:tcPr>
            <w:tcW w:w="572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5.</w:t>
            </w:r>
          </w:p>
        </w:tc>
        <w:tc>
          <w:tcPr>
            <w:tcW w:w="5157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Текущий ремонт асфальтобетонных и грунтовых дорог в населенных пунктах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согласно плана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Администрация</w:t>
            </w:r>
          </w:p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поселения</w:t>
            </w: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EA1441" w:rsidRPr="00EA1441" w:rsidTr="00FF3DD0">
        <w:tc>
          <w:tcPr>
            <w:tcW w:w="572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6.</w:t>
            </w:r>
          </w:p>
        </w:tc>
        <w:tc>
          <w:tcPr>
            <w:tcW w:w="5157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Расчистка по мере необходимости дорог поселения от снега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по мере необходимости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EA1441" w:rsidRPr="00EA1441" w:rsidTr="00FF3DD0">
        <w:tc>
          <w:tcPr>
            <w:tcW w:w="572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7.</w:t>
            </w:r>
          </w:p>
        </w:tc>
        <w:tc>
          <w:tcPr>
            <w:tcW w:w="5157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 в газете и на сайте Администрации.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EA1441" w:rsidRPr="00EA1441" w:rsidRDefault="00EA1441" w:rsidP="001F211B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EA144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EA1441" w:rsidRPr="00EA1441" w:rsidRDefault="00EA1441" w:rsidP="00FF3DD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</w:tbl>
    <w:p w:rsidR="00EA1441" w:rsidRPr="00304442" w:rsidRDefault="00EA1441" w:rsidP="00EA1441">
      <w:pPr>
        <w:textAlignment w:val="baseline"/>
        <w:rPr>
          <w:rFonts w:ascii="Times New Roman" w:hAnsi="Times New Roman"/>
          <w:sz w:val="28"/>
          <w:szCs w:val="28"/>
        </w:rPr>
      </w:pPr>
    </w:p>
    <w:p w:rsidR="001473CA" w:rsidRDefault="001473CA" w:rsidP="001473CA">
      <w:pPr>
        <w:pStyle w:val="ad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FE09AF" w:rsidRPr="00FE09AF" w:rsidRDefault="00FE09AF" w:rsidP="00FE09AF">
      <w:pPr>
        <w:autoSpaceDE/>
        <w:autoSpaceDN/>
        <w:adjustRightInd/>
        <w:ind w:firstLine="0"/>
        <w:rPr>
          <w:rFonts w:ascii="Times New Roman" w:eastAsia="Arial Unicode MS" w:hAnsi="Times New Roman" w:cs="Times New Roman"/>
          <w:color w:val="000000"/>
        </w:rPr>
      </w:pPr>
      <w:r w:rsidRPr="00FE09AF">
        <w:rPr>
          <w:rFonts w:ascii="Times New Roman" w:eastAsia="Arial Unicode MS" w:hAnsi="Times New Roman" w:cs="Times New Roman"/>
          <w:color w:val="000000"/>
        </w:rPr>
        <w:lastRenderedPageBreak/>
        <w:t>Принят</w:t>
      </w:r>
    </w:p>
    <w:p w:rsidR="00FE09AF" w:rsidRPr="00FE09AF" w:rsidRDefault="00FE09AF" w:rsidP="00FE09AF">
      <w:pPr>
        <w:autoSpaceDE/>
        <w:autoSpaceDN/>
        <w:adjustRightInd/>
        <w:ind w:firstLine="0"/>
        <w:rPr>
          <w:rFonts w:ascii="Times New Roman" w:eastAsia="Arial Unicode MS" w:hAnsi="Times New Roman" w:cs="Times New Roman"/>
          <w:color w:val="000000"/>
        </w:rPr>
      </w:pPr>
      <w:r w:rsidRPr="00FE09AF">
        <w:rPr>
          <w:rFonts w:ascii="Times New Roman" w:eastAsia="Arial Unicode MS" w:hAnsi="Times New Roman" w:cs="Times New Roman"/>
          <w:color w:val="000000"/>
        </w:rPr>
        <w:t xml:space="preserve">решением Совета депутатов </w:t>
      </w:r>
    </w:p>
    <w:p w:rsidR="00FE09AF" w:rsidRPr="00FE09AF" w:rsidRDefault="00FE09AF" w:rsidP="00FE09AF">
      <w:pPr>
        <w:autoSpaceDE/>
        <w:autoSpaceDN/>
        <w:adjustRightInd/>
        <w:ind w:firstLine="0"/>
        <w:rPr>
          <w:rFonts w:ascii="Times New Roman" w:eastAsia="Arial Unicode MS" w:hAnsi="Times New Roman" w:cs="Times New Roman"/>
          <w:color w:val="000000"/>
        </w:rPr>
      </w:pPr>
      <w:r w:rsidRPr="00FE09AF">
        <w:rPr>
          <w:rFonts w:ascii="Times New Roman" w:eastAsia="Arial Unicode MS" w:hAnsi="Times New Roman" w:cs="Times New Roman"/>
          <w:color w:val="000000"/>
        </w:rPr>
        <w:t xml:space="preserve">Пригородного сельского поселения </w:t>
      </w:r>
    </w:p>
    <w:p w:rsidR="00FE09AF" w:rsidRPr="00FE09AF" w:rsidRDefault="00FE09AF" w:rsidP="00FE09AF">
      <w:pPr>
        <w:autoSpaceDE/>
        <w:autoSpaceDN/>
        <w:adjustRightInd/>
        <w:ind w:firstLine="0"/>
        <w:rPr>
          <w:rFonts w:ascii="Times New Roman" w:eastAsia="Arial Unicode MS" w:hAnsi="Times New Roman" w:cs="Times New Roman"/>
          <w:color w:val="000000"/>
        </w:rPr>
      </w:pPr>
      <w:r w:rsidRPr="00FE09AF">
        <w:rPr>
          <w:rFonts w:ascii="Times New Roman" w:eastAsia="Arial Unicode MS" w:hAnsi="Times New Roman" w:cs="Times New Roman"/>
          <w:color w:val="000000"/>
        </w:rPr>
        <w:t xml:space="preserve">муниципального района город </w:t>
      </w:r>
    </w:p>
    <w:p w:rsidR="00FE09AF" w:rsidRPr="00FE09AF" w:rsidRDefault="00FE09AF" w:rsidP="00FE09AF">
      <w:pPr>
        <w:autoSpaceDE/>
        <w:autoSpaceDN/>
        <w:adjustRightInd/>
        <w:ind w:firstLine="0"/>
        <w:rPr>
          <w:rFonts w:ascii="Times New Roman" w:eastAsia="Arial Unicode MS" w:hAnsi="Times New Roman" w:cs="Times New Roman"/>
          <w:color w:val="000000"/>
        </w:rPr>
      </w:pPr>
      <w:r w:rsidRPr="00FE09AF">
        <w:rPr>
          <w:rFonts w:ascii="Times New Roman" w:eastAsia="Arial Unicode MS" w:hAnsi="Times New Roman" w:cs="Times New Roman"/>
          <w:color w:val="000000"/>
        </w:rPr>
        <w:t xml:space="preserve">Нерехта и Нерехтский район </w:t>
      </w:r>
    </w:p>
    <w:p w:rsidR="00FE09AF" w:rsidRPr="00FE09AF" w:rsidRDefault="00FE09AF" w:rsidP="00FE09AF">
      <w:pPr>
        <w:autoSpaceDE/>
        <w:autoSpaceDN/>
        <w:adjustRightInd/>
        <w:ind w:firstLine="0"/>
        <w:rPr>
          <w:rFonts w:ascii="Times New Roman" w:eastAsia="Arial Unicode MS" w:hAnsi="Times New Roman" w:cs="Times New Roman"/>
          <w:color w:val="000000"/>
        </w:rPr>
      </w:pPr>
      <w:r w:rsidRPr="00FE09AF">
        <w:rPr>
          <w:rFonts w:ascii="Times New Roman" w:eastAsia="Arial Unicode MS" w:hAnsi="Times New Roman" w:cs="Times New Roman"/>
          <w:color w:val="000000"/>
        </w:rPr>
        <w:t>Костромской области</w:t>
      </w:r>
    </w:p>
    <w:p w:rsidR="00FE09AF" w:rsidRPr="00FE09AF" w:rsidRDefault="00FE09AF" w:rsidP="00FE09AF">
      <w:pPr>
        <w:autoSpaceDE/>
        <w:autoSpaceDN/>
        <w:adjustRightInd/>
        <w:ind w:firstLine="0"/>
        <w:rPr>
          <w:rFonts w:ascii="Times New Roman" w:eastAsia="Arial Unicode MS" w:hAnsi="Times New Roman" w:cs="Times New Roman"/>
          <w:color w:val="000000"/>
        </w:rPr>
      </w:pPr>
      <w:r w:rsidRPr="00FE09AF">
        <w:rPr>
          <w:rFonts w:ascii="Times New Roman" w:eastAsia="Arial Unicode MS" w:hAnsi="Times New Roman" w:cs="Times New Roman"/>
          <w:color w:val="000000"/>
        </w:rPr>
        <w:t xml:space="preserve">от «      »                2023 года № </w:t>
      </w:r>
    </w:p>
    <w:p w:rsidR="00FE09AF" w:rsidRPr="00FE09AF" w:rsidRDefault="00FE09AF" w:rsidP="00FE09AF">
      <w:pPr>
        <w:widowControl/>
        <w:autoSpaceDE/>
        <w:autoSpaceDN/>
        <w:adjustRightInd/>
        <w:spacing w:line="360" w:lineRule="exact"/>
        <w:ind w:firstLine="567"/>
        <w:contextualSpacing/>
        <w:jc w:val="center"/>
        <w:rPr>
          <w:rFonts w:ascii="Times New Roman" w:hAnsi="Times New Roman" w:cs="Times New Roman"/>
        </w:rPr>
      </w:pPr>
    </w:p>
    <w:p w:rsidR="00FE09AF" w:rsidRPr="00FE09AF" w:rsidRDefault="00FE09AF" w:rsidP="00FE09AF">
      <w:pPr>
        <w:widowControl/>
        <w:autoSpaceDE/>
        <w:autoSpaceDN/>
        <w:adjustRightInd/>
        <w:spacing w:line="360" w:lineRule="exact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FE09AF">
        <w:rPr>
          <w:rFonts w:ascii="Times New Roman" w:hAnsi="Times New Roman" w:cs="Times New Roman"/>
          <w:b/>
        </w:rPr>
        <w:t xml:space="preserve">МУНИЦИПАЛЬНЫЙ ПРАВОВОЙ АКТ О ВНЕСЕНИИ ИЗМЕНЕНИЙ В УСТАВ МУНИЦИПАЛЬНОГО ОБРАЗОВАНИЯ ПРИГОРОДНОЕ СЕЛЬСКОЕ ПОСЕЛЕНИЕ МУНИЦИПАЛЬНОГО РАЙОНА ГОРОД НЕРЕХТА И НЕРЕХТСКИЙ РАЙОН </w:t>
      </w:r>
    </w:p>
    <w:p w:rsidR="00FE09AF" w:rsidRPr="00FE09AF" w:rsidRDefault="00FE09AF" w:rsidP="00FE09AF">
      <w:pPr>
        <w:widowControl/>
        <w:autoSpaceDE/>
        <w:autoSpaceDN/>
        <w:adjustRightInd/>
        <w:spacing w:line="360" w:lineRule="exact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FE09AF">
        <w:rPr>
          <w:rFonts w:ascii="Times New Roman" w:hAnsi="Times New Roman" w:cs="Times New Roman"/>
          <w:b/>
        </w:rPr>
        <w:t>КОСТРОМСКОЙ ОБЛАСТИ</w:t>
      </w:r>
    </w:p>
    <w:p w:rsidR="00FE09AF" w:rsidRPr="00FE09AF" w:rsidRDefault="00FE09AF" w:rsidP="00FE09AF">
      <w:pPr>
        <w:widowControl/>
        <w:autoSpaceDE/>
        <w:autoSpaceDN/>
        <w:adjustRightInd/>
        <w:ind w:left="3969" w:hanging="283"/>
        <w:jc w:val="right"/>
        <w:rPr>
          <w:rFonts w:ascii="Times New Roman" w:hAnsi="Times New Roman" w:cs="Times New Roman"/>
        </w:rPr>
      </w:pPr>
    </w:p>
    <w:p w:rsidR="00FE09AF" w:rsidRPr="00FE09AF" w:rsidRDefault="00FE09AF" w:rsidP="00FE09AF">
      <w:pPr>
        <w:autoSpaceDE/>
        <w:autoSpaceDN/>
        <w:adjustRightInd/>
        <w:ind w:firstLine="697"/>
        <w:rPr>
          <w:rFonts w:ascii="Times New Roman" w:hAnsi="Times New Roman" w:cs="Times New Roman"/>
          <w:bCs/>
          <w:spacing w:val="-10"/>
        </w:rPr>
      </w:pPr>
      <w:r w:rsidRPr="00FE09AF">
        <w:rPr>
          <w:rFonts w:ascii="Times New Roman" w:hAnsi="Times New Roman" w:cs="Times New Roman"/>
          <w:bCs/>
          <w:spacing w:val="-10"/>
        </w:rPr>
        <w:t>Статья 1</w:t>
      </w:r>
    </w:p>
    <w:p w:rsidR="00FE09AF" w:rsidRPr="00FE09AF" w:rsidRDefault="00FE09AF" w:rsidP="00FE09AF">
      <w:pPr>
        <w:widowControl/>
        <w:autoSpaceDE/>
        <w:autoSpaceDN/>
        <w:adjustRightInd/>
        <w:ind w:firstLine="697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Внести в Устав муниципального образования Пригородное сельское поселение муниципального района город Нерехта и Нерехтский район Костромской области, принятый решением Совета депутатов Пригородного сельского поселения муниципального района город Нерехта и Нерехтский район Костромской области от «21» июня 2018 года №107 (в редакции муниципального правового акта от «09» ноября 2018 №120, «28» марта 2019 №141, от «27» февраля  2020 г. №2, от «08» октября 2020 г. №26, от «25» декабря 2020 г. №45, от «03» марта 2021г. №6, от «23» июля 2021 г. №26, от «08» сентября» 2021 г. №30, от «29» сентября 2022 г., №33 от 24 августа 2023 ), следующие изменения следующие изменения:</w:t>
      </w:r>
    </w:p>
    <w:p w:rsidR="00FE09AF" w:rsidRPr="00FE09AF" w:rsidRDefault="00FE09AF" w:rsidP="00FE09AF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left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В пункте 10</w:t>
      </w:r>
      <w:r w:rsidRPr="00FE09AF">
        <w:rPr>
          <w:rFonts w:ascii="Times New Roman" w:hAnsi="Times New Roman" w:cs="Times New Roman"/>
        </w:rPr>
        <w:t xml:space="preserve"> </w:t>
      </w:r>
      <w:r w:rsidRPr="00FE09AF">
        <w:rPr>
          <w:rFonts w:ascii="Times New Roman" w:eastAsia="Calibri" w:hAnsi="Times New Roman" w:cs="Times New Roman"/>
        </w:rPr>
        <w:t>части 1 статьи 9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Федерации»;</w:t>
      </w:r>
    </w:p>
    <w:p w:rsidR="00FE09AF" w:rsidRPr="00FE09AF" w:rsidRDefault="00FE09AF" w:rsidP="00FE09AF">
      <w:pPr>
        <w:widowControl/>
        <w:numPr>
          <w:ilvl w:val="0"/>
          <w:numId w:val="23"/>
        </w:numPr>
        <w:autoSpaceDE/>
        <w:autoSpaceDN/>
        <w:adjustRightInd/>
        <w:contextualSpacing/>
        <w:jc w:val="left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Статью 33 дополнить частью 7.1 следующего содержания:</w:t>
      </w:r>
    </w:p>
    <w:p w:rsidR="00FE09AF" w:rsidRPr="00FE09AF" w:rsidRDefault="00FE09AF" w:rsidP="00FE09A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«7.1. Депутат Совета депутатов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«О противодействии коррупции».»;</w:t>
      </w:r>
    </w:p>
    <w:p w:rsidR="00FE09AF" w:rsidRPr="00FE09AF" w:rsidRDefault="00FE09AF" w:rsidP="00FE09AF">
      <w:pPr>
        <w:widowControl/>
        <w:numPr>
          <w:ilvl w:val="0"/>
          <w:numId w:val="23"/>
        </w:numPr>
        <w:autoSpaceDE/>
        <w:autoSpaceDN/>
        <w:adjustRightInd/>
        <w:contextualSpacing/>
        <w:jc w:val="left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Статью 35 дополнить частью 8 следующего содержания:</w:t>
      </w:r>
    </w:p>
    <w:p w:rsidR="00FE09AF" w:rsidRPr="00FE09AF" w:rsidRDefault="00FE09AF" w:rsidP="00FE09AF">
      <w:pPr>
        <w:widowControl/>
        <w:autoSpaceDE/>
        <w:autoSpaceDN/>
        <w:adjustRightInd/>
        <w:ind w:firstLine="709"/>
        <w:contextualSpacing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«8.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«О противодействии коррупции».».</w:t>
      </w:r>
    </w:p>
    <w:p w:rsidR="00FE09AF" w:rsidRPr="00FE09AF" w:rsidRDefault="00FE09AF" w:rsidP="00FE09A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FE09AF">
        <w:rPr>
          <w:rFonts w:ascii="Times New Roman" w:eastAsia="Calibri" w:hAnsi="Times New Roman" w:cs="Times New Roman"/>
          <w:lang w:eastAsia="en-US"/>
        </w:rPr>
        <w:t xml:space="preserve">Статья 2 </w:t>
      </w:r>
    </w:p>
    <w:p w:rsidR="00FE09AF" w:rsidRPr="00FE09AF" w:rsidRDefault="00FE09AF" w:rsidP="00FE09A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FE09AF">
        <w:rPr>
          <w:rFonts w:ascii="Times New Roman" w:eastAsia="Calibri" w:hAnsi="Times New Roman" w:cs="Times New Roman"/>
          <w:lang w:eastAsia="en-US"/>
        </w:rPr>
        <w:t xml:space="preserve"> Настоящий муниципальный правовой акт вступает в силу после его официального опубликования.</w:t>
      </w:r>
    </w:p>
    <w:p w:rsidR="00FE09AF" w:rsidRPr="00FE09AF" w:rsidRDefault="00FE09AF" w:rsidP="00FE09AF">
      <w:pPr>
        <w:widowControl/>
        <w:autoSpaceDE/>
        <w:autoSpaceDN/>
        <w:adjustRightInd/>
        <w:ind w:left="1069" w:firstLine="0"/>
        <w:rPr>
          <w:rFonts w:ascii="Times New Roman" w:eastAsia="Calibri" w:hAnsi="Times New Roman" w:cs="Times New Roman"/>
          <w:lang w:eastAsia="en-US"/>
        </w:rPr>
      </w:pPr>
    </w:p>
    <w:p w:rsidR="00FE09AF" w:rsidRPr="00FE09AF" w:rsidRDefault="00FE09AF" w:rsidP="00FE09A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Глава Пригородного сельского поселения</w:t>
      </w:r>
    </w:p>
    <w:p w:rsidR="00FE09AF" w:rsidRPr="00FE09AF" w:rsidRDefault="00FE09AF" w:rsidP="00FE09A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 xml:space="preserve">муниципального района город Нерехта и </w:t>
      </w:r>
    </w:p>
    <w:p w:rsidR="00FE09AF" w:rsidRPr="00FE09AF" w:rsidRDefault="00FE09AF" w:rsidP="00FE09A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Нерехтский район Костромской области                                        А.Ю. Малков</w:t>
      </w:r>
    </w:p>
    <w:p w:rsidR="001F211B" w:rsidRDefault="001F211B" w:rsidP="00FE09AF">
      <w:pPr>
        <w:jc w:val="center"/>
        <w:rPr>
          <w:rFonts w:ascii="Times New Roman" w:hAnsi="Times New Roman" w:cs="Times New Roman"/>
          <w:b/>
          <w:caps/>
        </w:rPr>
      </w:pPr>
    </w:p>
    <w:p w:rsidR="001F211B" w:rsidRDefault="001F211B" w:rsidP="00FE09AF">
      <w:pPr>
        <w:jc w:val="center"/>
        <w:rPr>
          <w:rFonts w:ascii="Times New Roman" w:hAnsi="Times New Roman" w:cs="Times New Roman"/>
          <w:b/>
          <w:caps/>
        </w:rPr>
      </w:pPr>
    </w:p>
    <w:p w:rsidR="00FE09AF" w:rsidRPr="00FE09AF" w:rsidRDefault="00FE09AF" w:rsidP="00FE09AF">
      <w:pPr>
        <w:jc w:val="center"/>
        <w:rPr>
          <w:rFonts w:ascii="Times New Roman" w:hAnsi="Times New Roman" w:cs="Times New Roman"/>
          <w:b/>
          <w:caps/>
        </w:rPr>
      </w:pPr>
      <w:r w:rsidRPr="00FE09AF">
        <w:rPr>
          <w:rFonts w:ascii="Times New Roman" w:hAnsi="Times New Roman" w:cs="Times New Roman"/>
          <w:b/>
          <w:caps/>
        </w:rPr>
        <w:lastRenderedPageBreak/>
        <w:t>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FE09AF" w:rsidRPr="00FE09AF" w:rsidRDefault="00FE09AF" w:rsidP="00FE09AF">
      <w:pPr>
        <w:jc w:val="center"/>
        <w:rPr>
          <w:rFonts w:ascii="Times New Roman" w:hAnsi="Times New Roman" w:cs="Times New Roman"/>
          <w:b/>
          <w:caps/>
        </w:rPr>
      </w:pPr>
      <w:r w:rsidRPr="00FE09AF">
        <w:rPr>
          <w:rFonts w:ascii="Times New Roman" w:hAnsi="Times New Roman" w:cs="Times New Roman"/>
          <w:b/>
          <w:caps/>
        </w:rPr>
        <w:t>Третьего СОЗЫВА</w:t>
      </w:r>
    </w:p>
    <w:p w:rsidR="00FE09AF" w:rsidRPr="00FE09AF" w:rsidRDefault="00FE09AF" w:rsidP="00FE09AF">
      <w:pPr>
        <w:jc w:val="center"/>
        <w:rPr>
          <w:rFonts w:ascii="Times New Roman" w:hAnsi="Times New Roman" w:cs="Times New Roman"/>
          <w:b/>
        </w:rPr>
      </w:pPr>
    </w:p>
    <w:p w:rsidR="00FE09AF" w:rsidRPr="00FE09AF" w:rsidRDefault="00FE09AF" w:rsidP="00FE09AF">
      <w:pPr>
        <w:jc w:val="center"/>
        <w:rPr>
          <w:rFonts w:ascii="Times New Roman" w:hAnsi="Times New Roman" w:cs="Times New Roman"/>
          <w:b/>
          <w:caps/>
        </w:rPr>
      </w:pPr>
      <w:r w:rsidRPr="00FE09AF">
        <w:rPr>
          <w:rFonts w:ascii="Times New Roman" w:hAnsi="Times New Roman" w:cs="Times New Roman"/>
          <w:b/>
          <w:caps/>
        </w:rPr>
        <w:t>РЕШЕНИЕ</w:t>
      </w:r>
    </w:p>
    <w:p w:rsidR="00FE09AF" w:rsidRPr="00FE09AF" w:rsidRDefault="00FE09AF" w:rsidP="00FE09AF">
      <w:pPr>
        <w:jc w:val="center"/>
        <w:rPr>
          <w:rFonts w:ascii="Times New Roman" w:hAnsi="Times New Roman" w:cs="Times New Roman"/>
          <w:b/>
          <w:caps/>
        </w:rPr>
      </w:pPr>
    </w:p>
    <w:p w:rsidR="00FE09AF" w:rsidRPr="00FE09AF" w:rsidRDefault="00FE09AF" w:rsidP="00FE09AF">
      <w:pPr>
        <w:jc w:val="center"/>
        <w:rPr>
          <w:rFonts w:ascii="Times New Roman" w:hAnsi="Times New Roman" w:cs="Times New Roman"/>
          <w:b/>
        </w:rPr>
      </w:pPr>
      <w:r w:rsidRPr="00FE09AF">
        <w:rPr>
          <w:rFonts w:ascii="Times New Roman" w:hAnsi="Times New Roman" w:cs="Times New Roman"/>
          <w:b/>
        </w:rPr>
        <w:t>от 24 августа 2023 года № 33</w:t>
      </w:r>
    </w:p>
    <w:p w:rsidR="00FE09AF" w:rsidRPr="00FE09AF" w:rsidRDefault="00FE09AF" w:rsidP="00FE09AF">
      <w:pPr>
        <w:rPr>
          <w:rFonts w:ascii="Times New Roman" w:hAnsi="Times New Roman" w:cs="Times New Roman"/>
        </w:rPr>
      </w:pPr>
    </w:p>
    <w:p w:rsidR="00FE09AF" w:rsidRPr="00FE09AF" w:rsidRDefault="00FE09AF" w:rsidP="00FE09AF">
      <w:pPr>
        <w:jc w:val="center"/>
        <w:rPr>
          <w:rFonts w:ascii="Times New Roman" w:hAnsi="Times New Roman" w:cs="Times New Roman"/>
          <w:b/>
          <w:caps/>
        </w:rPr>
      </w:pPr>
      <w:r w:rsidRPr="00FE09AF">
        <w:rPr>
          <w:rFonts w:ascii="Times New Roman" w:hAnsi="Times New Roman" w:cs="Times New Roman"/>
          <w:b/>
        </w:rPr>
        <w:t>О принятии муниципального правово</w:t>
      </w:r>
      <w:r>
        <w:rPr>
          <w:rFonts w:ascii="Times New Roman" w:hAnsi="Times New Roman" w:cs="Times New Roman"/>
          <w:b/>
        </w:rPr>
        <w:t>го акта о внесении изменений в У</w:t>
      </w:r>
      <w:r w:rsidRPr="00FE09AF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тав муниципального образования П</w:t>
      </w:r>
      <w:r w:rsidRPr="00FE09AF">
        <w:rPr>
          <w:rFonts w:ascii="Times New Roman" w:hAnsi="Times New Roman" w:cs="Times New Roman"/>
          <w:b/>
        </w:rPr>
        <w:t>ригородное сельское поселен</w:t>
      </w:r>
      <w:r>
        <w:rPr>
          <w:rFonts w:ascii="Times New Roman" w:hAnsi="Times New Roman" w:cs="Times New Roman"/>
          <w:b/>
        </w:rPr>
        <w:t>ие муниципального района город Нерехта и Нерехтский район К</w:t>
      </w:r>
      <w:r w:rsidRPr="00FE09AF">
        <w:rPr>
          <w:rFonts w:ascii="Times New Roman" w:hAnsi="Times New Roman" w:cs="Times New Roman"/>
          <w:b/>
        </w:rPr>
        <w:t>остромской области</w:t>
      </w:r>
    </w:p>
    <w:p w:rsidR="00FE09AF" w:rsidRPr="00FE09AF" w:rsidRDefault="00FE09AF" w:rsidP="00FE09AF">
      <w:pPr>
        <w:pStyle w:val="ConsTitle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В целях приведения Устава муниципального образования Пригородное сельское поселение муниципального района город Нерехта и Нерехтский район  Костромской области, принятого решением Совета депутатов Пригородного сельского поселения муниципального района город Нерехта и Нерехтский район Костромской области от «21» июня 2018 года №107,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РЕШИЛ: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1. Принять муниципальный правовой акт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 (далее – муниципальный правовой акт).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2. Направить главе Пригородного сельского поселения муниципального района город Нерехта и Нерехтский район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3. Рекомендовать главе Пригородного сельского поселения муниципального района город Нерехта и Нерехтский район Костромской области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(обнародования).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</w:p>
    <w:p w:rsidR="00FE09AF" w:rsidRPr="00FE09AF" w:rsidRDefault="00FE09AF" w:rsidP="00FE09AF">
      <w:pPr>
        <w:pStyle w:val="ConsNonformat"/>
        <w:widowControl/>
        <w:suppressAutoHyphens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09AF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</w:t>
      </w:r>
    </w:p>
    <w:p w:rsidR="00FE09AF" w:rsidRPr="00FE09AF" w:rsidRDefault="00FE09AF" w:rsidP="00FE09AF">
      <w:pPr>
        <w:pStyle w:val="ConsNonformat"/>
        <w:widowControl/>
        <w:suppressAutoHyphens/>
        <w:ind w:righ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09AF">
        <w:rPr>
          <w:rFonts w:ascii="Times New Roman" w:eastAsia="Calibri" w:hAnsi="Times New Roman" w:cs="Times New Roman"/>
          <w:sz w:val="24"/>
          <w:szCs w:val="24"/>
          <w:lang w:eastAsia="en-US"/>
        </w:rPr>
        <w:t>А.Ю. Малков</w:t>
      </w:r>
    </w:p>
    <w:p w:rsidR="00FE09AF" w:rsidRPr="00FE09AF" w:rsidRDefault="00FE09AF" w:rsidP="00FE09AF">
      <w:pPr>
        <w:rPr>
          <w:rFonts w:ascii="Times New Roman" w:eastAsia="Arial Unicode MS" w:hAnsi="Times New Roman" w:cs="Times New Roman"/>
        </w:rPr>
      </w:pPr>
      <w:r w:rsidRPr="00FE09AF">
        <w:rPr>
          <w:rFonts w:ascii="Times New Roman" w:eastAsia="Arial Unicode MS" w:hAnsi="Times New Roman" w:cs="Times New Roman"/>
        </w:rPr>
        <w:t>Принят</w:t>
      </w:r>
    </w:p>
    <w:p w:rsidR="00FE09AF" w:rsidRPr="00FE09AF" w:rsidRDefault="00FE09AF" w:rsidP="00FE09AF">
      <w:pPr>
        <w:rPr>
          <w:rFonts w:ascii="Times New Roman" w:eastAsia="Arial Unicode MS" w:hAnsi="Times New Roman" w:cs="Times New Roman"/>
        </w:rPr>
      </w:pPr>
      <w:r w:rsidRPr="00FE09AF">
        <w:rPr>
          <w:rFonts w:ascii="Times New Roman" w:eastAsia="Arial Unicode MS" w:hAnsi="Times New Roman" w:cs="Times New Roman"/>
        </w:rPr>
        <w:t xml:space="preserve">решением Совета депутатов </w:t>
      </w:r>
    </w:p>
    <w:p w:rsidR="00FE09AF" w:rsidRPr="00FE09AF" w:rsidRDefault="00FE09AF" w:rsidP="00FE09AF">
      <w:pPr>
        <w:rPr>
          <w:rFonts w:ascii="Times New Roman" w:eastAsia="Arial Unicode MS" w:hAnsi="Times New Roman" w:cs="Times New Roman"/>
        </w:rPr>
      </w:pPr>
      <w:r w:rsidRPr="00FE09AF">
        <w:rPr>
          <w:rFonts w:ascii="Times New Roman" w:eastAsia="Arial Unicode MS" w:hAnsi="Times New Roman" w:cs="Times New Roman"/>
        </w:rPr>
        <w:t xml:space="preserve">Пригородного сельского поселения </w:t>
      </w:r>
    </w:p>
    <w:p w:rsidR="00FE09AF" w:rsidRPr="00FE09AF" w:rsidRDefault="00FE09AF" w:rsidP="00FE09AF">
      <w:pPr>
        <w:rPr>
          <w:rFonts w:ascii="Times New Roman" w:eastAsia="Arial Unicode MS" w:hAnsi="Times New Roman" w:cs="Times New Roman"/>
        </w:rPr>
      </w:pPr>
      <w:r w:rsidRPr="00FE09AF">
        <w:rPr>
          <w:rFonts w:ascii="Times New Roman" w:eastAsia="Arial Unicode MS" w:hAnsi="Times New Roman" w:cs="Times New Roman"/>
        </w:rPr>
        <w:t xml:space="preserve">муниципального района город </w:t>
      </w:r>
    </w:p>
    <w:p w:rsidR="00FE09AF" w:rsidRPr="00FE09AF" w:rsidRDefault="00FE09AF" w:rsidP="00FE09AF">
      <w:pPr>
        <w:rPr>
          <w:rFonts w:ascii="Times New Roman" w:eastAsia="Arial Unicode MS" w:hAnsi="Times New Roman" w:cs="Times New Roman"/>
        </w:rPr>
      </w:pPr>
      <w:r w:rsidRPr="00FE09AF">
        <w:rPr>
          <w:rFonts w:ascii="Times New Roman" w:eastAsia="Arial Unicode MS" w:hAnsi="Times New Roman" w:cs="Times New Roman"/>
        </w:rPr>
        <w:t xml:space="preserve">Нерехта и Нерехтский район </w:t>
      </w:r>
    </w:p>
    <w:p w:rsidR="00FE09AF" w:rsidRPr="00FE09AF" w:rsidRDefault="00FE09AF" w:rsidP="00FE09AF">
      <w:pPr>
        <w:rPr>
          <w:rFonts w:ascii="Times New Roman" w:eastAsia="Arial Unicode MS" w:hAnsi="Times New Roman" w:cs="Times New Roman"/>
        </w:rPr>
      </w:pPr>
      <w:r w:rsidRPr="00FE09AF">
        <w:rPr>
          <w:rFonts w:ascii="Times New Roman" w:eastAsia="Arial Unicode MS" w:hAnsi="Times New Roman" w:cs="Times New Roman"/>
        </w:rPr>
        <w:t>Костромской области</w:t>
      </w:r>
    </w:p>
    <w:p w:rsidR="00FE09AF" w:rsidRPr="00FE09AF" w:rsidRDefault="00FE09AF" w:rsidP="00FE09AF">
      <w:pPr>
        <w:rPr>
          <w:rFonts w:ascii="Times New Roman" w:eastAsia="Arial Unicode MS" w:hAnsi="Times New Roman" w:cs="Times New Roman"/>
        </w:rPr>
      </w:pPr>
      <w:r w:rsidRPr="00FE09AF">
        <w:rPr>
          <w:rFonts w:ascii="Times New Roman" w:eastAsia="Arial Unicode MS" w:hAnsi="Times New Roman" w:cs="Times New Roman"/>
        </w:rPr>
        <w:t>от «24» августа 2023 года № 33</w:t>
      </w:r>
    </w:p>
    <w:p w:rsidR="00FE09AF" w:rsidRPr="00FE09AF" w:rsidRDefault="00FE09AF" w:rsidP="00FE09AF">
      <w:pPr>
        <w:spacing w:line="360" w:lineRule="exact"/>
        <w:ind w:firstLine="567"/>
        <w:contextualSpacing/>
        <w:jc w:val="center"/>
        <w:rPr>
          <w:rFonts w:ascii="Times New Roman" w:hAnsi="Times New Roman" w:cs="Times New Roman"/>
        </w:rPr>
      </w:pPr>
    </w:p>
    <w:p w:rsidR="00FE09AF" w:rsidRPr="00FE09AF" w:rsidRDefault="00FE09AF" w:rsidP="00FE09AF">
      <w:pPr>
        <w:ind w:firstLine="567"/>
        <w:contextualSpacing/>
        <w:jc w:val="center"/>
        <w:rPr>
          <w:rFonts w:ascii="Times New Roman" w:hAnsi="Times New Roman" w:cs="Times New Roman"/>
          <w:b/>
          <w:caps/>
        </w:rPr>
      </w:pPr>
      <w:r w:rsidRPr="00FE09AF">
        <w:rPr>
          <w:rFonts w:ascii="Times New Roman" w:hAnsi="Times New Roman" w:cs="Times New Roman"/>
          <w:b/>
          <w:caps/>
        </w:rPr>
        <w:t xml:space="preserve">МУНИЦИПАЛЬНЫЙ ПРАВОВОЙ АКТ О ВНЕСЕНИИ ИЗМЕНЕНИЙ В УСТАВ МУНИЦИПАЛЬНОГО ОБРАЗОВАНИЯ ПРИГОРОДНОЕ СЕЛЬСКОЕ ПОСЕЛЕНИЕ МУНИЦИПАЛЬНОГО РАЙОНА ГОРОД НЕРЕХТА И НЕРЕХТСКИЙ РАЙОН </w:t>
      </w:r>
    </w:p>
    <w:p w:rsidR="00FE09AF" w:rsidRPr="00FE09AF" w:rsidRDefault="00FE09AF" w:rsidP="00FE09AF">
      <w:pPr>
        <w:ind w:firstLine="567"/>
        <w:contextualSpacing/>
        <w:jc w:val="center"/>
        <w:rPr>
          <w:rFonts w:ascii="Times New Roman" w:hAnsi="Times New Roman" w:cs="Times New Roman"/>
          <w:b/>
          <w:caps/>
        </w:rPr>
      </w:pPr>
      <w:r w:rsidRPr="00FE09AF">
        <w:rPr>
          <w:rFonts w:ascii="Times New Roman" w:hAnsi="Times New Roman" w:cs="Times New Roman"/>
          <w:b/>
          <w:caps/>
        </w:rPr>
        <w:lastRenderedPageBreak/>
        <w:t>КОСТРОМСКОЙ ОБЛАСТИ</w:t>
      </w:r>
    </w:p>
    <w:p w:rsidR="00FE09AF" w:rsidRPr="00FE09AF" w:rsidRDefault="00FE09AF" w:rsidP="00FE09AF">
      <w:pPr>
        <w:ind w:left="3969" w:hanging="283"/>
        <w:jc w:val="right"/>
        <w:rPr>
          <w:rFonts w:ascii="Times New Roman" w:hAnsi="Times New Roman" w:cs="Times New Roman"/>
        </w:rPr>
      </w:pP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  <w:bCs/>
          <w:spacing w:val="-10"/>
        </w:rPr>
      </w:pPr>
      <w:r w:rsidRPr="00FE09AF">
        <w:rPr>
          <w:rFonts w:ascii="Times New Roman" w:hAnsi="Times New Roman" w:cs="Times New Roman"/>
          <w:bCs/>
          <w:spacing w:val="-10"/>
        </w:rPr>
        <w:t>Статья 1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Внести в Устав муниципального образования Пригородное сельское поселение муниципального района город Нерехта и Нерехтский район Костромской области, принятый решением Совета депутатов Пригородного сельского поселения муниципального района город Нерехта и Нерехтский район Костромской области от «21» июня 2018 года №107 (в редакции муниципального правового акта от «09» ноября 2018 №120, «28» марта 2019 №141, от «27» февраля  2020 г. №2, от «08» октября 2020 г. №26, от «25» декабря 2020 г. №45, от «03» марта 2021г. №6, от «23» июля 2021 г. №26, от «08» сентября» 2021 г. №30, от «29» сентября 2022 г.№26), следующие изменения следующие изменения:</w:t>
      </w:r>
    </w:p>
    <w:p w:rsidR="00FE09AF" w:rsidRPr="00FE09AF" w:rsidRDefault="00FE09AF" w:rsidP="00FE09AF">
      <w:pPr>
        <w:widowControl/>
        <w:numPr>
          <w:ilvl w:val="0"/>
          <w:numId w:val="23"/>
        </w:numPr>
        <w:suppressAutoHyphens/>
        <w:ind w:left="0"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В статье 14: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а) в части 1 слова «, главы сельского поселения» исключить;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б) в абзаце третьем части 2 слова «, главы поселения» исключить.</w:t>
      </w:r>
    </w:p>
    <w:p w:rsidR="00FE09AF" w:rsidRPr="00FE09AF" w:rsidRDefault="00FE09AF" w:rsidP="00FE09AF">
      <w:pPr>
        <w:widowControl/>
        <w:numPr>
          <w:ilvl w:val="0"/>
          <w:numId w:val="23"/>
        </w:numPr>
        <w:suppressAutoHyphens/>
        <w:ind w:left="0"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В статьи 15: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а) в наименовании слова «, главы сельского поселения» исключить.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б) в части 1 слова «,главы сельского поселения», «или обязанностей главы сельского поселения», «, главой сельского поселения» исключить;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в) в части 2 слова «, глава сельского поселения» исключить;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г) абзац второй части 3 признать утратившим силу;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д) в части 4, 5, 7 «,главы сельского поселения» исключить;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е) в части 6 слова «; глава сельского поселения считается  отозванным, если за отзыв проголосовало не менее половины избирателей, зарегистрированных на территории сельского поселения» исключить.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 xml:space="preserve">3. </w:t>
      </w:r>
      <w:r w:rsidRPr="00FE09AF">
        <w:rPr>
          <w:rFonts w:ascii="Times New Roman" w:hAnsi="Times New Roman" w:cs="Times New Roman"/>
        </w:rPr>
        <w:t>В статье 25: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а) часть 2 изложить в следующей редакции: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«2. Староста сельского населенного пункта назначается Советом депутатов Пригородного сельского поселения муниципального района город Нерехта и Нерехтский район Костромской области,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б) часть 3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в) пункт 1 части 4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4.Часть 4 и абзац первый части 5 статьи 27 изложить в следующей редакции: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«4. Организацию деятельности Совета депутатов сельского поселения осуществляет председатель Совета депутатов сельского поселения.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4.1. Председатель Совета депутатов сельского поселения исполняет следующие полномочия: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1) председательствует на заседаниях Совета депутатов сельского поселения, созывает заседания Совета депутатов сельского поселения, доводит до сведения депутатов Совета депутатов сельского поселения время и место проведения заседаний, а также проект повестки дня;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 xml:space="preserve">2) организует работу Совета депутатов сельского поселения, координирует деятельность Совета депутатов сельского поселения, даёт поручения постоянным и временным депутатским </w:t>
      </w:r>
      <w:r w:rsidRPr="00FE09AF">
        <w:rPr>
          <w:rFonts w:ascii="Times New Roman" w:eastAsia="Calibri" w:hAnsi="Times New Roman" w:cs="Times New Roman"/>
        </w:rPr>
        <w:lastRenderedPageBreak/>
        <w:t>комиссиям по вопросам их ведения;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3) формирует и подписывает повестку дня заседаний Совета депутатов сельского поселения;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4) направляет поступившие в Совет депутатов сельского поселения проекты решений Совета депутатов сельского поселения и материалы к ним в комиссии (комитеты) Совета депутатов сельского поселения по вопросам их ведения;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5) координирует деятельность комиссий (комитетов) Совета депутатов сельского поселения;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6) без доверенности представляет интересы Совета депутатов сельского поселения в судах, выдает доверенности от имени Совета депутатов сельского поселения;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7) представляет Совет депутатов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8) от имени Совета депутатов сельского поселения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9) от имени Совета депутатов сельского поселения подписывает исковые заявления, заявления, жалобы, направляемые в суд или арбитражный суд;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10) рассматривает обращения, поступившие в Совет депутатов сельского поселения, ведёт прием граждан;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11) принимает меры по обеспечению гласности и учету мнения населения в работе Совета депутатов сельского поселения;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12) подписывает протоколы заседаний Совета депутатов сельского поселения и решения Совета депутатов сельского поселения;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13) издает постановления и распоряжения по вопросам организации деятельности Совета депутатов сельского поселения;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14) оказывает содействие депутатам Совета депутатов сельского поселения в осуществлении ими депутатских полномочий;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15) организует обеспечение деятельности Совета муниципального образования, открывает и закрывает счета в банковских учреждениях, подписывает финансовые документы;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16) осуществляет иные полномочия, возложенные на него действующим законодательством, настоящим Уставом.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5.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поселения.».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5. Дополнить статью 34 частью 3.1 следующего содержания: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«3.1. Полномочия депутата Совета депутатов сельского поселения прекращаются досрочно решением Совета депутатов сельского поселения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hAnsi="Times New Roman" w:cs="Times New Roman"/>
        </w:rPr>
        <w:t>6. В статье 35: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hAnsi="Times New Roman" w:cs="Times New Roman"/>
        </w:rPr>
        <w:t>а) часть 2 изложить в следующей редакции: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  <w:lang w:eastAsia="en-US"/>
        </w:rPr>
      </w:pPr>
      <w:r w:rsidRPr="00FE09AF">
        <w:rPr>
          <w:rFonts w:ascii="Times New Roman" w:eastAsia="Calibri" w:hAnsi="Times New Roman" w:cs="Times New Roman"/>
          <w:lang w:eastAsia="en-US"/>
        </w:rPr>
        <w:t>«2. 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на пять лет.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  <w:lang w:eastAsia="en-US"/>
        </w:rPr>
      </w:pPr>
      <w:r w:rsidRPr="00FE09AF">
        <w:rPr>
          <w:rFonts w:ascii="Times New Roman" w:eastAsia="Calibri" w:hAnsi="Times New Roman" w:cs="Times New Roman"/>
          <w:lang w:eastAsia="en-US"/>
        </w:rPr>
        <w:t>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  <w:lang w:eastAsia="en-US"/>
        </w:rPr>
      </w:pPr>
      <w:r w:rsidRPr="00FE09AF">
        <w:rPr>
          <w:rFonts w:ascii="Times New Roman" w:eastAsia="Calibri" w:hAnsi="Times New Roman" w:cs="Times New Roman"/>
          <w:lang w:eastAsia="en-US"/>
        </w:rPr>
        <w:t>Избрание главы сельского поселения оформляется решением Совета депутатов сельского поселения, которое подлежит официальному опубликованию в течение 10 дней с момента принятия этого решения.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  <w:lang w:eastAsia="en-US"/>
        </w:rPr>
      </w:pPr>
      <w:r w:rsidRPr="00FE09AF">
        <w:rPr>
          <w:rFonts w:ascii="Times New Roman" w:eastAsia="Calibri" w:hAnsi="Times New Roman" w:cs="Times New Roman"/>
          <w:lang w:eastAsia="en-US"/>
        </w:rPr>
        <w:lastRenderedPageBreak/>
        <w:t>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поселения.»;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б) в части 3 слова «</w:t>
      </w:r>
      <w:r w:rsidRPr="00FE09AF">
        <w:rPr>
          <w:rFonts w:ascii="Times New Roman" w:eastAsia="Calibri" w:hAnsi="Times New Roman" w:cs="Times New Roman"/>
          <w:lang w:eastAsia="en-US"/>
        </w:rPr>
        <w:t>и исполняет полномочия председателя Совета депутатов сельского поселения</w:t>
      </w:r>
      <w:r w:rsidRPr="00FE09AF">
        <w:rPr>
          <w:rFonts w:ascii="Times New Roman" w:eastAsia="Calibri" w:hAnsi="Times New Roman" w:cs="Times New Roman"/>
        </w:rPr>
        <w:t>» исключить.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hAnsi="Times New Roman" w:cs="Times New Roman"/>
        </w:rPr>
        <w:t>7.Часть 3 статьи</w:t>
      </w:r>
      <w:r w:rsidRPr="00FE09AF">
        <w:rPr>
          <w:rFonts w:ascii="Times New Roman" w:eastAsia="Calibri" w:hAnsi="Times New Roman" w:cs="Times New Roman"/>
        </w:rPr>
        <w:t xml:space="preserve"> 36 признать утратившей силу.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8. В статье 37: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а) пункты 10 и 14 части 1 признать утратившими силу;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б) абзац пятый части 3 признать утратившим силу;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в) в абзаце шестом слова «пунктами 12, 13 и 14» заменить словами «пунктами 12 и 13»;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г) часть 4 признать утратившей силу.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9. Статью 38 изложить в следующей редакции: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«Статья 38. Исполнение полномочий главы сельского поселения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Статья 38. Исполнение полномочий главы сельского поселения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1.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сельского поселения временно исполняет заместитель главы администрации сельского поселения.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</w:rPr>
      </w:pPr>
      <w:r w:rsidRPr="00FE09AF">
        <w:rPr>
          <w:rFonts w:ascii="Times New Roman" w:eastAsia="Calibri" w:hAnsi="Times New Roman" w:cs="Times New Roman"/>
        </w:rPr>
        <w:t>2. В случае отсутствия заместителя главы администрации сельского поселения, полномочия временно исполняет главный специалист администрации сельского поселения.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  <w:lang w:eastAsia="en-US"/>
        </w:rPr>
      </w:pPr>
      <w:r w:rsidRPr="00FE09AF">
        <w:rPr>
          <w:rFonts w:ascii="Times New Roman" w:eastAsia="Calibri" w:hAnsi="Times New Roman" w:cs="Times New Roman"/>
          <w:lang w:eastAsia="en-US"/>
        </w:rPr>
        <w:t xml:space="preserve">Статья 2 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  <w:lang w:eastAsia="en-US"/>
        </w:rPr>
      </w:pP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  <w:lang w:eastAsia="en-US"/>
        </w:rPr>
      </w:pPr>
      <w:r w:rsidRPr="00FE09AF">
        <w:rPr>
          <w:rFonts w:ascii="Times New Roman" w:eastAsia="Calibri" w:hAnsi="Times New Roman" w:cs="Times New Roman"/>
          <w:lang w:eastAsia="en-US"/>
        </w:rPr>
        <w:t>1. Настоящий муниципальный правовой акт вступает в силу после его официального опубликования.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  <w:lang w:eastAsia="en-US"/>
        </w:rPr>
      </w:pPr>
      <w:r w:rsidRPr="00FE09AF">
        <w:rPr>
          <w:rFonts w:ascii="Times New Roman" w:eastAsia="Calibri" w:hAnsi="Times New Roman" w:cs="Times New Roman"/>
          <w:lang w:eastAsia="en-US"/>
        </w:rPr>
        <w:t>2. Положения, касающиеся избрания главы муниципального образования представительным органом из числа кандидатов, представленных конкурсной комиссией по результатам конкурса, подлежат применению после истечения срока полномочий главы сельского поселения, избранного до дня вступления в силу 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области».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  <w:lang w:eastAsia="en-US"/>
        </w:rPr>
      </w:pPr>
      <w:r w:rsidRPr="00FE09AF">
        <w:rPr>
          <w:rFonts w:ascii="Times New Roman" w:eastAsia="Calibri" w:hAnsi="Times New Roman" w:cs="Times New Roman"/>
          <w:lang w:eastAsia="en-US"/>
        </w:rPr>
        <w:t xml:space="preserve">3. Действие положения части 5 статьи 1 настоящего муниципального правового акта не распространяется на правоотношения, возникшие до 1 марта 2023 года.  </w:t>
      </w:r>
    </w:p>
    <w:p w:rsidR="00FE09AF" w:rsidRPr="00FE09AF" w:rsidRDefault="00FE09AF" w:rsidP="00FE09AF">
      <w:pPr>
        <w:suppressAutoHyphens/>
        <w:ind w:firstLine="709"/>
        <w:rPr>
          <w:rFonts w:ascii="Times New Roman" w:eastAsia="Calibri" w:hAnsi="Times New Roman" w:cs="Times New Roman"/>
          <w:lang w:eastAsia="en-US"/>
        </w:rPr>
      </w:pPr>
      <w:r w:rsidRPr="00FE09AF">
        <w:rPr>
          <w:rFonts w:ascii="Times New Roman" w:eastAsia="Calibri" w:hAnsi="Times New Roman" w:cs="Times New Roman"/>
          <w:lang w:eastAsia="en-US"/>
        </w:rPr>
        <w:t>Исчисление срока, предусмотренного частью 5 статьи 1 настоящего муниципального правового акта, начинается не ранее 1 марта 2023 года.</w:t>
      </w:r>
    </w:p>
    <w:p w:rsidR="00FE09AF" w:rsidRPr="00FE09AF" w:rsidRDefault="00FE09AF" w:rsidP="00FE09AF">
      <w:pPr>
        <w:suppressAutoHyphens/>
        <w:ind w:firstLine="709"/>
        <w:rPr>
          <w:rFonts w:ascii="Times New Roman" w:hAnsi="Times New Roman" w:cs="Times New Roman"/>
        </w:rPr>
      </w:pPr>
    </w:p>
    <w:p w:rsidR="00FE09AF" w:rsidRPr="00FE09AF" w:rsidRDefault="00FE09AF" w:rsidP="00FE09AF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Глава Пригородного сельского поселения</w:t>
      </w:r>
    </w:p>
    <w:p w:rsidR="00FE09AF" w:rsidRPr="00FE09AF" w:rsidRDefault="00FE09AF" w:rsidP="00FE09AF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муниципального района город Нерехта и</w:t>
      </w:r>
    </w:p>
    <w:p w:rsidR="00FE09AF" w:rsidRPr="00FE09AF" w:rsidRDefault="00FE09AF" w:rsidP="00FE09AF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Нерехтский район Костромской области</w:t>
      </w:r>
    </w:p>
    <w:p w:rsidR="00FE09AF" w:rsidRPr="00FE09AF" w:rsidRDefault="00FE09AF" w:rsidP="00FE09AF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А.Ю. Малков</w:t>
      </w:r>
    </w:p>
    <w:p w:rsidR="00FE09AF" w:rsidRDefault="00FE09AF" w:rsidP="00FE09AF">
      <w:pPr>
        <w:suppressAutoHyphen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,,,,,,,,,,,,,,,,,,,,,,,,,,,,,,,,,,,,,,,,,,,,,,,,,,,,,,,,,,,,,,,,,,,,,,,,,,,,,,,,,,,,,,,,,,,,,,,,,,,,,,,,,,,,,,,,,,,,,,,,,,,,,,,,,,,,,,,,,,,,,,,,,,,,,,,,,,,,,,,,,,,,,</w:t>
      </w:r>
    </w:p>
    <w:p w:rsidR="00FE09AF" w:rsidRDefault="00FE09AF" w:rsidP="00FE09AF">
      <w:pPr>
        <w:suppressAutoHyphens/>
        <w:ind w:firstLine="0"/>
        <w:rPr>
          <w:rFonts w:ascii="Times New Roman" w:hAnsi="Times New Roman" w:cs="Times New Roman"/>
        </w:rPr>
      </w:pPr>
    </w:p>
    <w:p w:rsidR="00FE09AF" w:rsidRPr="00FE09AF" w:rsidRDefault="00FE09AF" w:rsidP="00FE09AF">
      <w:pPr>
        <w:ind w:firstLine="0"/>
        <w:jc w:val="center"/>
        <w:rPr>
          <w:rFonts w:ascii="Times New Roman" w:hAnsi="Times New Roman" w:cs="Times New Roman"/>
          <w:b/>
          <w:caps/>
        </w:rPr>
      </w:pPr>
      <w:r w:rsidRPr="00FE09AF">
        <w:rPr>
          <w:rFonts w:ascii="Times New Roman" w:hAnsi="Times New Roman" w:cs="Times New Roman"/>
          <w:b/>
          <w:caps/>
        </w:rPr>
        <w:t>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FE09AF" w:rsidRPr="00FE09AF" w:rsidRDefault="00FE09AF" w:rsidP="00FE09AF">
      <w:pPr>
        <w:ind w:firstLine="0"/>
        <w:jc w:val="center"/>
        <w:rPr>
          <w:rFonts w:ascii="Times New Roman" w:hAnsi="Times New Roman" w:cs="Times New Roman"/>
          <w:b/>
          <w:caps/>
        </w:rPr>
      </w:pPr>
      <w:r w:rsidRPr="00FE09AF">
        <w:rPr>
          <w:rFonts w:ascii="Times New Roman" w:hAnsi="Times New Roman" w:cs="Times New Roman"/>
          <w:b/>
          <w:caps/>
        </w:rPr>
        <w:t>Третьего созыва</w:t>
      </w:r>
    </w:p>
    <w:p w:rsidR="00FE09AF" w:rsidRPr="00FE09AF" w:rsidRDefault="00FE09AF" w:rsidP="00FE09AF">
      <w:pPr>
        <w:ind w:firstLine="0"/>
        <w:jc w:val="center"/>
        <w:rPr>
          <w:rFonts w:ascii="Times New Roman" w:hAnsi="Times New Roman" w:cs="Times New Roman"/>
        </w:rPr>
      </w:pPr>
    </w:p>
    <w:p w:rsidR="00FE09AF" w:rsidRPr="00FE09AF" w:rsidRDefault="00FE09AF" w:rsidP="00FE09AF">
      <w:pPr>
        <w:ind w:firstLine="0"/>
        <w:jc w:val="center"/>
        <w:rPr>
          <w:rFonts w:ascii="Times New Roman" w:hAnsi="Times New Roman" w:cs="Times New Roman"/>
          <w:b/>
          <w:caps/>
        </w:rPr>
      </w:pPr>
      <w:r w:rsidRPr="00FE09AF">
        <w:rPr>
          <w:rFonts w:ascii="Times New Roman" w:hAnsi="Times New Roman" w:cs="Times New Roman"/>
          <w:b/>
          <w:caps/>
        </w:rPr>
        <w:t xml:space="preserve">РЕШЕНИЕ </w:t>
      </w:r>
    </w:p>
    <w:p w:rsidR="00FE09AF" w:rsidRPr="00FE09AF" w:rsidRDefault="00FE09AF" w:rsidP="00FE09AF">
      <w:pPr>
        <w:ind w:firstLine="0"/>
        <w:rPr>
          <w:rFonts w:ascii="Times New Roman" w:hAnsi="Times New Roman" w:cs="Times New Roman"/>
        </w:rPr>
      </w:pPr>
    </w:p>
    <w:p w:rsidR="00FE09AF" w:rsidRPr="00FE09AF" w:rsidRDefault="00FE09AF" w:rsidP="00FE09AF">
      <w:pPr>
        <w:ind w:firstLine="0"/>
        <w:jc w:val="center"/>
        <w:rPr>
          <w:rFonts w:ascii="Times New Roman" w:hAnsi="Times New Roman" w:cs="Times New Roman"/>
          <w:b/>
        </w:rPr>
      </w:pPr>
      <w:r w:rsidRPr="00FE09AF">
        <w:rPr>
          <w:rFonts w:ascii="Times New Roman" w:hAnsi="Times New Roman" w:cs="Times New Roman"/>
          <w:b/>
        </w:rPr>
        <w:t>от 24 августа 2023 года №34</w:t>
      </w:r>
    </w:p>
    <w:p w:rsidR="00FE09AF" w:rsidRPr="00FE09AF" w:rsidRDefault="00FE09AF" w:rsidP="00FE09AF">
      <w:pPr>
        <w:ind w:firstLine="0"/>
        <w:rPr>
          <w:rFonts w:ascii="Times New Roman" w:hAnsi="Times New Roman" w:cs="Times New Roman"/>
          <w:b/>
        </w:rPr>
      </w:pPr>
    </w:p>
    <w:p w:rsidR="00FE09AF" w:rsidRPr="00FE09AF" w:rsidRDefault="00FE09AF" w:rsidP="00FE09AF">
      <w:pPr>
        <w:pStyle w:val="23"/>
        <w:widowControl/>
        <w:shd w:val="clear" w:color="auto" w:fill="auto"/>
        <w:suppressAutoHyphens/>
        <w:spacing w:after="0" w:line="240" w:lineRule="auto"/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  <w:r w:rsidRPr="00FE09AF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решение С</w:t>
      </w:r>
      <w:r w:rsidRPr="00FE09AF">
        <w:rPr>
          <w:rFonts w:ascii="Times New Roman" w:hAnsi="Times New Roman" w:cs="Times New Roman"/>
          <w:b/>
          <w:sz w:val="24"/>
          <w:szCs w:val="24"/>
        </w:rPr>
        <w:t>овета депутатов</w:t>
      </w:r>
      <w:r w:rsidRPr="00FE09A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№145 от 24.05.2019 г. «О</w:t>
      </w:r>
      <w:r w:rsidRPr="00FE09AF">
        <w:rPr>
          <w:rFonts w:ascii="Times New Roman" w:hAnsi="Times New Roman" w:cs="Times New Roman"/>
          <w:b/>
          <w:sz w:val="24"/>
          <w:szCs w:val="24"/>
        </w:rPr>
        <w:t xml:space="preserve">б утверждении положения </w:t>
      </w:r>
      <w:r>
        <w:rPr>
          <w:rFonts w:ascii="Times New Roman" w:hAnsi="Times New Roman" w:cs="Times New Roman"/>
          <w:b/>
          <w:sz w:val="24"/>
          <w:szCs w:val="24"/>
        </w:rPr>
        <w:t>о старостах населенных пунктов П</w:t>
      </w:r>
      <w:r w:rsidRPr="00FE09AF">
        <w:rPr>
          <w:rFonts w:ascii="Times New Roman" w:hAnsi="Times New Roman" w:cs="Times New Roman"/>
          <w:b/>
          <w:sz w:val="24"/>
          <w:szCs w:val="24"/>
        </w:rPr>
        <w:t>ригородного сельского поселен</w:t>
      </w:r>
      <w:r>
        <w:rPr>
          <w:rFonts w:ascii="Times New Roman" w:hAnsi="Times New Roman" w:cs="Times New Roman"/>
          <w:b/>
          <w:sz w:val="24"/>
          <w:szCs w:val="24"/>
        </w:rPr>
        <w:t>ия муниципального района город Н</w:t>
      </w:r>
      <w:r w:rsidRPr="00FE09AF">
        <w:rPr>
          <w:rFonts w:ascii="Times New Roman" w:hAnsi="Times New Roman" w:cs="Times New Roman"/>
          <w:b/>
          <w:sz w:val="24"/>
          <w:szCs w:val="24"/>
        </w:rPr>
        <w:t xml:space="preserve">ерехта и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FE09AF">
        <w:rPr>
          <w:rFonts w:ascii="Times New Roman" w:hAnsi="Times New Roman" w:cs="Times New Roman"/>
          <w:b/>
          <w:sz w:val="24"/>
          <w:szCs w:val="24"/>
        </w:rPr>
        <w:t xml:space="preserve">ерехтский район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E09AF">
        <w:rPr>
          <w:rFonts w:ascii="Times New Roman" w:hAnsi="Times New Roman" w:cs="Times New Roman"/>
          <w:b/>
          <w:sz w:val="24"/>
          <w:szCs w:val="24"/>
        </w:rPr>
        <w:t>остромской области</w:t>
      </w:r>
      <w:r w:rsidRPr="00FE09AF"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Pr="00FE09AF">
        <w:rPr>
          <w:rFonts w:ascii="Times New Roman" w:hAnsi="Times New Roman" w:cs="Times New Roman"/>
          <w:b/>
          <w:sz w:val="24"/>
          <w:szCs w:val="24"/>
        </w:rPr>
        <w:t xml:space="preserve"> (в редакции решений от </w:t>
      </w:r>
      <w:hyperlink r:id="rId9" w:tgtFrame="ChangingDocument" w:history="1">
        <w:r w:rsidRPr="00FE09AF">
          <w:rPr>
            <w:rStyle w:val="ab"/>
            <w:rFonts w:ascii="Times New Roman" w:hAnsi="Times New Roman" w:cs="Times New Roman"/>
            <w:b/>
            <w:caps/>
            <w:color w:val="auto"/>
            <w:sz w:val="24"/>
            <w:szCs w:val="24"/>
          </w:rPr>
          <w:t>18.09.2019 №155</w:t>
        </w:r>
      </w:hyperlink>
      <w:r w:rsidRPr="00FE09AF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hyperlink r:id="rId10" w:tooltip="решение от 25.05.2022 0:00:00 №11 Совет депутатов Пригородного сельского поселения муниципального района город Нерехта и Нерехтский район Костромской области&#10;&#10;О внесении изменений в решение Совета депутатов №145 от 24.05.2019 г. " w:history="1">
        <w:r w:rsidRPr="00FE09AF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от 25.05.2022 №1</w:t>
        </w:r>
        <w:r w:rsidRPr="00FE09AF">
          <w:rPr>
            <w:rStyle w:val="ab"/>
            <w:rFonts w:ascii="Times New Roman" w:hAnsi="Times New Roman" w:cs="Times New Roman"/>
            <w:b/>
            <w:caps/>
            <w:color w:val="auto"/>
            <w:sz w:val="24"/>
            <w:szCs w:val="24"/>
          </w:rPr>
          <w:t>1</w:t>
        </w:r>
      </w:hyperlink>
      <w:r w:rsidRPr="00FE09AF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FE09AF" w:rsidRPr="00FE09AF" w:rsidRDefault="00FE09AF" w:rsidP="00FE09AF">
      <w:pPr>
        <w:pStyle w:val="23"/>
        <w:widowControl/>
        <w:shd w:val="clear" w:color="auto" w:fill="auto"/>
        <w:suppressAutoHyphens/>
        <w:spacing w:after="0" w:line="240" w:lineRule="auto"/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E09AF" w:rsidRPr="00FE09AF" w:rsidRDefault="00FE09AF" w:rsidP="00FE09AF">
      <w:pPr>
        <w:pStyle w:val="23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A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06.02.2023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руководствуясь статьей 25 Устава Пригородного сельского поселения муниципального района город Нерехта и Нерехтский район Костромской области, Совет депутатов Пригородного сельского поселения муниципального района город Нерехта и Нерехтский район Костромской области,</w:t>
      </w:r>
    </w:p>
    <w:p w:rsidR="00FE09AF" w:rsidRPr="00FE09AF" w:rsidRDefault="00FE09AF" w:rsidP="00FE09AF">
      <w:pPr>
        <w:pStyle w:val="23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AF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FE09AF" w:rsidRPr="00FE09AF" w:rsidRDefault="00FE09AF" w:rsidP="00FE09AF">
      <w:pPr>
        <w:pStyle w:val="23"/>
        <w:widowControl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AF">
        <w:rPr>
          <w:rFonts w:ascii="Times New Roman" w:hAnsi="Times New Roman" w:cs="Times New Roman"/>
          <w:sz w:val="24"/>
          <w:szCs w:val="24"/>
        </w:rPr>
        <w:t>1. Внести в Положение о старостах населенных пунктов Пригородного сельского поселения муниципального района город Нерехта и Нерехтский район Костромской области, утвержденное решением Совета депутатов №145 от 24.05.2019 г.следующие изменения:</w:t>
      </w:r>
    </w:p>
    <w:p w:rsidR="00FE09AF" w:rsidRPr="00FE09AF" w:rsidRDefault="00FE09AF" w:rsidP="00FE09AF">
      <w:pPr>
        <w:pStyle w:val="23"/>
        <w:widowControl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AF">
        <w:rPr>
          <w:rFonts w:ascii="Times New Roman" w:hAnsi="Times New Roman" w:cs="Times New Roman"/>
          <w:sz w:val="24"/>
          <w:szCs w:val="24"/>
        </w:rPr>
        <w:t xml:space="preserve">1.1. Пункт 2.1. Положения изложить в следующей редакции: </w:t>
      </w:r>
    </w:p>
    <w:p w:rsidR="00FE09AF" w:rsidRPr="00FE09AF" w:rsidRDefault="00FE09AF" w:rsidP="00FE09AF">
      <w:pPr>
        <w:pStyle w:val="23"/>
        <w:widowControl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AF">
        <w:rPr>
          <w:rFonts w:ascii="Times New Roman" w:hAnsi="Times New Roman" w:cs="Times New Roman"/>
          <w:sz w:val="24"/>
          <w:szCs w:val="24"/>
        </w:rPr>
        <w:t>«2.1. Староста сельского населенного пункта назначается Советом депутатов Пригородного сельского поселения муниципального района город Нерехта и Нерехтский район Костромской области,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FE09AF" w:rsidRPr="00FE09AF" w:rsidRDefault="00FE09AF" w:rsidP="00FE09AF">
      <w:pPr>
        <w:pStyle w:val="23"/>
        <w:widowControl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AF">
        <w:rPr>
          <w:rFonts w:ascii="Times New Roman" w:hAnsi="Times New Roman" w:cs="Times New Roman"/>
          <w:sz w:val="24"/>
          <w:szCs w:val="24"/>
        </w:rPr>
        <w:t>1.2. Пункт 2.10 Положения исключить;</w:t>
      </w:r>
    </w:p>
    <w:p w:rsidR="00FE09AF" w:rsidRPr="00FE09AF" w:rsidRDefault="00FE09AF" w:rsidP="00FE09AF">
      <w:pPr>
        <w:pStyle w:val="23"/>
        <w:widowControl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AF">
        <w:rPr>
          <w:rFonts w:ascii="Times New Roman" w:hAnsi="Times New Roman" w:cs="Times New Roman"/>
          <w:sz w:val="24"/>
          <w:szCs w:val="24"/>
        </w:rPr>
        <w:t>1.3. Подпункт 1 пункта 2.11. Положения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FE09AF" w:rsidRPr="00FE09AF" w:rsidRDefault="00FE09AF" w:rsidP="00FE09AF">
      <w:pPr>
        <w:pStyle w:val="23"/>
        <w:widowControl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AF">
        <w:rPr>
          <w:rFonts w:ascii="Times New Roman" w:hAnsi="Times New Roman" w:cs="Times New Roman"/>
          <w:sz w:val="24"/>
          <w:szCs w:val="24"/>
        </w:rPr>
        <w:t>1.4. Пункт 2.12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FE09AF" w:rsidRPr="00FE09AF" w:rsidRDefault="00FE09AF" w:rsidP="00FE09AF">
      <w:pPr>
        <w:pStyle w:val="1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sz w:val="24"/>
          <w:szCs w:val="24"/>
        </w:rPr>
      </w:pPr>
      <w:r w:rsidRPr="00FE09AF">
        <w:rPr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FE09AF" w:rsidRPr="00FE09AF" w:rsidRDefault="00FE09AF" w:rsidP="00FE09AF">
      <w:pPr>
        <w:pStyle w:val="23"/>
        <w:widowControl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09AF" w:rsidRPr="00FE09AF" w:rsidRDefault="00FE09AF" w:rsidP="00FE09AF">
      <w:pPr>
        <w:suppressAutoHyphens/>
        <w:ind w:firstLine="0"/>
        <w:jc w:val="right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Глава поселения,</w:t>
      </w:r>
    </w:p>
    <w:p w:rsidR="00FE09AF" w:rsidRPr="00FE09AF" w:rsidRDefault="00FE09AF" w:rsidP="00FE09AF">
      <w:pPr>
        <w:suppressAutoHyphens/>
        <w:ind w:firstLine="0"/>
        <w:jc w:val="right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председатель Совета депутатов</w:t>
      </w:r>
    </w:p>
    <w:p w:rsidR="00FE09AF" w:rsidRPr="00FE09AF" w:rsidRDefault="00FE09AF" w:rsidP="00FE09AF">
      <w:pPr>
        <w:suppressAutoHyphens/>
        <w:ind w:firstLine="0"/>
        <w:jc w:val="right"/>
        <w:rPr>
          <w:rFonts w:ascii="Times New Roman" w:hAnsi="Times New Roman" w:cs="Times New Roman"/>
        </w:rPr>
      </w:pPr>
      <w:r w:rsidRPr="00FE09AF">
        <w:rPr>
          <w:rFonts w:ascii="Times New Roman" w:hAnsi="Times New Roman" w:cs="Times New Roman"/>
        </w:rPr>
        <w:t>А.Ю. Малков</w:t>
      </w:r>
    </w:p>
    <w:p w:rsidR="00FF3DD0" w:rsidRPr="00FF3DD0" w:rsidRDefault="00FF3DD0" w:rsidP="00FF3DD0">
      <w:pPr>
        <w:suppressAutoHyphen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,,,,,,,,,,,,,,,,,,,,,,,,,,,,,,,,,,,,,,,,,,,,,,,,,,,,,,,,,,,,,,,,,,,,,,,,,,,,,,,,,,,,,,,,,,,,,,,,,,,,,,,,,,,,,,,,,,,,,,,,,,,,,,,,,,,,,,,,,,,,,,,,,,,,,,,,,,,,,,,,,,,,,</w:t>
      </w:r>
    </w:p>
    <w:p w:rsidR="00FF3DD0" w:rsidRPr="00FF3DD0" w:rsidRDefault="00FF3DD0" w:rsidP="00FF3DD0">
      <w:pPr>
        <w:jc w:val="center"/>
        <w:rPr>
          <w:rFonts w:ascii="Times New Roman" w:hAnsi="Times New Roman" w:cs="Times New Roman"/>
          <w:b/>
          <w:caps/>
        </w:rPr>
      </w:pPr>
      <w:r w:rsidRPr="00FF3DD0">
        <w:rPr>
          <w:rFonts w:ascii="Times New Roman" w:hAnsi="Times New Roman" w:cs="Times New Roman"/>
          <w:b/>
          <w:caps/>
        </w:rPr>
        <w:t>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FF3DD0" w:rsidRPr="00FF3DD0" w:rsidRDefault="00FF3DD0" w:rsidP="00FF3DD0">
      <w:pPr>
        <w:jc w:val="center"/>
        <w:rPr>
          <w:rFonts w:ascii="Times New Roman" w:hAnsi="Times New Roman" w:cs="Times New Roman"/>
          <w:b/>
          <w:caps/>
        </w:rPr>
      </w:pPr>
      <w:r w:rsidRPr="00FF3DD0">
        <w:rPr>
          <w:rFonts w:ascii="Times New Roman" w:hAnsi="Times New Roman" w:cs="Times New Roman"/>
          <w:b/>
          <w:caps/>
        </w:rPr>
        <w:t>третьего СОЗЫВА</w:t>
      </w:r>
    </w:p>
    <w:p w:rsidR="00FF3DD0" w:rsidRPr="00FF3DD0" w:rsidRDefault="00FF3DD0" w:rsidP="00FF3DD0">
      <w:pPr>
        <w:jc w:val="center"/>
        <w:rPr>
          <w:rFonts w:ascii="Times New Roman" w:hAnsi="Times New Roman" w:cs="Times New Roman"/>
          <w:caps/>
        </w:rPr>
      </w:pPr>
    </w:p>
    <w:p w:rsidR="00FF3DD0" w:rsidRPr="00FF3DD0" w:rsidRDefault="00FF3DD0" w:rsidP="00FF3DD0">
      <w:pPr>
        <w:jc w:val="center"/>
        <w:rPr>
          <w:rFonts w:ascii="Times New Roman" w:hAnsi="Times New Roman" w:cs="Times New Roman"/>
          <w:b/>
          <w:caps/>
        </w:rPr>
      </w:pPr>
      <w:r w:rsidRPr="00FF3DD0">
        <w:rPr>
          <w:rFonts w:ascii="Times New Roman" w:hAnsi="Times New Roman" w:cs="Times New Roman"/>
          <w:b/>
          <w:caps/>
        </w:rPr>
        <w:t xml:space="preserve">РЕШЕНИЕ </w:t>
      </w:r>
    </w:p>
    <w:p w:rsidR="00FF3DD0" w:rsidRPr="00FF3DD0" w:rsidRDefault="00FF3DD0" w:rsidP="00FF3DD0">
      <w:pPr>
        <w:jc w:val="center"/>
        <w:rPr>
          <w:rFonts w:ascii="Times New Roman" w:hAnsi="Times New Roman" w:cs="Times New Roman"/>
        </w:rPr>
      </w:pPr>
    </w:p>
    <w:p w:rsidR="00FF3DD0" w:rsidRPr="00FF3DD0" w:rsidRDefault="00FF3DD0" w:rsidP="00FF3DD0">
      <w:pPr>
        <w:jc w:val="center"/>
        <w:rPr>
          <w:rFonts w:ascii="Times New Roman" w:hAnsi="Times New Roman" w:cs="Times New Roman"/>
          <w:b/>
        </w:rPr>
      </w:pPr>
      <w:r w:rsidRPr="00FF3DD0">
        <w:rPr>
          <w:rFonts w:ascii="Times New Roman" w:hAnsi="Times New Roman" w:cs="Times New Roman"/>
          <w:b/>
        </w:rPr>
        <w:t>от 24 августа 2023 года № 35</w:t>
      </w:r>
    </w:p>
    <w:p w:rsidR="00FF3DD0" w:rsidRPr="00FF3DD0" w:rsidRDefault="00FF3DD0" w:rsidP="00FF3DD0">
      <w:pPr>
        <w:pStyle w:val="21"/>
        <w:jc w:val="center"/>
        <w:rPr>
          <w:b/>
          <w:caps/>
          <w:szCs w:val="24"/>
        </w:rPr>
      </w:pPr>
      <w:r w:rsidRPr="00FF3DD0">
        <w:rPr>
          <w:b/>
          <w:szCs w:val="24"/>
        </w:rPr>
        <w:t>Об информации по исполнению</w:t>
      </w:r>
      <w:r>
        <w:rPr>
          <w:b/>
          <w:caps/>
          <w:szCs w:val="24"/>
        </w:rPr>
        <w:t xml:space="preserve"> б</w:t>
      </w:r>
      <w:r w:rsidRPr="00FF3DD0">
        <w:rPr>
          <w:b/>
          <w:szCs w:val="24"/>
        </w:rPr>
        <w:t>юдж</w:t>
      </w:r>
      <w:r>
        <w:rPr>
          <w:b/>
          <w:szCs w:val="24"/>
        </w:rPr>
        <w:t>ета муниципального образования П</w:t>
      </w:r>
      <w:r w:rsidRPr="00FF3DD0">
        <w:rPr>
          <w:b/>
          <w:szCs w:val="24"/>
        </w:rPr>
        <w:t>ригородное сельское поселение за 1 полугодие 2023 года</w:t>
      </w:r>
    </w:p>
    <w:p w:rsidR="00FF3DD0" w:rsidRPr="00022F51" w:rsidRDefault="00FF3DD0" w:rsidP="00FF3DD0">
      <w:pPr>
        <w:jc w:val="center"/>
        <w:rPr>
          <w:rFonts w:ascii="Arial" w:hAnsi="Arial"/>
          <w:b/>
          <w:szCs w:val="28"/>
        </w:rPr>
      </w:pP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FF3DD0">
        <w:rPr>
          <w:rFonts w:ascii="Times New Roman" w:hAnsi="Times New Roman" w:cs="Times New Roman"/>
          <w:szCs w:val="28"/>
        </w:rPr>
        <w:lastRenderedPageBreak/>
        <w:t xml:space="preserve">Рассмотрев информацию администрации Пригородного сельского поселения муниципального района город Нерехта и Нерехтский район Костромской области об исполнении бюджета муниципального образования Пригородное сельское поселение за 1полугодие 2023 года, Совет депутатов Пригородного сельского поселения муниципального района город Нерехта и Нерехтский район 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FF3DD0">
        <w:rPr>
          <w:rFonts w:ascii="Times New Roman" w:hAnsi="Times New Roman" w:cs="Times New Roman"/>
          <w:szCs w:val="28"/>
        </w:rPr>
        <w:t>РЕШИЛ: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FF3DD0">
        <w:rPr>
          <w:rFonts w:ascii="Times New Roman" w:hAnsi="Times New Roman" w:cs="Times New Roman"/>
          <w:szCs w:val="28"/>
        </w:rPr>
        <w:t xml:space="preserve">1. Принять к сведению информацию администрации Пригородного сельского поселения муниципального района город Нерехта и Нерехтский район Костромской области об исполнении бюджета за 1 полугодие 2023 года (приложение № 1). 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FF3DD0">
        <w:rPr>
          <w:rFonts w:ascii="Times New Roman" w:hAnsi="Times New Roman" w:cs="Times New Roman"/>
          <w:szCs w:val="28"/>
        </w:rPr>
        <w:t>2. Рекомендовать администрации Пригородного сельского поселения: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FF3DD0">
        <w:rPr>
          <w:rFonts w:ascii="Times New Roman" w:hAnsi="Times New Roman" w:cs="Times New Roman"/>
          <w:szCs w:val="28"/>
        </w:rPr>
        <w:t>- усилить работу по выполнению комплекса мероприятий по мобилизации доходов в бюджетную систему Российской Федерации, по снижению недоимки по платежам в бюджет сельского поселения;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FF3DD0">
        <w:rPr>
          <w:rFonts w:ascii="Times New Roman" w:hAnsi="Times New Roman" w:cs="Times New Roman"/>
          <w:szCs w:val="28"/>
        </w:rPr>
        <w:t>- продолжить работу по дальнейшему сокращению и недопущению роста муниципального долга, кредиторской задолженности.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FF3DD0">
        <w:rPr>
          <w:rFonts w:ascii="Times New Roman" w:hAnsi="Times New Roman" w:cs="Times New Roman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FF3DD0" w:rsidRPr="00022F51" w:rsidRDefault="00FF3DD0" w:rsidP="00FF3DD0">
      <w:pPr>
        <w:pStyle w:val="21"/>
        <w:suppressAutoHyphens/>
        <w:jc w:val="both"/>
        <w:rPr>
          <w:rFonts w:ascii="Arial" w:hAnsi="Arial"/>
          <w:szCs w:val="28"/>
        </w:rPr>
      </w:pPr>
    </w:p>
    <w:p w:rsidR="00FF3DD0" w:rsidRPr="00FF3DD0" w:rsidRDefault="00FF3DD0" w:rsidP="00FF3DD0">
      <w:pPr>
        <w:pStyle w:val="21"/>
        <w:suppressAutoHyphens/>
        <w:jc w:val="right"/>
        <w:rPr>
          <w:szCs w:val="28"/>
        </w:rPr>
      </w:pPr>
      <w:r w:rsidRPr="00FF3DD0">
        <w:rPr>
          <w:szCs w:val="28"/>
        </w:rPr>
        <w:t>Глава поселения,</w:t>
      </w:r>
    </w:p>
    <w:p w:rsidR="00FF3DD0" w:rsidRPr="00FF3DD0" w:rsidRDefault="00FF3DD0" w:rsidP="00FF3DD0">
      <w:pPr>
        <w:pStyle w:val="21"/>
        <w:suppressAutoHyphens/>
        <w:jc w:val="right"/>
        <w:rPr>
          <w:szCs w:val="28"/>
        </w:rPr>
      </w:pPr>
      <w:r w:rsidRPr="00FF3DD0">
        <w:rPr>
          <w:szCs w:val="28"/>
        </w:rPr>
        <w:t>председатель Совета депутатов</w:t>
      </w:r>
    </w:p>
    <w:p w:rsidR="00FF3DD0" w:rsidRPr="00FF3DD0" w:rsidRDefault="00FF3DD0" w:rsidP="00FF3DD0">
      <w:pPr>
        <w:pStyle w:val="21"/>
        <w:suppressAutoHyphens/>
        <w:jc w:val="right"/>
        <w:rPr>
          <w:szCs w:val="28"/>
        </w:rPr>
      </w:pPr>
      <w:r w:rsidRPr="00FF3DD0">
        <w:rPr>
          <w:szCs w:val="28"/>
        </w:rPr>
        <w:t>А.Ю. Малков</w:t>
      </w:r>
    </w:p>
    <w:p w:rsidR="00FF3DD0" w:rsidRDefault="00FF3DD0" w:rsidP="00FF3DD0">
      <w:pPr>
        <w:pStyle w:val="21"/>
        <w:suppressAutoHyphens/>
        <w:jc w:val="right"/>
        <w:rPr>
          <w:rFonts w:ascii="Arial" w:hAnsi="Arial"/>
          <w:szCs w:val="28"/>
        </w:rPr>
      </w:pPr>
    </w:p>
    <w:p w:rsidR="00FF3DD0" w:rsidRPr="00FF3DD0" w:rsidRDefault="00FF3DD0" w:rsidP="00FF3DD0">
      <w:pPr>
        <w:suppressAutoHyphens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FF3DD0">
        <w:rPr>
          <w:rFonts w:ascii="Times New Roman" w:hAnsi="Times New Roman" w:cs="Times New Roman"/>
          <w:bCs/>
          <w:sz w:val="20"/>
          <w:szCs w:val="20"/>
          <w:lang w:eastAsia="ar-SA"/>
        </w:rPr>
        <w:t>Приложение № 1</w:t>
      </w:r>
    </w:p>
    <w:p w:rsidR="00FF3DD0" w:rsidRPr="00FF3DD0" w:rsidRDefault="00FF3DD0" w:rsidP="00FF3DD0">
      <w:pPr>
        <w:suppressAutoHyphens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FF3DD0">
        <w:rPr>
          <w:rFonts w:ascii="Times New Roman" w:hAnsi="Times New Roman" w:cs="Times New Roman"/>
          <w:bCs/>
          <w:sz w:val="20"/>
          <w:szCs w:val="20"/>
          <w:lang w:eastAsia="ar-SA"/>
        </w:rPr>
        <w:t>к решению Совета депутатов</w:t>
      </w:r>
    </w:p>
    <w:p w:rsidR="00FF3DD0" w:rsidRPr="00FF3DD0" w:rsidRDefault="00FF3DD0" w:rsidP="00FF3DD0">
      <w:pPr>
        <w:suppressAutoHyphens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FF3DD0">
        <w:rPr>
          <w:rFonts w:ascii="Times New Roman" w:hAnsi="Times New Roman" w:cs="Times New Roman"/>
          <w:bCs/>
          <w:sz w:val="20"/>
          <w:szCs w:val="20"/>
          <w:lang w:eastAsia="ar-SA"/>
        </w:rPr>
        <w:t>Пригородного сельского поселения</w:t>
      </w:r>
    </w:p>
    <w:p w:rsidR="00FF3DD0" w:rsidRPr="00FF3DD0" w:rsidRDefault="00FF3DD0" w:rsidP="00FF3DD0">
      <w:pPr>
        <w:suppressAutoHyphens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FF3DD0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от 24 августа 2023 года N 35 </w:t>
      </w:r>
    </w:p>
    <w:p w:rsidR="00FF3DD0" w:rsidRPr="00022F51" w:rsidRDefault="00FF3DD0" w:rsidP="00FF3DD0">
      <w:pPr>
        <w:suppressAutoHyphens/>
        <w:jc w:val="right"/>
        <w:rPr>
          <w:rFonts w:ascii="Arial" w:hAnsi="Arial" w:cs="Arial"/>
          <w:bCs/>
          <w:lang w:eastAsia="ar-SA"/>
        </w:rPr>
      </w:pPr>
    </w:p>
    <w:p w:rsidR="00FF3DD0" w:rsidRPr="00FF3DD0" w:rsidRDefault="00FF3DD0" w:rsidP="00FF3DD0">
      <w:pPr>
        <w:suppressAutoHyphens/>
        <w:jc w:val="center"/>
        <w:rPr>
          <w:rFonts w:ascii="Times New Roman" w:hAnsi="Times New Roman" w:cs="Times New Roman"/>
          <w:b/>
          <w:caps/>
          <w:lang w:eastAsia="ar-SA"/>
        </w:rPr>
      </w:pPr>
      <w:r w:rsidRPr="00FF3DD0">
        <w:rPr>
          <w:rFonts w:ascii="Times New Roman" w:hAnsi="Times New Roman" w:cs="Times New Roman"/>
          <w:b/>
          <w:lang w:eastAsia="ar-SA"/>
        </w:rPr>
        <w:t>Информация об исполнении бюдж</w:t>
      </w:r>
      <w:r>
        <w:rPr>
          <w:rFonts w:ascii="Times New Roman" w:hAnsi="Times New Roman" w:cs="Times New Roman"/>
          <w:b/>
          <w:lang w:eastAsia="ar-SA"/>
        </w:rPr>
        <w:t>ета муниципального образования П</w:t>
      </w:r>
      <w:r w:rsidRPr="00FF3DD0">
        <w:rPr>
          <w:rFonts w:ascii="Times New Roman" w:hAnsi="Times New Roman" w:cs="Times New Roman"/>
          <w:b/>
          <w:lang w:eastAsia="ar-SA"/>
        </w:rPr>
        <w:t>ригородное сельское поселен</w:t>
      </w:r>
      <w:r>
        <w:rPr>
          <w:rFonts w:ascii="Times New Roman" w:hAnsi="Times New Roman" w:cs="Times New Roman"/>
          <w:b/>
          <w:lang w:eastAsia="ar-SA"/>
        </w:rPr>
        <w:t>ие муниципального района город Нерехта и Нерехтский район К</w:t>
      </w:r>
      <w:r w:rsidRPr="00FF3DD0">
        <w:rPr>
          <w:rFonts w:ascii="Times New Roman" w:hAnsi="Times New Roman" w:cs="Times New Roman"/>
          <w:b/>
          <w:lang w:eastAsia="ar-SA"/>
        </w:rPr>
        <w:t>остромской области за 1 полугодие 2023 года.</w:t>
      </w:r>
    </w:p>
    <w:p w:rsidR="00FF3DD0" w:rsidRPr="00FF3DD0" w:rsidRDefault="00FF3DD0" w:rsidP="00FF3DD0">
      <w:pPr>
        <w:suppressAutoHyphens/>
        <w:jc w:val="center"/>
        <w:rPr>
          <w:rFonts w:ascii="Times New Roman" w:hAnsi="Times New Roman" w:cs="Times New Roman"/>
          <w:b/>
          <w:szCs w:val="28"/>
          <w:lang w:eastAsia="ar-SA"/>
        </w:rPr>
      </w:pP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>За 1 полугодие 2023 года в бюджет муниципального образования Пригородное сельское поселение поступило доходов по всем источникам финансирования в сумме 14 887,6 тыс. руб., что на 41,6 % выше за соответствующий период 2022 года, или на 4 373,3 тыс. руб.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 xml:space="preserve">Налоговых и неналоговых доходов получено в сумме 5 732,9 тыс. руб. или 38,6 % к плану на год, выше уровня прошлого года на 1 598,3 тыс. руб. 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>Налога на доходы физических лиц поступило 954,9 тыс. руб. или 45 % к плану на год, выше уровня прошлого года на 76,4 тыс. руб.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 xml:space="preserve">По акцизам по подакцизным товарам получено 1 062,7 тыс. руб. или 54,5 % к плану на год, выше уровня прошлого года на 117,8 тыс. руб. 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>По налогам на имущество выполнение составило 26,5% или 733,1 тыс. руб., ниже уровня прошлого года на 39,1тыс. руб.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>По налогам на совокупный доход выполнение составило 84,5 % или 2258,7 тыс. руб. выше уровня прошлого года на 1 839,3 тыс. руб.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>Неналоговые доходы выполнены на 30 % к годовому плану или получено 721,3 тыс. руб., ниже уровня прошлого года на 394,7 тыс.руб.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>Безвозмездное поступление в бюджет сельского поселения составило 9154,7 тыс. руб. или 57,1 % от годового плана. К соответствующему периоду прошлого года объем безвозмездных поступлений увеличился на 2 775 тыс. руб. или на 43,5%.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 xml:space="preserve">Расходы бюджета муниципального образования Пригородное сельское поселение профинансированы в сумме 14 494,8 тыс. руб. или 49,7 % от годового бюджета. 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pacing w:val="-4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 xml:space="preserve">Доля средств, направленных на защищенные статьи, в общей сумме расходов </w:t>
      </w: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lastRenderedPageBreak/>
        <w:t>муниципального образования Пригородное сельское поселение составили 6 868,7 тыс. руб., или 47,4 %, в том числе: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pacing w:val="-4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pacing w:val="-4"/>
          <w:szCs w:val="28"/>
          <w:shd w:val="clear" w:color="auto" w:fill="FFFFFF"/>
          <w:lang w:eastAsia="ar-SA"/>
        </w:rPr>
        <w:t>- заработная плата с начислениями на нее – 5 521,0 тыс. руб.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pacing w:val="-4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pacing w:val="-4"/>
          <w:szCs w:val="28"/>
          <w:shd w:val="clear" w:color="auto" w:fill="FFFFFF"/>
          <w:lang w:eastAsia="ar-SA"/>
        </w:rPr>
        <w:t xml:space="preserve">- расходы, связанные с исполнением публичных нормативных обязательств – 24,0тыс. руб. 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pacing w:val="-4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pacing w:val="-4"/>
          <w:szCs w:val="28"/>
          <w:shd w:val="clear" w:color="auto" w:fill="FFFFFF"/>
          <w:lang w:eastAsia="ar-SA"/>
        </w:rPr>
        <w:t>-расходы на оплату коммунальных услуг – 1 322,2 тыс. руб.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pacing w:val="-4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pacing w:val="-4"/>
          <w:szCs w:val="28"/>
          <w:shd w:val="clear" w:color="auto" w:fill="FFFFFF"/>
          <w:lang w:eastAsia="ar-SA"/>
        </w:rPr>
        <w:t>- обслуживание муниципального и государственного долга – 1,5 тыс. руб.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 xml:space="preserve">Расходы бюджета муниципального образования Пригородное сельское поселение по разделу функциональной классификации «Общегосударственные вопросы» профинансированы на 56,1 %,по разделу «Национальная оборона» -  50 %  по разделу "Национальная экономика" </w:t>
      </w:r>
      <w:r w:rsidRPr="00FF3DD0">
        <w:rPr>
          <w:rFonts w:ascii="Times New Roman" w:hAnsi="Times New Roman" w:cs="Times New Roman"/>
          <w:spacing w:val="-4"/>
          <w:szCs w:val="28"/>
          <w:shd w:val="clear" w:color="auto" w:fill="FFFFFF"/>
          <w:lang w:eastAsia="ar-SA"/>
        </w:rPr>
        <w:t>–</w:t>
      </w: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 xml:space="preserve"> на 35,0 %, по разделу «Жилищно- коммунальное хозяйство» - 51,3 %, по разделу «Культура» </w:t>
      </w:r>
      <w:r w:rsidRPr="00FF3DD0">
        <w:rPr>
          <w:rFonts w:ascii="Times New Roman" w:hAnsi="Times New Roman" w:cs="Times New Roman"/>
          <w:spacing w:val="-4"/>
          <w:szCs w:val="28"/>
          <w:shd w:val="clear" w:color="auto" w:fill="FFFFFF"/>
          <w:lang w:eastAsia="ar-SA"/>
        </w:rPr>
        <w:t>–</w:t>
      </w: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 xml:space="preserve"> на 45,6 %, по разделу «Социальная политика» </w:t>
      </w:r>
      <w:r w:rsidRPr="00FF3DD0">
        <w:rPr>
          <w:rFonts w:ascii="Times New Roman" w:hAnsi="Times New Roman" w:cs="Times New Roman"/>
          <w:spacing w:val="-4"/>
          <w:szCs w:val="28"/>
          <w:shd w:val="clear" w:color="auto" w:fill="FFFFFF"/>
          <w:lang w:eastAsia="ar-SA"/>
        </w:rPr>
        <w:t>–</w:t>
      </w: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 xml:space="preserve"> на 40,8 %,по разделу «Обслуживание государственного и муниципального долга» - 50%,  по разделу «Физическая культура и спорт» </w:t>
      </w:r>
      <w:r w:rsidRPr="00FF3DD0">
        <w:rPr>
          <w:rFonts w:ascii="Times New Roman" w:hAnsi="Times New Roman" w:cs="Times New Roman"/>
          <w:spacing w:val="-4"/>
          <w:szCs w:val="28"/>
          <w:shd w:val="clear" w:color="auto" w:fill="FFFFFF"/>
          <w:lang w:eastAsia="ar-SA"/>
        </w:rPr>
        <w:t>–</w:t>
      </w: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 xml:space="preserve"> 44,0 %,  от годового плана.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>Объем просроченной кредиторской задолженности бюджета Пригородного сельского поселения на 01.07.2023 г. составил 801,8 тыс. рублей. Снизился по сравнению с началом года на 2 017,7 тыс. руб.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>Бюджет муниципального образования Пригородное сельское поселение за 1 полугодие 2023 года исполнен с профицитом 392,8 тыс. рублей.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>Задолженность по муниципальному долгу на 01.07.2023 г составила 3,0 млн. рублей (25,1 % утвержденного общего годового объема доходов бюджета без учета утвержденного объема безвозмездных поступлений). Структура муниципального долга складывается из бюджетного кредита - 3,0 мл. руб. (100%).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>Численность работников органов местного самоуправления на 01.07.2023 года составила 6 шт. ед., в том числе муниципальных служащих 4 шт. ед. Денежное содержание муниципальных служащих за 1 полугодие    текущего года составило 1073,1 тыс. руб.</w:t>
      </w:r>
    </w:p>
    <w:p w:rsidR="00FF3DD0" w:rsidRPr="00FF3DD0" w:rsidRDefault="00FF3DD0" w:rsidP="00FF3DD0">
      <w:pPr>
        <w:shd w:val="clear" w:color="auto" w:fill="FFFFFF"/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>Численность работников, занятых в   бюджетной сфере 17,05 штатных единиц, в том числе в сфере спорта – 1,25 штатных единиц, прочие – 15,8 шт. единиц.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>Расходы из резервного фонда главы администрации Пригородного сельского поселения на 01.07.2023 г не производились.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>(Приложение 2).</w:t>
      </w:r>
    </w:p>
    <w:p w:rsidR="00FF3DD0" w:rsidRPr="00FF3DD0" w:rsidRDefault="00FF3DD0" w:rsidP="00FF3DD0">
      <w:pPr>
        <w:shd w:val="clear" w:color="auto" w:fill="FFFFFF"/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>Расходы на финансирование муниципальных программ на 01.07.2023 г составили в сумме 1390,4 тыс. руб. (Приложение № 3).</w:t>
      </w:r>
    </w:p>
    <w:p w:rsidR="00FF3DD0" w:rsidRPr="00FF3DD0" w:rsidRDefault="00FF3DD0" w:rsidP="00FF3DD0">
      <w:pPr>
        <w:shd w:val="clear" w:color="auto" w:fill="FFFFFF"/>
        <w:suppressAutoHyphens/>
        <w:ind w:firstLine="709"/>
        <w:rPr>
          <w:rFonts w:ascii="Times New Roman" w:hAnsi="Times New Roman" w:cs="Times New Roman"/>
          <w:szCs w:val="28"/>
          <w:shd w:val="clear" w:color="auto" w:fill="FFFFFF"/>
          <w:lang w:eastAsia="ar-SA"/>
        </w:rPr>
      </w:pPr>
      <w:r w:rsidRPr="00FF3DD0">
        <w:rPr>
          <w:rFonts w:ascii="Times New Roman" w:hAnsi="Times New Roman" w:cs="Times New Roman"/>
          <w:szCs w:val="28"/>
          <w:shd w:val="clear" w:color="auto" w:fill="FFFFFF"/>
          <w:lang w:eastAsia="ar-SA"/>
        </w:rPr>
        <w:t>Расходы объема публичных обязательств и публичных нормативных обязательств муниципального образования Пригородное сельское поселение муниципального района город Нерехта и Нерехтский район на 01.07.2023 год исполнены в сумме 24,0 тыс. руб. (Приложение 4).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lang w:eastAsia="ar-SA"/>
        </w:rPr>
      </w:pPr>
      <w:r w:rsidRPr="00FF3DD0">
        <w:rPr>
          <w:rFonts w:ascii="Times New Roman" w:hAnsi="Times New Roman" w:cs="Times New Roman"/>
          <w:szCs w:val="28"/>
          <w:lang w:eastAsia="ar-SA"/>
        </w:rPr>
        <w:t>Расходы дорожного фонда муниципального образования Пригородное сельское поселение по состоянию на 01.07.2023 года составили в сумме 1295,3 тыс. руб. (Приложение 5)</w:t>
      </w:r>
    </w:p>
    <w:p w:rsidR="00FF3DD0" w:rsidRPr="00FF3DD0" w:rsidRDefault="00FF3DD0" w:rsidP="00FF3DD0">
      <w:pPr>
        <w:suppressAutoHyphens/>
        <w:ind w:firstLine="709"/>
        <w:rPr>
          <w:rFonts w:ascii="Times New Roman" w:hAnsi="Times New Roman" w:cs="Times New Roman"/>
          <w:szCs w:val="28"/>
          <w:lang w:eastAsia="ar-SA"/>
        </w:rPr>
      </w:pPr>
      <w:r w:rsidRPr="00FF3DD0">
        <w:rPr>
          <w:rFonts w:ascii="Times New Roman" w:hAnsi="Times New Roman" w:cs="Times New Roman"/>
          <w:szCs w:val="28"/>
          <w:lang w:eastAsia="ar-SA"/>
        </w:rPr>
        <w:t>Расходы иных межбюджетных трансфертов бюджету муниципального района из бюджета сельского поселения на 01.07.2023 г составили в сумме 358,0 тыс. руб. (Приложение 6).</w:t>
      </w:r>
    </w:p>
    <w:p w:rsidR="00FF3DD0" w:rsidRPr="00FF3DD0" w:rsidRDefault="00FF3DD0" w:rsidP="00FF3DD0">
      <w:pPr>
        <w:pStyle w:val="21"/>
        <w:suppressAutoHyphens/>
        <w:jc w:val="right"/>
        <w:rPr>
          <w:szCs w:val="28"/>
        </w:rPr>
      </w:pPr>
    </w:p>
    <w:p w:rsidR="00FF3DD0" w:rsidRDefault="00FF3DD0" w:rsidP="00FF3DD0">
      <w:pPr>
        <w:pStyle w:val="21"/>
        <w:suppressAutoHyphens/>
        <w:jc w:val="right"/>
        <w:rPr>
          <w:rFonts w:ascii="Arial" w:hAnsi="Arial"/>
          <w:szCs w:val="28"/>
        </w:rPr>
      </w:pPr>
    </w:p>
    <w:p w:rsidR="00FF3DD0" w:rsidRPr="00FF3DD0" w:rsidRDefault="00FF3DD0" w:rsidP="00FF3DD0">
      <w:pPr>
        <w:jc w:val="right"/>
        <w:rPr>
          <w:rFonts w:ascii="Times New Roman" w:hAnsi="Times New Roman" w:cs="Times New Roman"/>
          <w:sz w:val="20"/>
          <w:szCs w:val="20"/>
        </w:rPr>
      </w:pPr>
      <w:r w:rsidRPr="00FF3DD0">
        <w:rPr>
          <w:rFonts w:ascii="Times New Roman" w:hAnsi="Times New Roman" w:cs="Times New Roman"/>
          <w:sz w:val="20"/>
          <w:szCs w:val="20"/>
        </w:rPr>
        <w:t>Приложение № 2 к информация об исполнении бюджета муниципальногообразования Пригородное сельское поселение за 1 полугодие 2023 года</w:t>
      </w:r>
    </w:p>
    <w:p w:rsidR="00FF3DD0" w:rsidRPr="00022F51" w:rsidRDefault="00FF3DD0" w:rsidP="00FF3DD0">
      <w:pPr>
        <w:pStyle w:val="21"/>
        <w:suppressAutoHyphens/>
        <w:jc w:val="right"/>
        <w:rPr>
          <w:rFonts w:ascii="Arial" w:hAnsi="Arial"/>
          <w:caps/>
          <w:sz w:val="32"/>
          <w:szCs w:val="28"/>
        </w:rPr>
      </w:pPr>
    </w:p>
    <w:p w:rsidR="00FF3DD0" w:rsidRPr="00FF3DD0" w:rsidRDefault="00FF3DD0" w:rsidP="00FF3DD0">
      <w:pPr>
        <w:jc w:val="center"/>
        <w:rPr>
          <w:rFonts w:ascii="Times New Roman" w:hAnsi="Times New Roman" w:cs="Times New Roman"/>
          <w:b/>
          <w:bCs/>
          <w:caps/>
        </w:rPr>
      </w:pPr>
      <w:r w:rsidRPr="00FF3DD0">
        <w:rPr>
          <w:rFonts w:ascii="Times New Roman" w:hAnsi="Times New Roman" w:cs="Times New Roman"/>
          <w:b/>
          <w:bCs/>
        </w:rPr>
        <w:t>Информация о расходовании средств резервного фонда</w:t>
      </w:r>
      <w:r>
        <w:rPr>
          <w:rFonts w:ascii="Times New Roman" w:hAnsi="Times New Roman" w:cs="Times New Roman"/>
          <w:b/>
          <w:bCs/>
        </w:rPr>
        <w:t xml:space="preserve"> </w:t>
      </w:r>
      <w:r w:rsidRPr="00FF3DD0">
        <w:rPr>
          <w:rFonts w:ascii="Times New Roman" w:hAnsi="Times New Roman" w:cs="Times New Roman"/>
          <w:b/>
          <w:bCs/>
        </w:rPr>
        <w:t>администра</w:t>
      </w:r>
      <w:r>
        <w:rPr>
          <w:rFonts w:ascii="Times New Roman" w:hAnsi="Times New Roman" w:cs="Times New Roman"/>
          <w:b/>
          <w:bCs/>
        </w:rPr>
        <w:t>ции муниципального образования П</w:t>
      </w:r>
      <w:r w:rsidRPr="00FF3DD0">
        <w:rPr>
          <w:rFonts w:ascii="Times New Roman" w:hAnsi="Times New Roman" w:cs="Times New Roman"/>
          <w:b/>
          <w:bCs/>
        </w:rPr>
        <w:t>ригородное сельское поселени</w:t>
      </w:r>
      <w:r>
        <w:rPr>
          <w:rFonts w:ascii="Times New Roman" w:hAnsi="Times New Roman" w:cs="Times New Roman"/>
          <w:b/>
          <w:bCs/>
        </w:rPr>
        <w:t>е муниципального района город Нерехта и Н</w:t>
      </w:r>
      <w:r w:rsidRPr="00FF3DD0">
        <w:rPr>
          <w:rFonts w:ascii="Times New Roman" w:hAnsi="Times New Roman" w:cs="Times New Roman"/>
          <w:b/>
          <w:bCs/>
        </w:rPr>
        <w:t>ерехтский район за 1 полугодие 2023 года</w:t>
      </w:r>
    </w:p>
    <w:p w:rsidR="00FF3DD0" w:rsidRDefault="00FF3DD0" w:rsidP="00FF3DD0">
      <w:pPr>
        <w:pStyle w:val="21"/>
        <w:suppressAutoHyphens/>
        <w:jc w:val="right"/>
        <w:rPr>
          <w:rFonts w:ascii="Arial" w:hAnsi="Arial"/>
          <w:szCs w:val="28"/>
        </w:rPr>
      </w:pPr>
    </w:p>
    <w:tbl>
      <w:tblPr>
        <w:tblW w:w="9890" w:type="dxa"/>
        <w:tblInd w:w="113" w:type="dxa"/>
        <w:tblLook w:val="04A0" w:firstRow="1" w:lastRow="0" w:firstColumn="1" w:lastColumn="0" w:noHBand="0" w:noVBand="1"/>
      </w:tblPr>
      <w:tblGrid>
        <w:gridCol w:w="1339"/>
        <w:gridCol w:w="867"/>
        <w:gridCol w:w="937"/>
        <w:gridCol w:w="1575"/>
        <w:gridCol w:w="1475"/>
        <w:gridCol w:w="1418"/>
        <w:gridCol w:w="1036"/>
        <w:gridCol w:w="1243"/>
      </w:tblGrid>
      <w:tr w:rsidR="00FF3DD0" w:rsidRPr="00FF3DD0" w:rsidTr="00FF3DD0">
        <w:trPr>
          <w:trHeight w:val="87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ФКР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16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бюджете на 2023 год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7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на 01.07.2023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на 01.07.2023 г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right="383" w:hanging="94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FF3DD0" w:rsidRPr="00FF3DD0" w:rsidTr="00FF3DD0">
        <w:trPr>
          <w:trHeight w:val="7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0111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F3DD0" w:rsidRPr="00FF3DD0" w:rsidTr="00FF3DD0">
        <w:trPr>
          <w:trHeight w:val="357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DD0" w:rsidRDefault="00FF3DD0" w:rsidP="00FF3DD0">
      <w:pPr>
        <w:pStyle w:val="21"/>
        <w:suppressAutoHyphens/>
        <w:jc w:val="right"/>
        <w:rPr>
          <w:rFonts w:ascii="Arial" w:hAnsi="Arial"/>
          <w:szCs w:val="28"/>
        </w:rPr>
      </w:pPr>
    </w:p>
    <w:p w:rsidR="00FF3DD0" w:rsidRPr="00FF3DD0" w:rsidRDefault="00FF3DD0" w:rsidP="00FF3DD0">
      <w:pPr>
        <w:jc w:val="right"/>
        <w:rPr>
          <w:rFonts w:ascii="Times New Roman" w:hAnsi="Times New Roman" w:cs="Times New Roman"/>
          <w:sz w:val="20"/>
          <w:szCs w:val="20"/>
        </w:rPr>
      </w:pPr>
      <w:r w:rsidRPr="00FF3DD0">
        <w:rPr>
          <w:rFonts w:ascii="Times New Roman" w:hAnsi="Times New Roman" w:cs="Times New Roman"/>
          <w:sz w:val="20"/>
          <w:szCs w:val="20"/>
        </w:rPr>
        <w:t>Приложение № 3 к информация об исполнении бюджета муниципальногообразования Пригородное сельское поселение за за 1 полугодие 2023 года</w:t>
      </w:r>
    </w:p>
    <w:p w:rsidR="00FF3DD0" w:rsidRDefault="00FF3DD0" w:rsidP="00FF3DD0">
      <w:pPr>
        <w:pStyle w:val="21"/>
        <w:suppressAutoHyphens/>
        <w:jc w:val="right"/>
        <w:rPr>
          <w:rFonts w:ascii="Arial" w:hAnsi="Arial"/>
          <w:szCs w:val="28"/>
        </w:rPr>
      </w:pPr>
    </w:p>
    <w:p w:rsidR="00FF3DD0" w:rsidRPr="00FF3DD0" w:rsidRDefault="00FF3DD0" w:rsidP="00FF3DD0">
      <w:pPr>
        <w:jc w:val="center"/>
        <w:rPr>
          <w:rFonts w:ascii="Times New Roman" w:hAnsi="Times New Roman" w:cs="Times New Roman"/>
          <w:b/>
          <w:bCs/>
          <w:caps/>
        </w:rPr>
      </w:pPr>
      <w:r w:rsidRPr="00FF3DD0">
        <w:rPr>
          <w:rFonts w:ascii="Times New Roman" w:hAnsi="Times New Roman" w:cs="Times New Roman"/>
          <w:b/>
          <w:bCs/>
        </w:rPr>
        <w:t>Исполнение расходов бюдж</w:t>
      </w:r>
      <w:r>
        <w:rPr>
          <w:rFonts w:ascii="Times New Roman" w:hAnsi="Times New Roman" w:cs="Times New Roman"/>
          <w:b/>
          <w:bCs/>
        </w:rPr>
        <w:t>ета муниципального образования П</w:t>
      </w:r>
      <w:r w:rsidRPr="00FF3DD0">
        <w:rPr>
          <w:rFonts w:ascii="Times New Roman" w:hAnsi="Times New Roman" w:cs="Times New Roman"/>
          <w:b/>
          <w:bCs/>
        </w:rPr>
        <w:t>ригородного сельского</w:t>
      </w:r>
      <w:r>
        <w:rPr>
          <w:rFonts w:ascii="Times New Roman" w:hAnsi="Times New Roman" w:cs="Times New Roman"/>
          <w:b/>
          <w:bCs/>
        </w:rPr>
        <w:t xml:space="preserve"> </w:t>
      </w:r>
      <w:r w:rsidRPr="00FF3DD0">
        <w:rPr>
          <w:rFonts w:ascii="Times New Roman" w:hAnsi="Times New Roman" w:cs="Times New Roman"/>
          <w:b/>
          <w:bCs/>
        </w:rPr>
        <w:t>поселения на финансирование муниципальных программ на 01.07.2023 года</w:t>
      </w:r>
    </w:p>
    <w:p w:rsidR="00FF3DD0" w:rsidRDefault="00FF3DD0" w:rsidP="00FF3DD0">
      <w:pPr>
        <w:pStyle w:val="21"/>
        <w:suppressAutoHyphens/>
        <w:jc w:val="right"/>
        <w:rPr>
          <w:rFonts w:ascii="Arial" w:hAnsi="Arial"/>
          <w:szCs w:val="28"/>
        </w:rPr>
      </w:pPr>
    </w:p>
    <w:tbl>
      <w:tblPr>
        <w:tblW w:w="983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1943"/>
        <w:gridCol w:w="1842"/>
        <w:gridCol w:w="1630"/>
      </w:tblGrid>
      <w:tr w:rsidR="00FF3DD0" w:rsidRPr="00FF3DD0" w:rsidTr="00FF3DD0">
        <w:trPr>
          <w:trHeight w:val="511"/>
        </w:trPr>
        <w:tc>
          <w:tcPr>
            <w:tcW w:w="4418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43" w:type="dxa"/>
            <w:shd w:val="clear" w:color="auto" w:fill="auto"/>
            <w:hideMark/>
          </w:tcPr>
          <w:p w:rsidR="00FF3DD0" w:rsidRPr="00FF3DD0" w:rsidRDefault="00FF3DD0" w:rsidP="00FF3DD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утверждено на год</w:t>
            </w:r>
          </w:p>
        </w:tc>
        <w:tc>
          <w:tcPr>
            <w:tcW w:w="1842" w:type="dxa"/>
            <w:shd w:val="clear" w:color="000000" w:fill="FFFFFF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исполнено на 01.07.2023</w:t>
            </w:r>
          </w:p>
        </w:tc>
        <w:tc>
          <w:tcPr>
            <w:tcW w:w="1630" w:type="dxa"/>
            <w:shd w:val="clear" w:color="000000" w:fill="FFFFFF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Остаток на 01.04.2023</w:t>
            </w:r>
          </w:p>
        </w:tc>
      </w:tr>
      <w:tr w:rsidR="00FF3DD0" w:rsidRPr="00FF3DD0" w:rsidTr="00FF3DD0">
        <w:trPr>
          <w:trHeight w:val="1078"/>
        </w:trPr>
        <w:tc>
          <w:tcPr>
            <w:tcW w:w="4418" w:type="dxa"/>
            <w:shd w:val="clear" w:color="000000" w:fill="FFFFFF"/>
            <w:hideMark/>
          </w:tcPr>
          <w:p w:rsidR="00FF3DD0" w:rsidRPr="00FF3DD0" w:rsidRDefault="00FF3DD0" w:rsidP="00FF3DD0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937,00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937,00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F3DD0" w:rsidRPr="00FF3DD0" w:rsidTr="00FF3DD0">
        <w:trPr>
          <w:trHeight w:val="902"/>
        </w:trPr>
        <w:tc>
          <w:tcPr>
            <w:tcW w:w="4418" w:type="dxa"/>
            <w:shd w:val="clear" w:color="000000" w:fill="FFFFFF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на 2023 год»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925,40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793,40</w:t>
            </w:r>
          </w:p>
        </w:tc>
      </w:tr>
      <w:tr w:rsidR="00FF3DD0" w:rsidRPr="00FF3DD0" w:rsidTr="00FF3DD0">
        <w:trPr>
          <w:trHeight w:val="1384"/>
        </w:trPr>
        <w:tc>
          <w:tcPr>
            <w:tcW w:w="4418" w:type="dxa"/>
            <w:shd w:val="clear" w:color="000000" w:fill="FFFFFF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жилых помещений ветеранов Великой Отечественной войны, тружеников тыла и участников специальной военной операции, выполняющих (выполнявших) задачи на территории Украины» на 2023 — 2025 г.г.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FF3DD0" w:rsidRPr="00FF3DD0" w:rsidTr="00FF3DD0">
        <w:trPr>
          <w:trHeight w:val="978"/>
        </w:trPr>
        <w:tc>
          <w:tcPr>
            <w:tcW w:w="4418" w:type="dxa"/>
            <w:shd w:val="clear" w:color="000000" w:fill="FFFFFF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«Капитальный ремонт и ремонт автомобильных дорог общего пользования местного значения Пригородного сельского поселения на 2023 год»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3328,30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3328,30</w:t>
            </w:r>
          </w:p>
        </w:tc>
      </w:tr>
      <w:tr w:rsidR="00FF3DD0" w:rsidRPr="00FF3DD0" w:rsidTr="00FF3DD0">
        <w:trPr>
          <w:trHeight w:val="979"/>
        </w:trPr>
        <w:tc>
          <w:tcPr>
            <w:tcW w:w="4418" w:type="dxa"/>
            <w:shd w:val="clear" w:color="000000" w:fill="FFFFFF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«Противодействие терроризму, экстримизму и противодействие нелегальной миграции в Пригородном сельской поселении на 2022-2024 года»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F3DD0" w:rsidRPr="00FF3DD0" w:rsidTr="00FF3DD0">
        <w:trPr>
          <w:trHeight w:val="1417"/>
        </w:trPr>
        <w:tc>
          <w:tcPr>
            <w:tcW w:w="4418" w:type="dxa"/>
            <w:shd w:val="clear" w:color="000000" w:fill="FFFFFF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годы».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597,80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597,80</w:t>
            </w:r>
          </w:p>
        </w:tc>
      </w:tr>
      <w:tr w:rsidR="00FF3DD0" w:rsidRPr="00FF3DD0" w:rsidTr="00FF3DD0">
        <w:trPr>
          <w:trHeight w:val="1409"/>
        </w:trPr>
        <w:tc>
          <w:tcPr>
            <w:tcW w:w="4418" w:type="dxa"/>
            <w:shd w:val="clear" w:color="000000" w:fill="FFFFFF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FF3DD0" w:rsidRPr="00FF3DD0" w:rsidTr="00FF3DD0">
        <w:trPr>
          <w:trHeight w:val="1123"/>
        </w:trPr>
        <w:tc>
          <w:tcPr>
            <w:tcW w:w="4418" w:type="dxa"/>
            <w:shd w:val="clear" w:color="000000" w:fill="FFFFFF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299,50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281,40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FF3DD0" w:rsidRPr="00FF3DD0" w:rsidTr="00FF3DD0">
        <w:trPr>
          <w:trHeight w:val="272"/>
        </w:trPr>
        <w:tc>
          <w:tcPr>
            <w:tcW w:w="4418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6373,00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1390,40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FF3DD0" w:rsidRPr="00FF3DD0" w:rsidRDefault="00FF3DD0" w:rsidP="00FF3D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4962,50</w:t>
            </w:r>
          </w:p>
        </w:tc>
      </w:tr>
    </w:tbl>
    <w:p w:rsidR="00FF3DD0" w:rsidRDefault="00FF3DD0" w:rsidP="00FF3DD0">
      <w:pPr>
        <w:pStyle w:val="21"/>
        <w:suppressAutoHyphens/>
        <w:jc w:val="right"/>
        <w:rPr>
          <w:rFonts w:ascii="Arial" w:hAnsi="Arial"/>
          <w:szCs w:val="28"/>
        </w:rPr>
      </w:pPr>
    </w:p>
    <w:p w:rsidR="00FF3DD0" w:rsidRDefault="00FF3DD0" w:rsidP="00FF3D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F3DD0" w:rsidRPr="00FF3DD0" w:rsidRDefault="00FF3DD0" w:rsidP="00FF3DD0">
      <w:pPr>
        <w:jc w:val="right"/>
        <w:rPr>
          <w:rFonts w:ascii="Times New Roman" w:hAnsi="Times New Roman" w:cs="Times New Roman"/>
          <w:sz w:val="20"/>
          <w:szCs w:val="20"/>
        </w:rPr>
      </w:pPr>
      <w:r w:rsidRPr="00FF3DD0">
        <w:rPr>
          <w:rFonts w:ascii="Times New Roman" w:hAnsi="Times New Roman" w:cs="Times New Roman"/>
          <w:sz w:val="20"/>
          <w:szCs w:val="20"/>
        </w:rPr>
        <w:t xml:space="preserve">Приложение № 4 </w:t>
      </w:r>
    </w:p>
    <w:p w:rsidR="00FF3DD0" w:rsidRPr="00FF3DD0" w:rsidRDefault="00FF3DD0" w:rsidP="00FF3DD0">
      <w:pPr>
        <w:jc w:val="right"/>
        <w:rPr>
          <w:rFonts w:ascii="Times New Roman" w:hAnsi="Times New Roman" w:cs="Times New Roman"/>
          <w:sz w:val="20"/>
          <w:szCs w:val="20"/>
        </w:rPr>
      </w:pPr>
      <w:r w:rsidRPr="00FF3DD0">
        <w:rPr>
          <w:rFonts w:ascii="Times New Roman" w:hAnsi="Times New Roman" w:cs="Times New Roman"/>
          <w:sz w:val="20"/>
          <w:szCs w:val="20"/>
        </w:rPr>
        <w:t>к информация об исполнении бюджета муниципальногообразования Пригородное сельское поселение за 1 полугодие 2023 года</w:t>
      </w:r>
    </w:p>
    <w:p w:rsidR="00FF3DD0" w:rsidRDefault="00FF3DD0" w:rsidP="00FF3DD0">
      <w:pPr>
        <w:pStyle w:val="21"/>
        <w:suppressAutoHyphens/>
        <w:jc w:val="right"/>
        <w:rPr>
          <w:rFonts w:ascii="Arial" w:hAnsi="Arial"/>
          <w:szCs w:val="28"/>
        </w:rPr>
      </w:pPr>
    </w:p>
    <w:p w:rsidR="00FF3DD0" w:rsidRPr="00FF3DD0" w:rsidRDefault="00FF3DD0" w:rsidP="00FF3DD0">
      <w:pPr>
        <w:jc w:val="center"/>
        <w:rPr>
          <w:rFonts w:ascii="Times New Roman" w:hAnsi="Times New Roman" w:cs="Times New Roman"/>
          <w:b/>
          <w:bCs/>
          <w:caps/>
        </w:rPr>
      </w:pPr>
      <w:r w:rsidRPr="00FF3DD0">
        <w:rPr>
          <w:rFonts w:ascii="Times New Roman" w:hAnsi="Times New Roman" w:cs="Times New Roman"/>
          <w:b/>
          <w:bCs/>
        </w:rPr>
        <w:lastRenderedPageBreak/>
        <w:t>Исполнение публичных нормативных обязательств на 01.07.2023 года</w:t>
      </w:r>
    </w:p>
    <w:p w:rsidR="00FF3DD0" w:rsidRDefault="00FF3DD0" w:rsidP="00FF3DD0">
      <w:pPr>
        <w:pStyle w:val="21"/>
        <w:suppressAutoHyphens/>
        <w:jc w:val="right"/>
        <w:rPr>
          <w:rFonts w:ascii="Arial" w:hAnsi="Arial"/>
          <w:szCs w:val="28"/>
        </w:rPr>
      </w:pPr>
    </w:p>
    <w:tbl>
      <w:tblPr>
        <w:tblW w:w="9797" w:type="dxa"/>
        <w:tblInd w:w="113" w:type="dxa"/>
        <w:tblLook w:val="04A0" w:firstRow="1" w:lastRow="0" w:firstColumn="1" w:lastColumn="0" w:noHBand="0" w:noVBand="1"/>
      </w:tblPr>
      <w:tblGrid>
        <w:gridCol w:w="5836"/>
        <w:gridCol w:w="1984"/>
        <w:gridCol w:w="1977"/>
      </w:tblGrid>
      <w:tr w:rsidR="00FF3DD0" w:rsidRPr="00FF3DD0" w:rsidTr="00FF3DD0">
        <w:trPr>
          <w:trHeight w:val="409"/>
        </w:trPr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Утверждено на 2023 год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Исполнено на 01.07.2023 год</w:t>
            </w:r>
          </w:p>
        </w:tc>
      </w:tr>
      <w:tr w:rsidR="00FF3DD0" w:rsidRPr="00FF3DD0" w:rsidTr="00FF3DD0">
        <w:trPr>
          <w:trHeight w:val="230"/>
        </w:trPr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3DD0" w:rsidRPr="00FF3DD0" w:rsidRDefault="00FF3DD0" w:rsidP="00F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3DD0" w:rsidRPr="00FF3DD0" w:rsidRDefault="00FF3DD0" w:rsidP="00F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0" w:rsidRPr="00FF3DD0" w:rsidRDefault="00FF3DD0" w:rsidP="00F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DD0" w:rsidRPr="00FF3DD0" w:rsidTr="00FF3DD0">
        <w:trPr>
          <w:trHeight w:val="427"/>
        </w:trPr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hanging="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24,0</w:t>
            </w:r>
          </w:p>
        </w:tc>
      </w:tr>
      <w:tr w:rsidR="00FF3DD0" w:rsidRPr="00FF3DD0" w:rsidTr="00FF3DD0">
        <w:trPr>
          <w:trHeight w:val="383"/>
        </w:trPr>
        <w:tc>
          <w:tcPr>
            <w:tcW w:w="5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выплатой пенсии муниципальных служащих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FF3DD0" w:rsidRPr="00FF3DD0" w:rsidTr="00FF3DD0">
        <w:trPr>
          <w:trHeight w:val="426"/>
        </w:trPr>
        <w:tc>
          <w:tcPr>
            <w:tcW w:w="5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hanging="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24,0</w:t>
            </w:r>
          </w:p>
        </w:tc>
      </w:tr>
    </w:tbl>
    <w:p w:rsidR="00FF3DD0" w:rsidRDefault="00FF3DD0" w:rsidP="00FF3DD0">
      <w:pPr>
        <w:pStyle w:val="21"/>
        <w:suppressAutoHyphens/>
        <w:jc w:val="right"/>
        <w:rPr>
          <w:rFonts w:ascii="Arial" w:hAnsi="Arial"/>
          <w:szCs w:val="28"/>
        </w:rPr>
      </w:pPr>
    </w:p>
    <w:p w:rsidR="00FF3DD0" w:rsidRPr="00FF3DD0" w:rsidRDefault="00FF3DD0" w:rsidP="00FF3DD0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F3DD0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5 </w:t>
      </w:r>
    </w:p>
    <w:p w:rsidR="00FF3DD0" w:rsidRPr="00FF3DD0" w:rsidRDefault="00FF3DD0" w:rsidP="00FF3DD0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F3DD0">
        <w:rPr>
          <w:rFonts w:ascii="Times New Roman" w:hAnsi="Times New Roman" w:cs="Times New Roman"/>
          <w:color w:val="000000"/>
          <w:sz w:val="20"/>
          <w:szCs w:val="20"/>
        </w:rPr>
        <w:t>к информации об исполнении бюджета муниципального образования Пригородное сельское поселение за 1 полугодие 2023 года</w:t>
      </w:r>
    </w:p>
    <w:p w:rsidR="00FF3DD0" w:rsidRPr="00FF3DD0" w:rsidRDefault="00FF3DD0" w:rsidP="00FF3DD0">
      <w:pPr>
        <w:pStyle w:val="21"/>
        <w:suppressAutoHyphens/>
        <w:jc w:val="right"/>
        <w:rPr>
          <w:sz w:val="20"/>
        </w:rPr>
      </w:pPr>
    </w:p>
    <w:p w:rsidR="00FF3DD0" w:rsidRPr="00FF3DD0" w:rsidRDefault="00FF3DD0" w:rsidP="00FF3DD0">
      <w:pPr>
        <w:jc w:val="center"/>
        <w:rPr>
          <w:rFonts w:ascii="Times New Roman" w:hAnsi="Times New Roman" w:cs="Times New Roman"/>
          <w:b/>
          <w:bCs/>
          <w:caps/>
        </w:rPr>
      </w:pPr>
      <w:r w:rsidRPr="00FF3DD0">
        <w:rPr>
          <w:rFonts w:ascii="Times New Roman" w:hAnsi="Times New Roman" w:cs="Times New Roman"/>
          <w:b/>
          <w:bCs/>
        </w:rPr>
        <w:t>Дорожный фонд м</w:t>
      </w:r>
      <w:r>
        <w:rPr>
          <w:rFonts w:ascii="Times New Roman" w:hAnsi="Times New Roman" w:cs="Times New Roman"/>
          <w:b/>
          <w:bCs/>
        </w:rPr>
        <w:t>униципального образования П</w:t>
      </w:r>
      <w:r w:rsidRPr="00FF3DD0">
        <w:rPr>
          <w:rFonts w:ascii="Times New Roman" w:hAnsi="Times New Roman" w:cs="Times New Roman"/>
          <w:b/>
          <w:bCs/>
        </w:rPr>
        <w:t>ригородное сельское поселен</w:t>
      </w:r>
      <w:r>
        <w:rPr>
          <w:rFonts w:ascii="Times New Roman" w:hAnsi="Times New Roman" w:cs="Times New Roman"/>
          <w:b/>
          <w:bCs/>
        </w:rPr>
        <w:t>ие муниципального района город Нерехта и Нерехтский район К</w:t>
      </w:r>
      <w:r w:rsidRPr="00FF3DD0">
        <w:rPr>
          <w:rFonts w:ascii="Times New Roman" w:hAnsi="Times New Roman" w:cs="Times New Roman"/>
          <w:b/>
          <w:bCs/>
        </w:rPr>
        <w:t>остромской области за 1 полугодие 2023 года</w:t>
      </w:r>
    </w:p>
    <w:p w:rsidR="00FF3DD0" w:rsidRDefault="00FF3DD0" w:rsidP="00FF3DD0">
      <w:pPr>
        <w:pStyle w:val="21"/>
        <w:suppressAutoHyphens/>
        <w:jc w:val="right"/>
        <w:rPr>
          <w:rFonts w:ascii="Arial" w:hAnsi="Arial" w:cs="Arial"/>
          <w:szCs w:val="24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206"/>
        <w:gridCol w:w="3152"/>
        <w:gridCol w:w="2462"/>
        <w:gridCol w:w="1596"/>
        <w:gridCol w:w="1644"/>
      </w:tblGrid>
      <w:tr w:rsidR="00FF3DD0" w:rsidRPr="00FF3DD0" w:rsidTr="00FF3DD0">
        <w:trPr>
          <w:trHeight w:val="63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Консолидированный бюджет 2023 год</w:t>
            </w:r>
          </w:p>
        </w:tc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01.07.2023</w:t>
            </w:r>
          </w:p>
        </w:tc>
        <w:tc>
          <w:tcPr>
            <w:tcW w:w="1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</w:p>
        </w:tc>
      </w:tr>
      <w:tr w:rsidR="00FF3DD0" w:rsidRPr="00FF3DD0" w:rsidTr="00FF3DD0">
        <w:trPr>
          <w:trHeight w:val="390"/>
        </w:trPr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3DD0" w:rsidRPr="00FF3DD0" w:rsidRDefault="00FF3DD0" w:rsidP="00FF3D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3DD0" w:rsidRPr="00FF3DD0" w:rsidRDefault="00FF3DD0" w:rsidP="00FF3D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DD0" w:rsidRPr="00FF3DD0" w:rsidRDefault="00FF3DD0" w:rsidP="00FF3D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(гр.4-гр.3)</w:t>
            </w:r>
          </w:p>
        </w:tc>
      </w:tr>
      <w:tr w:rsidR="00FF3DD0" w:rsidRPr="00FF3DD0" w:rsidTr="00FF3DD0">
        <w:trPr>
          <w:trHeight w:val="390"/>
        </w:trPr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F3DD0" w:rsidRPr="00FF3DD0" w:rsidTr="00FF3DD0">
        <w:trPr>
          <w:trHeight w:val="390"/>
        </w:trPr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Остаток средств дорожного фонда на 01.01.2023 г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3DD0" w:rsidRPr="00FF3DD0" w:rsidTr="00FF3DD0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-всего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1 062,70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DD0" w:rsidRPr="00FF3DD0" w:rsidTr="00FF3DD0">
        <w:trPr>
          <w:trHeight w:val="267"/>
        </w:trPr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3DD0" w:rsidRPr="00FF3DD0" w:rsidTr="00FF3DD0">
        <w:trPr>
          <w:trHeight w:val="1680"/>
        </w:trPr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на дизельное топливо, моторные масла для дизельных и карбюрато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рных (инжекторных) двигателей, </w:t>
            </w: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бензин, прямогонный бензин, производимые на территории Российской Федерации, 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1 970,40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1 062,70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hanging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907,70</w:t>
            </w:r>
          </w:p>
        </w:tc>
      </w:tr>
      <w:tr w:rsidR="00FF3DD0" w:rsidRPr="00FF3DD0" w:rsidTr="001F211B">
        <w:trPr>
          <w:trHeight w:val="2505"/>
        </w:trPr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spacing w:after="28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1 499,90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1 499,90</w:t>
            </w:r>
          </w:p>
        </w:tc>
      </w:tr>
      <w:tr w:rsidR="00FF3DD0" w:rsidRPr="00FF3DD0" w:rsidTr="00FF3DD0">
        <w:trPr>
          <w:trHeight w:val="373"/>
        </w:trPr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3 470,30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1 295,30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2 175,00</w:t>
            </w:r>
          </w:p>
        </w:tc>
      </w:tr>
      <w:tr w:rsidR="00FF3DD0" w:rsidRPr="00FF3DD0" w:rsidTr="00FF3DD0">
        <w:trPr>
          <w:trHeight w:val="60"/>
        </w:trPr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3DD0" w:rsidRPr="00FF3DD0" w:rsidTr="001F211B">
        <w:trPr>
          <w:trHeight w:val="294"/>
        </w:trPr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содержание внутри поселенческих  автомобильных дорог общего пользования </w:t>
            </w: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1 970,40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1 295,30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675,10</w:t>
            </w:r>
          </w:p>
        </w:tc>
      </w:tr>
      <w:tr w:rsidR="00FF3DD0" w:rsidRPr="00FF3DD0" w:rsidTr="00FF3DD0">
        <w:trPr>
          <w:trHeight w:val="60"/>
        </w:trPr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1 499,90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1 499,90</w:t>
            </w:r>
          </w:p>
        </w:tc>
      </w:tr>
      <w:tr w:rsidR="00FF3DD0" w:rsidRPr="00FF3DD0" w:rsidTr="00FF3DD0">
        <w:trPr>
          <w:trHeight w:val="3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Остаток средств дорожного фонда на 01.07.2023г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-212,30</w:t>
            </w:r>
          </w:p>
        </w:tc>
      </w:tr>
    </w:tbl>
    <w:p w:rsidR="00FF3DD0" w:rsidRDefault="00FF3DD0" w:rsidP="00FF3DD0">
      <w:pPr>
        <w:pStyle w:val="21"/>
        <w:suppressAutoHyphens/>
        <w:jc w:val="right"/>
        <w:rPr>
          <w:rFonts w:ascii="Arial" w:hAnsi="Arial" w:cs="Arial"/>
          <w:szCs w:val="24"/>
        </w:rPr>
      </w:pPr>
    </w:p>
    <w:p w:rsidR="00FF3DD0" w:rsidRPr="00FF3DD0" w:rsidRDefault="00FF3DD0" w:rsidP="00FF3DD0">
      <w:pPr>
        <w:pStyle w:val="21"/>
        <w:suppressAutoHyphens/>
        <w:jc w:val="center"/>
        <w:rPr>
          <w:b/>
          <w:caps/>
          <w:szCs w:val="24"/>
        </w:rPr>
      </w:pPr>
      <w:r w:rsidRPr="00FF3DD0">
        <w:rPr>
          <w:b/>
          <w:szCs w:val="24"/>
        </w:rPr>
        <w:t>Исполнение расходной части бюдж</w:t>
      </w:r>
      <w:r>
        <w:rPr>
          <w:b/>
          <w:szCs w:val="24"/>
        </w:rPr>
        <w:t>ета муниципального образования П</w:t>
      </w:r>
      <w:r w:rsidRPr="00FF3DD0">
        <w:rPr>
          <w:b/>
          <w:szCs w:val="24"/>
        </w:rPr>
        <w:t xml:space="preserve">ригородное сельское поселение по состоянию на 1 июля </w:t>
      </w:r>
      <w:r w:rsidRPr="00FF3DD0">
        <w:rPr>
          <w:b/>
          <w:caps/>
          <w:szCs w:val="24"/>
        </w:rPr>
        <w:t xml:space="preserve">2023 </w:t>
      </w:r>
      <w:r w:rsidRPr="00FF3DD0">
        <w:rPr>
          <w:b/>
          <w:szCs w:val="24"/>
        </w:rPr>
        <w:t>года</w:t>
      </w:r>
    </w:p>
    <w:p w:rsidR="00FF3DD0" w:rsidRDefault="00FF3DD0" w:rsidP="00FF3DD0">
      <w:pPr>
        <w:pStyle w:val="21"/>
        <w:suppressAutoHyphens/>
        <w:jc w:val="center"/>
        <w:rPr>
          <w:rFonts w:ascii="Arial" w:hAnsi="Arial" w:cs="Arial"/>
          <w:b/>
          <w:caps/>
          <w:szCs w:val="24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50"/>
        <w:gridCol w:w="3821"/>
        <w:gridCol w:w="1786"/>
        <w:gridCol w:w="1726"/>
        <w:gridCol w:w="1977"/>
      </w:tblGrid>
      <w:tr w:rsidR="00FF3DD0" w:rsidRPr="00FF3DD0" w:rsidTr="00FF3DD0">
        <w:trPr>
          <w:trHeight w:val="27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Ут.план на год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на 01.07.2023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FF3DD0" w:rsidRPr="00FF3DD0" w:rsidTr="00FF3DD0">
        <w:trPr>
          <w:trHeight w:val="467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3DD0" w:rsidRPr="00FF3DD0" w:rsidTr="00FF3DD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12 973,0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7 277,7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56,1</w:t>
            </w:r>
          </w:p>
        </w:tc>
      </w:tr>
      <w:tr w:rsidR="00FF3DD0" w:rsidRPr="00FF3DD0" w:rsidTr="00FF3DD0">
        <w:trPr>
          <w:trHeight w:val="10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1 656,9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829,4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FF3DD0" w:rsidRPr="00FF3DD0" w:rsidTr="00FF3DD0">
        <w:trPr>
          <w:trHeight w:val="3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3 050,6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1 528,1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FF3DD0" w:rsidRPr="00FF3DD0" w:rsidTr="00FF3DD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DD0" w:rsidRPr="00FF3DD0" w:rsidTr="00FF3DD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8 215,5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4 920,2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302,5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151,3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50,0</w:t>
            </w:r>
          </w:p>
        </w:tc>
      </w:tr>
      <w:tr w:rsidR="00FF3DD0" w:rsidRPr="00FF3DD0" w:rsidTr="00FF3DD0">
        <w:trPr>
          <w:trHeight w:val="1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302,5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151,3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F3DD0" w:rsidRPr="00FF3DD0" w:rsidTr="00FF3DD0">
        <w:trPr>
          <w:trHeight w:val="51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299,5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281,4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94,0</w:t>
            </w:r>
          </w:p>
        </w:tc>
      </w:tr>
      <w:tr w:rsidR="00FF3DD0" w:rsidRPr="00FF3DD0" w:rsidTr="00FF3DD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Фонд ГО ЧС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299,5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281,4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7 010,8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2 451,9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35,0</w:t>
            </w:r>
          </w:p>
        </w:tc>
      </w:tr>
      <w:tr w:rsidR="00FF3DD0" w:rsidRPr="00FF3DD0" w:rsidTr="00FF3DD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FF3DD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5 298,7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1 295,3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FF3DD0" w:rsidRPr="00FF3DD0" w:rsidTr="00FF3DD0">
        <w:trPr>
          <w:trHeight w:val="44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FF3DD0" w:rsidRPr="00FF3DD0" w:rsidTr="00FF3DD0">
        <w:trPr>
          <w:trHeight w:val="2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4 570,8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2 342,9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51,3</w:t>
            </w:r>
          </w:p>
        </w:tc>
      </w:tr>
      <w:tr w:rsidR="00FF3DD0" w:rsidRPr="00FF3DD0" w:rsidTr="00FF3DD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FF3DD0" w:rsidRPr="00FF3DD0" w:rsidTr="00FF3DD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1 279,3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1 102,5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FF3DD0" w:rsidRPr="00FF3DD0" w:rsidTr="00FF3DD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3 281,6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1 236,5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FF3DD0" w:rsidRPr="00FF3DD0" w:rsidTr="00FF3DD0">
        <w:trPr>
          <w:trHeight w:val="32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0800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1 857,9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847,4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45,6</w:t>
            </w:r>
          </w:p>
        </w:tc>
      </w:tr>
      <w:tr w:rsidR="00FF3DD0" w:rsidRPr="00FF3DD0" w:rsidTr="00FF3DD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1 857,9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847,4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446,0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182,0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40,8</w:t>
            </w:r>
          </w:p>
        </w:tc>
      </w:tr>
      <w:tr w:rsidR="00FF3DD0" w:rsidRPr="00FF3DD0" w:rsidTr="00FF3DD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F3DD0" w:rsidRPr="00FF3DD0" w:rsidTr="00FF3DD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1 363,8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600,7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44,0</w:t>
            </w:r>
          </w:p>
        </w:tc>
      </w:tr>
      <w:tr w:rsidR="00FF3DD0" w:rsidRPr="00FF3DD0" w:rsidTr="00FF3DD0">
        <w:trPr>
          <w:trHeight w:val="2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1 363,8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600,7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FF3DD0" w:rsidRPr="00FF3DD0" w:rsidTr="00FF3DD0">
        <w:trPr>
          <w:trHeight w:val="4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50,0</w:t>
            </w:r>
          </w:p>
        </w:tc>
      </w:tr>
      <w:tr w:rsidR="00FF3DD0" w:rsidRPr="00FF3DD0" w:rsidTr="00FF3DD0">
        <w:trPr>
          <w:trHeight w:val="7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F3DD0" w:rsidRPr="00FF3DD0" w:rsidTr="00FF3DD0">
        <w:trPr>
          <w:trHeight w:val="58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358,0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358,0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</w:tr>
      <w:tr w:rsidR="00FF3DD0" w:rsidRPr="00FF3DD0" w:rsidTr="00FF3DD0">
        <w:trPr>
          <w:trHeight w:val="89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1403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ВСЕГО РАСХОДОВ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29 185,3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14 494,8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49,7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в том числе 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Оплата труда(211)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6 771,2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3 483,8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выплаты (212)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Начисления на фонд оплаты труда(213)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2 720,4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2 037,2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Услуги связи (221)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84,0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34,0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FF3DD0" w:rsidRPr="00FF3DD0" w:rsidTr="00FF3DD0">
        <w:trPr>
          <w:trHeight w:val="28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Транспортные услуги (222)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10,0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10,0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Оплата коммунальных услуг(223)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2 879,6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1 322,2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из них: отопление (223 11)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Газ (223 12)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1 609,6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843,5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Электроэнергия (223 20)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1 157,9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433,4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Водоснабжение (223 30)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22,3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11,4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ТБО (223 40)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89,8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33,9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FF3DD0" w:rsidRPr="00FF3DD0" w:rsidTr="00FF3DD0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10 331,7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3 185,5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 xml:space="preserve">30,8 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2 768,3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2 007,3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FF3DD0" w:rsidRPr="00FF3DD0" w:rsidTr="00FF3DD0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Обслуживание государственного (муниципального) долга (231)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3,0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F3DD0" w:rsidRPr="00FF3DD0" w:rsidTr="00FF3DD0">
        <w:trPr>
          <w:trHeight w:val="7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Безвозмездные перечисления нефинансовым организациям государственного сектора на производство(244)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660,0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660,0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FF3DD0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Перечисления другим бюджетам бюджетной системы Российской Федерации(251)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358,0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358,0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Социальное обеспечение (260)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575,8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191,7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FF3DD0" w:rsidRPr="00FF3DD0" w:rsidTr="00FF3DD0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Пособия по социальной помощи населению в денежной форме 262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398,0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158,0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</w:tr>
      <w:tr w:rsidR="00FF3DD0" w:rsidRPr="00FF3DD0" w:rsidTr="00FF3DD0">
        <w:trPr>
          <w:trHeight w:val="59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Пенсии, пособия, выплачиваемые организациями сектора государственного управления 264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48,0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24,0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F3DD0" w:rsidRPr="00FF3DD0" w:rsidTr="00FF3DD0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Социальные пособия и компенсации персоналу в денежной форме (266)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129,8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9,7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расходы (290)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881,8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530,6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Увеличение стоимости основных средств (310)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83,2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76,1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FF3DD0" w:rsidRPr="00FF3DD0" w:rsidTr="00FF3DD0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Увеличение стоимости материальных запасов (340)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1 058,3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596,9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 xml:space="preserve">56,4 </w:t>
            </w:r>
          </w:p>
        </w:tc>
      </w:tr>
      <w:tr w:rsidR="00FF3DD0" w:rsidRPr="00FF3DD0" w:rsidTr="00FF3DD0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Оплата ГСМ (340 30)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97,1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FF3DD0" w:rsidRPr="00FF3DD0" w:rsidTr="00FF3DD0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Прочее увеличение стоимости материальных запасов (340 40)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858,3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499,8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FF3DD0" w:rsidRPr="00FF3DD0" w:rsidTr="00FF3DD0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29 185,3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14 494,8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</w:tbl>
    <w:p w:rsidR="00FF3DD0" w:rsidRDefault="00FF3DD0" w:rsidP="00FF3DD0">
      <w:pPr>
        <w:pStyle w:val="21"/>
        <w:suppressAutoHyphens/>
        <w:jc w:val="center"/>
        <w:rPr>
          <w:rFonts w:ascii="Arial" w:hAnsi="Arial" w:cs="Arial"/>
          <w:b/>
          <w:caps/>
          <w:szCs w:val="24"/>
        </w:rPr>
      </w:pPr>
    </w:p>
    <w:p w:rsidR="00FF3DD0" w:rsidRDefault="00FF3DD0" w:rsidP="00FF3DD0">
      <w:pPr>
        <w:pStyle w:val="21"/>
        <w:suppressAutoHyphens/>
        <w:jc w:val="center"/>
        <w:rPr>
          <w:rFonts w:ascii="Arial" w:hAnsi="Arial" w:cs="Arial"/>
          <w:b/>
          <w:caps/>
          <w:szCs w:val="24"/>
        </w:rPr>
      </w:pPr>
    </w:p>
    <w:p w:rsidR="00FF3DD0" w:rsidRDefault="00FF3DD0" w:rsidP="00FF3DD0">
      <w:pPr>
        <w:pStyle w:val="21"/>
        <w:suppressAutoHyphens/>
        <w:jc w:val="center"/>
        <w:rPr>
          <w:rFonts w:ascii="Arial" w:hAnsi="Arial" w:cs="Arial"/>
          <w:b/>
          <w:caps/>
          <w:szCs w:val="24"/>
        </w:rPr>
      </w:pPr>
    </w:p>
    <w:p w:rsidR="00FF3DD0" w:rsidRPr="00FF3DD0" w:rsidRDefault="00FF3DD0" w:rsidP="00FF3DD0">
      <w:pPr>
        <w:pStyle w:val="21"/>
        <w:suppressAutoHyphens/>
        <w:jc w:val="center"/>
        <w:rPr>
          <w:b/>
          <w:caps/>
          <w:szCs w:val="24"/>
        </w:rPr>
      </w:pPr>
      <w:r w:rsidRPr="00FF3DD0">
        <w:rPr>
          <w:b/>
          <w:szCs w:val="24"/>
        </w:rPr>
        <w:t>Исполнение бюд</w:t>
      </w:r>
      <w:r>
        <w:rPr>
          <w:b/>
          <w:szCs w:val="24"/>
        </w:rPr>
        <w:t>жета муниципальногообразования П</w:t>
      </w:r>
      <w:r w:rsidRPr="00FF3DD0">
        <w:rPr>
          <w:b/>
          <w:szCs w:val="24"/>
        </w:rPr>
        <w:t>ригородное сельское поселение по состоянию на 1 полугодие 2023года</w:t>
      </w:r>
    </w:p>
    <w:p w:rsidR="00FF3DD0" w:rsidRDefault="00FF3DD0" w:rsidP="00FF3DD0">
      <w:pPr>
        <w:pStyle w:val="21"/>
        <w:suppressAutoHyphens/>
        <w:jc w:val="center"/>
        <w:rPr>
          <w:rFonts w:ascii="Arial" w:hAnsi="Arial" w:cs="Arial"/>
          <w:b/>
          <w:caps/>
          <w:szCs w:val="24"/>
        </w:rPr>
      </w:pPr>
    </w:p>
    <w:tbl>
      <w:tblPr>
        <w:tblW w:w="98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29"/>
        <w:gridCol w:w="1469"/>
        <w:gridCol w:w="1578"/>
        <w:gridCol w:w="1286"/>
        <w:gridCol w:w="814"/>
        <w:gridCol w:w="1045"/>
      </w:tblGrid>
      <w:tr w:rsidR="00FF3DD0" w:rsidRPr="00FF3DD0" w:rsidTr="00DB2240">
        <w:trPr>
          <w:trHeight w:val="255"/>
        </w:trPr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FF3DD0" w:rsidRPr="00FF3DD0" w:rsidTr="00DB2240">
        <w:trPr>
          <w:trHeight w:val="631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Уточненный на 2023 год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Уточненный за 1 полугодие 2023 года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DB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01.07.2023 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к плану на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к плану за 1 полугодие</w:t>
            </w:r>
          </w:p>
        </w:tc>
      </w:tr>
      <w:tr w:rsidR="00FF3DD0" w:rsidRPr="00FF3DD0" w:rsidTr="00DB2240">
        <w:trPr>
          <w:trHeight w:val="28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9 524,0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5 010,1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5 011,6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31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2 124,0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953,5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954,9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FF3DD0" w:rsidRPr="00FF3DD0" w:rsidTr="00DB2240">
        <w:trPr>
          <w:trHeight w:val="579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1 950,0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1 062,7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1 062,7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28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2 672,0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2 258,6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2 258,7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52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 xml:space="preserve">Единый налог, взимаемый в связи с применением упрощенной системы налогообложения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1 925,0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1 871,7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1 871,7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30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747,0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386,9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30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2 770,0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733,1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733,1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30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 xml:space="preserve">590,0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30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2 180,0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535,7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535,7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30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52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Задолженность по отмененным налогам, сборам и иным платежам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3DD0" w:rsidRPr="00FF3DD0" w:rsidTr="00DB2240">
        <w:trPr>
          <w:trHeight w:val="30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2 403,5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721,3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721,3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78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2 403,5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721,3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721,3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839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Доходы от сдачи в аренду имущества, находящегося в оперативном управлении органов управления поселений и созданных ими учреждений (за исключением имущества муниципальных бюджетных и автономных учреждений)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121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 использования имущества, находящегося в собственности поселений (за исключением имущества муниципальных бюджетных и автономных учреждений, а также имущества муниципальных унитарных предприятий, в том числе казенных)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78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Доходы, получаемые в виде арендной платы за земли, находящиеся в собственности сельских поселенийпоселений за выполнение определенных функций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774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 и сборы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871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1 966,0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513,4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513,4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3DD0" w:rsidRPr="00FF3DD0" w:rsidTr="00DB2240">
        <w:trPr>
          <w:trHeight w:val="31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476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Инициативные платежи в бюджет сельского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FF3DD0" w:rsidRPr="00FF3DD0" w:rsidTr="00DB2240">
        <w:trPr>
          <w:trHeight w:val="54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ВСЕГО НАЛОГОВЫХ И НЕНАЛОГОВЫХ ДОХОДОВ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11 927,5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5 731,4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5 732,9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48,1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33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3DD0" w:rsidRPr="00FF3DD0" w:rsidTr="00DB2240">
        <w:trPr>
          <w:trHeight w:val="52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14 167,5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9 073,1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9 073,1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30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Дотации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4 913,6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3 376,6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3 376,6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30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311,4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30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Субсидии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 xml:space="preserve">2 202,2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702,3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702,3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30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6 740,3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4 838,5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4 838,5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525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1 862,7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81,6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81,6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360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16 030,2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9 154,7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9 154,7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57,1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FF3DD0" w:rsidRPr="00FF3DD0" w:rsidTr="00DB2240">
        <w:trPr>
          <w:trHeight w:val="226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27 957,7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14 886,1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14 887,6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>53,3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D0" w:rsidRPr="00FF3DD0" w:rsidRDefault="00FF3DD0" w:rsidP="00FF3DD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D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100,0 </w:t>
            </w:r>
          </w:p>
        </w:tc>
      </w:tr>
    </w:tbl>
    <w:p w:rsidR="0065474B" w:rsidRPr="0065474B" w:rsidRDefault="0065474B" w:rsidP="0065474B">
      <w:pPr>
        <w:pStyle w:val="21"/>
        <w:suppressAutoHyphens/>
        <w:ind w:firstLine="0"/>
        <w:jc w:val="both"/>
        <w:rPr>
          <w:b/>
          <w:caps/>
          <w:szCs w:val="24"/>
        </w:rPr>
      </w:pPr>
      <w:r w:rsidRPr="0065474B">
        <w:rPr>
          <w:b/>
          <w:caps/>
          <w:szCs w:val="24"/>
        </w:rPr>
        <w:t>,,,,,,,,,,,,,,,,,,,,,,,,,,,,,,,,,,,,,,,,,,,,,,,,,,,,,,,,,,,,,,,,,,,,,,,,,,,,,,,,,,,,,,,,,,,,,,,,,,,,,,,,,,,,,,,,,,,,,,,,,,,,,,,,,,,,,,,,,,,,,,,,,,,,</w:t>
      </w:r>
      <w:r>
        <w:rPr>
          <w:b/>
          <w:caps/>
          <w:szCs w:val="24"/>
        </w:rPr>
        <w:t>,,,,,,,,,,,,,,,,,</w:t>
      </w:r>
    </w:p>
    <w:p w:rsidR="0065474B" w:rsidRPr="0065474B" w:rsidRDefault="0065474B" w:rsidP="001F211B">
      <w:pPr>
        <w:ind w:firstLine="0"/>
        <w:jc w:val="center"/>
        <w:rPr>
          <w:rFonts w:ascii="Times New Roman" w:hAnsi="Times New Roman" w:cs="Times New Roman"/>
          <w:b/>
          <w:caps/>
        </w:rPr>
      </w:pPr>
      <w:r w:rsidRPr="0065474B">
        <w:rPr>
          <w:rFonts w:ascii="Times New Roman" w:hAnsi="Times New Roman" w:cs="Times New Roman"/>
          <w:b/>
          <w:caps/>
        </w:rPr>
        <w:t>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65474B" w:rsidRPr="0065474B" w:rsidRDefault="0065474B" w:rsidP="0065474B">
      <w:pPr>
        <w:jc w:val="center"/>
        <w:rPr>
          <w:rFonts w:ascii="Times New Roman" w:hAnsi="Times New Roman" w:cs="Times New Roman"/>
          <w:b/>
          <w:caps/>
        </w:rPr>
      </w:pPr>
      <w:r w:rsidRPr="0065474B">
        <w:rPr>
          <w:rFonts w:ascii="Times New Roman" w:hAnsi="Times New Roman" w:cs="Times New Roman"/>
          <w:b/>
          <w:caps/>
        </w:rPr>
        <w:t>ТРЕТЬЕГО СОЗЫВА</w:t>
      </w:r>
    </w:p>
    <w:p w:rsidR="0065474B" w:rsidRPr="0065474B" w:rsidRDefault="0065474B" w:rsidP="0065474B">
      <w:pPr>
        <w:jc w:val="center"/>
        <w:rPr>
          <w:rFonts w:ascii="Times New Roman" w:hAnsi="Times New Roman" w:cs="Times New Roman"/>
        </w:rPr>
      </w:pPr>
    </w:p>
    <w:p w:rsidR="0065474B" w:rsidRPr="0065474B" w:rsidRDefault="0065474B" w:rsidP="0065474B">
      <w:pPr>
        <w:jc w:val="center"/>
        <w:rPr>
          <w:rFonts w:ascii="Times New Roman" w:hAnsi="Times New Roman" w:cs="Times New Roman"/>
          <w:b/>
          <w:caps/>
        </w:rPr>
      </w:pPr>
      <w:r w:rsidRPr="0065474B">
        <w:rPr>
          <w:rFonts w:ascii="Times New Roman" w:hAnsi="Times New Roman" w:cs="Times New Roman"/>
          <w:b/>
          <w:caps/>
        </w:rPr>
        <w:t>РЕШЕНИЕ</w:t>
      </w:r>
    </w:p>
    <w:p w:rsidR="0065474B" w:rsidRPr="0065474B" w:rsidRDefault="0065474B" w:rsidP="0065474B">
      <w:pPr>
        <w:jc w:val="center"/>
        <w:rPr>
          <w:rFonts w:ascii="Times New Roman" w:hAnsi="Times New Roman" w:cs="Times New Roman"/>
          <w:b/>
        </w:rPr>
      </w:pPr>
    </w:p>
    <w:p w:rsidR="0065474B" w:rsidRPr="0065474B" w:rsidRDefault="0065474B" w:rsidP="0065474B">
      <w:pPr>
        <w:jc w:val="center"/>
        <w:rPr>
          <w:rFonts w:ascii="Times New Roman" w:hAnsi="Times New Roman" w:cs="Times New Roman"/>
          <w:b/>
        </w:rPr>
      </w:pPr>
      <w:r w:rsidRPr="0065474B">
        <w:rPr>
          <w:rFonts w:ascii="Times New Roman" w:hAnsi="Times New Roman" w:cs="Times New Roman"/>
          <w:b/>
        </w:rPr>
        <w:t>от 24 августа 2023 года № 36</w:t>
      </w:r>
    </w:p>
    <w:p w:rsidR="0065474B" w:rsidRPr="0065474B" w:rsidRDefault="0065474B" w:rsidP="0065474B">
      <w:pPr>
        <w:rPr>
          <w:rFonts w:ascii="Times New Roman" w:hAnsi="Times New Roman" w:cs="Times New Roman"/>
        </w:rPr>
      </w:pPr>
    </w:p>
    <w:p w:rsidR="0065474B" w:rsidRPr="0065474B" w:rsidRDefault="0065474B" w:rsidP="0065474B">
      <w:pPr>
        <w:jc w:val="center"/>
        <w:rPr>
          <w:rFonts w:ascii="Times New Roman" w:hAnsi="Times New Roman" w:cs="Times New Roman"/>
          <w:b/>
          <w:caps/>
        </w:rPr>
      </w:pPr>
      <w:r w:rsidRPr="0065474B">
        <w:rPr>
          <w:rFonts w:ascii="Times New Roman" w:hAnsi="Times New Roman" w:cs="Times New Roman"/>
          <w:b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</w:rPr>
        <w:t>Совета депутатов П</w:t>
      </w:r>
      <w:r w:rsidRPr="0065474B">
        <w:rPr>
          <w:rFonts w:ascii="Times New Roman" w:hAnsi="Times New Roman" w:cs="Times New Roman"/>
          <w:b/>
        </w:rPr>
        <w:t xml:space="preserve">ригородного сельского поселения муниципального района город </w:t>
      </w:r>
      <w:r>
        <w:rPr>
          <w:rFonts w:ascii="Times New Roman" w:hAnsi="Times New Roman" w:cs="Times New Roman"/>
          <w:b/>
        </w:rPr>
        <w:t>Н</w:t>
      </w:r>
      <w:r w:rsidRPr="0065474B">
        <w:rPr>
          <w:rFonts w:ascii="Times New Roman" w:hAnsi="Times New Roman" w:cs="Times New Roman"/>
          <w:b/>
        </w:rPr>
        <w:t xml:space="preserve">ерехта и </w:t>
      </w:r>
      <w:r>
        <w:rPr>
          <w:rFonts w:ascii="Times New Roman" w:hAnsi="Times New Roman" w:cs="Times New Roman"/>
          <w:b/>
        </w:rPr>
        <w:t>Н</w:t>
      </w:r>
      <w:r w:rsidRPr="0065474B">
        <w:rPr>
          <w:rFonts w:ascii="Times New Roman" w:hAnsi="Times New Roman" w:cs="Times New Roman"/>
          <w:b/>
        </w:rPr>
        <w:t xml:space="preserve">ерехтский район </w:t>
      </w:r>
      <w:r>
        <w:rPr>
          <w:rFonts w:ascii="Times New Roman" w:hAnsi="Times New Roman" w:cs="Times New Roman"/>
          <w:b/>
        </w:rPr>
        <w:t>К</w:t>
      </w:r>
      <w:r w:rsidRPr="0065474B">
        <w:rPr>
          <w:rFonts w:ascii="Times New Roman" w:hAnsi="Times New Roman" w:cs="Times New Roman"/>
          <w:b/>
        </w:rPr>
        <w:t>остромской области от 26 декабря 2022 года № 39 «</w:t>
      </w:r>
      <w:r>
        <w:rPr>
          <w:rFonts w:ascii="Times New Roman" w:hAnsi="Times New Roman" w:cs="Times New Roman"/>
          <w:b/>
        </w:rPr>
        <w:t>О</w:t>
      </w:r>
      <w:r w:rsidRPr="0065474B">
        <w:rPr>
          <w:rFonts w:ascii="Times New Roman" w:hAnsi="Times New Roman" w:cs="Times New Roman"/>
          <w:b/>
        </w:rPr>
        <w:t xml:space="preserve"> бюджете муниципального образования </w:t>
      </w:r>
      <w:r>
        <w:rPr>
          <w:rFonts w:ascii="Times New Roman" w:hAnsi="Times New Roman" w:cs="Times New Roman"/>
          <w:b/>
        </w:rPr>
        <w:t>П</w:t>
      </w:r>
      <w:r w:rsidRPr="0065474B">
        <w:rPr>
          <w:rFonts w:ascii="Times New Roman" w:hAnsi="Times New Roman" w:cs="Times New Roman"/>
          <w:b/>
        </w:rPr>
        <w:t>ригородное сельское поселение на 2023 год и на плановый период 2024- 2025 годов</w:t>
      </w:r>
    </w:p>
    <w:p w:rsidR="0065474B" w:rsidRPr="00F54D50" w:rsidRDefault="0065474B" w:rsidP="0065474B">
      <w:pPr>
        <w:rPr>
          <w:rFonts w:ascii="Arial" w:hAnsi="Arial"/>
          <w:szCs w:val="28"/>
        </w:rPr>
      </w:pPr>
    </w:p>
    <w:p w:rsidR="0065474B" w:rsidRPr="0065474B" w:rsidRDefault="0065474B" w:rsidP="0065474B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65474B">
        <w:rPr>
          <w:rFonts w:ascii="Times New Roman" w:hAnsi="Times New Roman" w:cs="Times New Roman"/>
          <w:szCs w:val="28"/>
        </w:rPr>
        <w:t>Рассмотрев предложения главы поселения о внесении изменений и дополнений в решение Совета депутатов Пригородного сельского поселения муниципального района город Нерехта и Нерехтский район Костромской области от 26 декабря 2022 года № 39 «О бюджете муниципального образования Пригородное сельское поселение на 2023 год и на плановый период 2024-2025 годов», Совет депутатов Пригородного сельского поселения муниципального района город Нерехта и Нерехтский район РЕШИЛ:</w:t>
      </w:r>
    </w:p>
    <w:p w:rsidR="0065474B" w:rsidRPr="0065474B" w:rsidRDefault="0065474B" w:rsidP="0065474B">
      <w:pPr>
        <w:pStyle w:val="21"/>
        <w:suppressAutoHyphens/>
        <w:jc w:val="both"/>
        <w:rPr>
          <w:szCs w:val="28"/>
        </w:rPr>
      </w:pPr>
      <w:r w:rsidRPr="0065474B">
        <w:rPr>
          <w:szCs w:val="28"/>
        </w:rPr>
        <w:t>1. Внести в решение Совета депутатов Пригородного сельского поселения муниципального района город Нерехта и Нерехтский район Костромской области «О бюджете муниципального образования Пригородное сельское поселение на 2023 год и на плановый период 2024-2025 годов» от 26 декабря 2022 года № 39 (в редакции от 14.02.2023 г № 4, от 25.05.2023 г № 23) следующие изменения:</w:t>
      </w:r>
    </w:p>
    <w:p w:rsidR="0065474B" w:rsidRPr="0065474B" w:rsidRDefault="0065474B" w:rsidP="0065474B">
      <w:pPr>
        <w:pStyle w:val="21"/>
        <w:suppressAutoHyphens/>
        <w:jc w:val="both"/>
        <w:rPr>
          <w:szCs w:val="28"/>
        </w:rPr>
      </w:pPr>
      <w:r w:rsidRPr="0065474B">
        <w:rPr>
          <w:szCs w:val="28"/>
        </w:rPr>
        <w:t>1.1. Часть1 Статьи 1 изложить в следующей редакции:</w:t>
      </w:r>
    </w:p>
    <w:p w:rsidR="0065474B" w:rsidRPr="0065474B" w:rsidRDefault="0065474B" w:rsidP="0065474B">
      <w:pPr>
        <w:pStyle w:val="21"/>
        <w:suppressAutoHyphens/>
        <w:jc w:val="both"/>
        <w:rPr>
          <w:szCs w:val="28"/>
        </w:rPr>
      </w:pPr>
      <w:r w:rsidRPr="0065474B">
        <w:rPr>
          <w:szCs w:val="28"/>
        </w:rPr>
        <w:t>«1.Утвердить основные характеристики бюджета муниципального образования Пригородного сельское поселение на 2023 год:</w:t>
      </w:r>
    </w:p>
    <w:p w:rsidR="0065474B" w:rsidRPr="0065474B" w:rsidRDefault="0065474B" w:rsidP="0065474B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65474B">
        <w:rPr>
          <w:rFonts w:ascii="Times New Roman" w:hAnsi="Times New Roman" w:cs="Times New Roman"/>
          <w:szCs w:val="28"/>
        </w:rPr>
        <w:t>1) прогнозируемый общий объем доходов бюджета муниципального образования Пригородное сельское поселение в сумме 31 237 035,40 рублей, в том числе безвозмездных перечислений 18 543 242,40 рублей;</w:t>
      </w:r>
    </w:p>
    <w:p w:rsidR="0065474B" w:rsidRPr="0065474B" w:rsidRDefault="0065474B" w:rsidP="0065474B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65474B">
        <w:rPr>
          <w:rFonts w:ascii="Times New Roman" w:hAnsi="Times New Roman" w:cs="Times New Roman"/>
          <w:szCs w:val="28"/>
        </w:rPr>
        <w:t>2) общий объем расходов бюджета муниципального образования Пригородное сельское поселение в сумме 32 541 265,19 рублей;</w:t>
      </w:r>
    </w:p>
    <w:p w:rsidR="0065474B" w:rsidRPr="0065474B" w:rsidRDefault="0065474B" w:rsidP="0065474B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65474B">
        <w:rPr>
          <w:rFonts w:ascii="Times New Roman" w:hAnsi="Times New Roman" w:cs="Times New Roman"/>
          <w:szCs w:val="28"/>
        </w:rPr>
        <w:t>3) дефицит бюджета муниципального образования Пригородное сельское поселение – 1 304 229,79 рублей».</w:t>
      </w:r>
    </w:p>
    <w:p w:rsidR="0065474B" w:rsidRPr="0065474B" w:rsidRDefault="0065474B" w:rsidP="0065474B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5474B">
        <w:rPr>
          <w:rFonts w:ascii="Times New Roman" w:hAnsi="Times New Roman"/>
          <w:sz w:val="24"/>
          <w:szCs w:val="28"/>
        </w:rPr>
        <w:t>1.2. Пункт 1 Части 3 статьи 4 изложить в следующей редакции:</w:t>
      </w:r>
    </w:p>
    <w:p w:rsidR="0065474B" w:rsidRPr="0065474B" w:rsidRDefault="0065474B" w:rsidP="0065474B">
      <w:pPr>
        <w:pStyle w:val="21"/>
        <w:suppressAutoHyphens/>
        <w:jc w:val="both"/>
        <w:rPr>
          <w:szCs w:val="28"/>
        </w:rPr>
      </w:pPr>
      <w:r w:rsidRPr="0065474B">
        <w:rPr>
          <w:szCs w:val="28"/>
        </w:rPr>
        <w:lastRenderedPageBreak/>
        <w:t xml:space="preserve">«1) на 2023 год в сумме 6 434 834,40 руб. </w:t>
      </w:r>
      <w:r w:rsidRPr="0065474B">
        <w:rPr>
          <w:spacing w:val="-4"/>
          <w:szCs w:val="28"/>
        </w:rPr>
        <w:t>согласно приложению № 5 к настоящему Решению»</w:t>
      </w:r>
    </w:p>
    <w:p w:rsidR="0065474B" w:rsidRPr="0065474B" w:rsidRDefault="0065474B" w:rsidP="0065474B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5474B">
        <w:rPr>
          <w:rFonts w:ascii="Times New Roman" w:hAnsi="Times New Roman"/>
          <w:sz w:val="24"/>
          <w:szCs w:val="28"/>
        </w:rPr>
        <w:t>1.3. В части 1 статьи 10:</w:t>
      </w:r>
    </w:p>
    <w:p w:rsidR="0065474B" w:rsidRPr="0065474B" w:rsidRDefault="0065474B" w:rsidP="0065474B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5474B">
        <w:rPr>
          <w:rFonts w:ascii="Times New Roman" w:hAnsi="Times New Roman"/>
          <w:sz w:val="24"/>
          <w:szCs w:val="28"/>
        </w:rPr>
        <w:t>в пункте 1 слова "4 192 749,30 рублей" заменить словами "4 269 379,30 рублей";</w:t>
      </w:r>
    </w:p>
    <w:p w:rsidR="0065474B" w:rsidRPr="0065474B" w:rsidRDefault="0065474B" w:rsidP="0065474B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5474B">
        <w:rPr>
          <w:rFonts w:ascii="Times New Roman" w:hAnsi="Times New Roman"/>
          <w:sz w:val="24"/>
          <w:szCs w:val="28"/>
        </w:rPr>
        <w:t>в пункте 2 слова "5 118 850,30рублей" заменить словами " 5 195 480,30 рублей";</w:t>
      </w:r>
    </w:p>
    <w:p w:rsidR="0065474B" w:rsidRPr="0065474B" w:rsidRDefault="0065474B" w:rsidP="0065474B">
      <w:pPr>
        <w:pStyle w:val="21"/>
        <w:suppressAutoHyphens/>
        <w:jc w:val="both"/>
        <w:rPr>
          <w:szCs w:val="28"/>
        </w:rPr>
      </w:pPr>
      <w:r w:rsidRPr="0065474B">
        <w:rPr>
          <w:szCs w:val="28"/>
        </w:rPr>
        <w:t>в пункте 3 слова "6 076 420,30 рублей" заменить словами " 6 153 050,30 рублей".</w:t>
      </w:r>
    </w:p>
    <w:p w:rsidR="0065474B" w:rsidRPr="0065474B" w:rsidRDefault="0065474B" w:rsidP="0065474B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5474B">
        <w:rPr>
          <w:rFonts w:ascii="Times New Roman" w:hAnsi="Times New Roman"/>
          <w:sz w:val="24"/>
          <w:szCs w:val="28"/>
        </w:rPr>
        <w:t xml:space="preserve">1.5. Приложение № 1 «Прогнозируемый объем доходов в бюджет муниципального образования Пригородное сельское поселение на 2023 год», приложение № 3 «Объем безвозмездных поступлений получаемых из других бюджетов бюджетной системы РФ в 2023 году», приложение № 5 «Распределение бюджетных ассигнований  по разделам, подразделам, целевым статьям, группам  и подгруппам видам расходов классификации расходов бюджета на 2023 год », приложение № 7 «Ведомственная  структура расходов бюджета на 2023 год », приложение № 9 «Распределение расходов бюджета муниципального образования Пригородное сельское поселение на финансирование муниципальных программ в 2023 году», приложение № 17 «Программа муниципальных внутренних заимствований муниципального образования Пригородное сельское поселение  муниципального района город Нерехта и Нерехтский район на 2023 год», приложение № 18, «Программа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плановый период 2024 и  2025 годов», приложение № 19 «Источники финансирования дефицита бюджета муниципального образования Пригородное сельское поселение на 2023 год», приложение № 20 ««Источники финансирования дефицита бюджета муниципального образования Пригородное сельское поселение на плановый период 2024 и 2025 годов» в новой редакции согласно Приложениям № 1,2,3,4,5,6,7,8,9 к настоящему решению. </w:t>
      </w:r>
    </w:p>
    <w:p w:rsidR="0065474B" w:rsidRPr="0065474B" w:rsidRDefault="0065474B" w:rsidP="0065474B">
      <w:pPr>
        <w:pStyle w:val="ad"/>
        <w:ind w:firstLine="709"/>
        <w:jc w:val="both"/>
        <w:rPr>
          <w:rFonts w:ascii="Times New Roman" w:hAnsi="Times New Roman"/>
          <w:sz w:val="24"/>
          <w:szCs w:val="28"/>
        </w:rPr>
      </w:pPr>
      <w:r w:rsidRPr="0065474B">
        <w:rPr>
          <w:rFonts w:ascii="Times New Roman" w:hAnsi="Times New Roman"/>
          <w:sz w:val="24"/>
          <w:szCs w:val="28"/>
        </w:rPr>
        <w:t>2.Настоящее решение подлежит официальному опубликованию (обнародованию).</w:t>
      </w:r>
    </w:p>
    <w:p w:rsidR="0065474B" w:rsidRPr="0065474B" w:rsidRDefault="0065474B" w:rsidP="0065474B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65474B">
        <w:rPr>
          <w:rFonts w:ascii="Times New Roman" w:hAnsi="Times New Roman" w:cs="Times New Roman"/>
          <w:szCs w:val="28"/>
        </w:rPr>
        <w:t>3. Настоящее решение вступает в силу со дня официального опубликования (обнародования)</w:t>
      </w:r>
      <w:r>
        <w:rPr>
          <w:rFonts w:ascii="Times New Roman" w:hAnsi="Times New Roman" w:cs="Times New Roman"/>
          <w:szCs w:val="28"/>
        </w:rPr>
        <w:t>.</w:t>
      </w:r>
    </w:p>
    <w:p w:rsidR="0065474B" w:rsidRPr="0065474B" w:rsidRDefault="0065474B" w:rsidP="0065474B">
      <w:pPr>
        <w:suppressAutoHyphens/>
        <w:ind w:firstLine="709"/>
        <w:rPr>
          <w:rFonts w:ascii="Times New Roman" w:hAnsi="Times New Roman" w:cs="Times New Roman"/>
        </w:rPr>
      </w:pPr>
    </w:p>
    <w:p w:rsidR="0065474B" w:rsidRPr="0065474B" w:rsidRDefault="0065474B" w:rsidP="0065474B">
      <w:pPr>
        <w:pStyle w:val="21"/>
        <w:suppressAutoHyphens/>
        <w:jc w:val="right"/>
        <w:rPr>
          <w:szCs w:val="28"/>
        </w:rPr>
      </w:pPr>
      <w:r w:rsidRPr="0065474B">
        <w:rPr>
          <w:szCs w:val="28"/>
        </w:rPr>
        <w:t>Глава поселения,</w:t>
      </w:r>
    </w:p>
    <w:p w:rsidR="0065474B" w:rsidRPr="0065474B" w:rsidRDefault="0065474B" w:rsidP="0065474B">
      <w:pPr>
        <w:pStyle w:val="21"/>
        <w:suppressAutoHyphens/>
        <w:jc w:val="right"/>
        <w:rPr>
          <w:szCs w:val="28"/>
        </w:rPr>
      </w:pPr>
      <w:r w:rsidRPr="0065474B">
        <w:rPr>
          <w:szCs w:val="28"/>
        </w:rPr>
        <w:t>председатель Совета депутатов</w:t>
      </w:r>
    </w:p>
    <w:p w:rsidR="0065474B" w:rsidRPr="0065474B" w:rsidRDefault="0065474B" w:rsidP="0065474B">
      <w:pPr>
        <w:pStyle w:val="21"/>
        <w:suppressAutoHyphens/>
        <w:jc w:val="right"/>
        <w:rPr>
          <w:szCs w:val="28"/>
        </w:rPr>
      </w:pPr>
      <w:r w:rsidRPr="0065474B">
        <w:rPr>
          <w:szCs w:val="28"/>
        </w:rPr>
        <w:t>А.Ю. Малков</w:t>
      </w:r>
    </w:p>
    <w:p w:rsidR="0065474B" w:rsidRDefault="0065474B" w:rsidP="0065474B">
      <w:pPr>
        <w:pStyle w:val="21"/>
        <w:suppressAutoHyphens/>
        <w:jc w:val="right"/>
        <w:rPr>
          <w:rFonts w:ascii="Arial" w:hAnsi="Arial"/>
          <w:szCs w:val="28"/>
        </w:rPr>
      </w:pPr>
    </w:p>
    <w:p w:rsidR="0065474B" w:rsidRDefault="0065474B" w:rsidP="0065474B">
      <w:pPr>
        <w:pStyle w:val="21"/>
        <w:suppressAutoHyphens/>
        <w:jc w:val="right"/>
        <w:rPr>
          <w:rFonts w:ascii="Arial" w:hAnsi="Arial"/>
          <w:szCs w:val="28"/>
        </w:rPr>
      </w:pPr>
    </w:p>
    <w:p w:rsidR="0065474B" w:rsidRPr="0065474B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65474B">
        <w:rPr>
          <w:rFonts w:ascii="Times New Roman" w:hAnsi="Times New Roman" w:cs="Times New Roman"/>
          <w:sz w:val="20"/>
          <w:szCs w:val="20"/>
        </w:rPr>
        <w:t xml:space="preserve">Приложение №1 к решению Совета депутатов №36 от 24 августа 2023 г </w:t>
      </w:r>
    </w:p>
    <w:p w:rsidR="0065474B" w:rsidRPr="0065474B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65474B">
        <w:rPr>
          <w:rFonts w:ascii="Times New Roman" w:hAnsi="Times New Roman" w:cs="Times New Roman"/>
          <w:sz w:val="20"/>
          <w:szCs w:val="20"/>
        </w:rPr>
        <w:t xml:space="preserve">Приложение №1 к решению Совета депутатов № 39 от 26 декабря 2022 г </w:t>
      </w:r>
    </w:p>
    <w:p w:rsidR="0065474B" w:rsidRPr="0065474B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65474B">
        <w:rPr>
          <w:rFonts w:ascii="Times New Roman" w:hAnsi="Times New Roman" w:cs="Times New Roman"/>
          <w:sz w:val="20"/>
          <w:szCs w:val="20"/>
        </w:rPr>
        <w:t>«О бюджете муниципального образования Пригородное сельское поселение на 2023 год и на плановый период 2024 и 2025 годов»</w:t>
      </w:r>
    </w:p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65474B" w:rsidRDefault="0065474B" w:rsidP="0065474B">
      <w:pPr>
        <w:jc w:val="center"/>
        <w:rPr>
          <w:rFonts w:ascii="Times New Roman" w:hAnsi="Times New Roman" w:cs="Times New Roman"/>
          <w:b/>
          <w:caps/>
        </w:rPr>
      </w:pPr>
      <w:r w:rsidRPr="0065474B">
        <w:rPr>
          <w:rFonts w:ascii="Times New Roman" w:hAnsi="Times New Roman" w:cs="Times New Roman"/>
          <w:b/>
        </w:rPr>
        <w:t>Прогнозируемый объем доходов в бюд</w:t>
      </w:r>
      <w:r>
        <w:rPr>
          <w:rFonts w:ascii="Times New Roman" w:hAnsi="Times New Roman" w:cs="Times New Roman"/>
          <w:b/>
        </w:rPr>
        <w:t>жет муниципального образования П</w:t>
      </w:r>
      <w:r w:rsidRPr="0065474B">
        <w:rPr>
          <w:rFonts w:ascii="Times New Roman" w:hAnsi="Times New Roman" w:cs="Times New Roman"/>
          <w:b/>
        </w:rPr>
        <w:t>ригородное сельское поселение на 2023 год</w:t>
      </w:r>
    </w:p>
    <w:p w:rsidR="0065474B" w:rsidRDefault="0065474B" w:rsidP="0065474B">
      <w:pPr>
        <w:jc w:val="right"/>
        <w:rPr>
          <w:rFonts w:ascii="Arial" w:hAnsi="Arial" w:cs="Arial"/>
        </w:rPr>
      </w:pPr>
    </w:p>
    <w:tbl>
      <w:tblPr>
        <w:tblW w:w="99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3"/>
        <w:gridCol w:w="567"/>
        <w:gridCol w:w="716"/>
        <w:gridCol w:w="560"/>
        <w:gridCol w:w="616"/>
        <w:gridCol w:w="659"/>
        <w:gridCol w:w="3969"/>
        <w:gridCol w:w="2127"/>
      </w:tblGrid>
      <w:tr w:rsidR="0065474B" w:rsidRPr="0065474B" w:rsidTr="0065474B">
        <w:trPr>
          <w:trHeight w:val="660"/>
        </w:trPr>
        <w:tc>
          <w:tcPr>
            <w:tcW w:w="3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65474B" w:rsidRDefault="0065474B" w:rsidP="0065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65474B" w:rsidRDefault="0065474B" w:rsidP="0065474B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4B" w:rsidRPr="0065474B" w:rsidRDefault="0065474B" w:rsidP="0065474B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Бюджет на 2023 год</w:t>
            </w:r>
          </w:p>
        </w:tc>
      </w:tr>
      <w:tr w:rsidR="0065474B" w:rsidRPr="0065474B" w:rsidTr="0065474B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10285150,00</w:t>
            </w:r>
          </w:p>
        </w:tc>
      </w:tr>
      <w:tr w:rsidR="0065474B" w:rsidRPr="0065474B" w:rsidTr="0065474B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2124000,00</w:t>
            </w:r>
          </w:p>
        </w:tc>
      </w:tr>
      <w:tr w:rsidR="0065474B" w:rsidRPr="0065474B" w:rsidTr="0065474B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 на доходы физических лиц,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2124000,00</w:t>
            </w:r>
          </w:p>
        </w:tc>
      </w:tr>
      <w:tr w:rsidR="0065474B" w:rsidRPr="0065474B" w:rsidTr="0065474B">
        <w:trPr>
          <w:trHeight w:val="10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2092440,00</w:t>
            </w:r>
          </w:p>
        </w:tc>
      </w:tr>
      <w:tr w:rsidR="0065474B" w:rsidRPr="0065474B" w:rsidTr="0065474B">
        <w:trPr>
          <w:trHeight w:val="11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2560,00</w:t>
            </w:r>
          </w:p>
        </w:tc>
      </w:tr>
      <w:tr w:rsidR="0065474B" w:rsidRPr="0065474B" w:rsidTr="0065474B">
        <w:trPr>
          <w:trHeight w:val="6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65474B" w:rsidRPr="0065474B" w:rsidTr="0065474B">
        <w:trPr>
          <w:trHeight w:val="73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19000,00</w:t>
            </w:r>
          </w:p>
        </w:tc>
      </w:tr>
      <w:tr w:rsidR="0065474B" w:rsidRPr="0065474B" w:rsidTr="0065474B">
        <w:trPr>
          <w:trHeight w:val="6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1950050,00</w:t>
            </w:r>
          </w:p>
        </w:tc>
      </w:tr>
      <w:tr w:rsidR="0065474B" w:rsidRPr="0065474B" w:rsidTr="0065474B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1950050,00</w:t>
            </w:r>
          </w:p>
        </w:tc>
      </w:tr>
      <w:tr w:rsidR="0065474B" w:rsidRPr="0065474B" w:rsidTr="0065474B">
        <w:trPr>
          <w:trHeight w:val="5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02231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923640,00</w:t>
            </w:r>
          </w:p>
        </w:tc>
      </w:tr>
      <w:tr w:rsidR="0065474B" w:rsidRPr="0065474B" w:rsidTr="0065474B">
        <w:trPr>
          <w:trHeight w:val="105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02241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6420,00</w:t>
            </w:r>
          </w:p>
        </w:tc>
      </w:tr>
      <w:tr w:rsidR="0065474B" w:rsidRPr="0065474B" w:rsidTr="0065474B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1141810,00</w:t>
            </w:r>
          </w:p>
        </w:tc>
      </w:tr>
      <w:tr w:rsidR="0065474B" w:rsidRPr="0065474B" w:rsidTr="0065474B">
        <w:trPr>
          <w:trHeight w:val="9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02261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-121820,00</w:t>
            </w:r>
          </w:p>
        </w:tc>
      </w:tr>
      <w:tr w:rsidR="0065474B" w:rsidRPr="0065474B" w:rsidTr="0065474B">
        <w:trPr>
          <w:trHeight w:val="3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3433100,00</w:t>
            </w:r>
          </w:p>
        </w:tc>
      </w:tr>
      <w:tr w:rsidR="0065474B" w:rsidRPr="0065474B" w:rsidTr="0065474B">
        <w:trPr>
          <w:trHeight w:val="45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2525000,00</w:t>
            </w:r>
          </w:p>
        </w:tc>
      </w:tr>
      <w:tr w:rsidR="0065474B" w:rsidRPr="0065474B" w:rsidTr="0065474B">
        <w:trPr>
          <w:trHeight w:val="43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1410000,00</w:t>
            </w:r>
          </w:p>
        </w:tc>
      </w:tr>
      <w:tr w:rsidR="0065474B" w:rsidRPr="0065474B" w:rsidTr="0065474B">
        <w:trPr>
          <w:trHeight w:val="4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01011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1410000,00</w:t>
            </w:r>
          </w:p>
        </w:tc>
      </w:tr>
      <w:tr w:rsidR="0065474B" w:rsidRPr="0065474B" w:rsidTr="0065474B">
        <w:trPr>
          <w:trHeight w:val="4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1115000,00</w:t>
            </w:r>
          </w:p>
        </w:tc>
      </w:tr>
      <w:tr w:rsidR="0065474B" w:rsidRPr="0065474B" w:rsidTr="0065474B">
        <w:trPr>
          <w:trHeight w:val="7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1115000,00</w:t>
            </w:r>
          </w:p>
        </w:tc>
      </w:tr>
      <w:tr w:rsidR="0065474B" w:rsidRPr="0065474B" w:rsidTr="0065474B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908100,00</w:t>
            </w:r>
          </w:p>
        </w:tc>
      </w:tr>
      <w:tr w:rsidR="0065474B" w:rsidRPr="0065474B" w:rsidTr="0065474B">
        <w:trPr>
          <w:trHeight w:val="2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908100,00</w:t>
            </w:r>
          </w:p>
        </w:tc>
      </w:tr>
      <w:tr w:rsidR="0065474B" w:rsidRPr="0065474B" w:rsidTr="0065474B">
        <w:trPr>
          <w:trHeight w:val="2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2770000,00</w:t>
            </w:r>
          </w:p>
        </w:tc>
      </w:tr>
      <w:tr w:rsidR="0065474B" w:rsidRPr="0065474B" w:rsidTr="0065474B">
        <w:trPr>
          <w:trHeight w:val="2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590000,00</w:t>
            </w:r>
          </w:p>
        </w:tc>
      </w:tr>
      <w:tr w:rsidR="0065474B" w:rsidRPr="0065474B" w:rsidTr="0065474B">
        <w:trPr>
          <w:trHeight w:val="5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590000,00</w:t>
            </w:r>
          </w:p>
        </w:tc>
      </w:tr>
      <w:tr w:rsidR="0065474B" w:rsidRPr="0065474B" w:rsidTr="0065474B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06000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2180000,00</w:t>
            </w:r>
          </w:p>
        </w:tc>
      </w:tr>
      <w:tr w:rsidR="0065474B" w:rsidRPr="0065474B" w:rsidTr="0065474B">
        <w:trPr>
          <w:trHeight w:val="2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06030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65474B" w:rsidRPr="0065474B" w:rsidTr="0065474B">
        <w:trPr>
          <w:trHeight w:val="4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06033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65474B" w:rsidRPr="0065474B" w:rsidTr="0065474B">
        <w:trPr>
          <w:trHeight w:val="33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06040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spacing w:after="24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1180000,00</w:t>
            </w:r>
          </w:p>
        </w:tc>
      </w:tr>
      <w:tr w:rsidR="0065474B" w:rsidRPr="0065474B" w:rsidTr="0065474B">
        <w:trPr>
          <w:trHeight w:val="99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06043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spacing w:after="24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1180000,00</w:t>
            </w:r>
          </w:p>
        </w:tc>
      </w:tr>
      <w:tr w:rsidR="0065474B" w:rsidRPr="0065474B" w:rsidTr="0065474B">
        <w:trPr>
          <w:trHeight w:val="4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8000,00</w:t>
            </w:r>
          </w:p>
        </w:tc>
      </w:tr>
      <w:tr w:rsidR="0065474B" w:rsidRPr="0065474B" w:rsidTr="0065474B">
        <w:trPr>
          <w:trHeight w:val="73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04000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8000,00</w:t>
            </w:r>
          </w:p>
        </w:tc>
      </w:tr>
      <w:tr w:rsidR="0065474B" w:rsidRPr="0065474B" w:rsidTr="0065474B">
        <w:trPr>
          <w:trHeight w:val="495"/>
        </w:trPr>
        <w:tc>
          <w:tcPr>
            <w:tcW w:w="3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Бюджет на 2023 год</w:t>
            </w:r>
          </w:p>
        </w:tc>
      </w:tr>
      <w:tr w:rsidR="0065474B" w:rsidRPr="0065474B" w:rsidTr="0065474B">
        <w:trPr>
          <w:trHeight w:val="10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8000,00</w:t>
            </w:r>
          </w:p>
        </w:tc>
      </w:tr>
      <w:tr w:rsidR="0065474B" w:rsidRPr="0065474B" w:rsidTr="0065474B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2361600,00</w:t>
            </w:r>
          </w:p>
        </w:tc>
      </w:tr>
      <w:tr w:rsidR="0065474B" w:rsidRPr="0065474B" w:rsidTr="0065474B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184400,00</w:t>
            </w:r>
          </w:p>
        </w:tc>
      </w:tr>
      <w:tr w:rsidR="0065474B" w:rsidRPr="0065474B" w:rsidTr="0065474B">
        <w:trPr>
          <w:trHeight w:val="9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161400,00</w:t>
            </w:r>
          </w:p>
        </w:tc>
      </w:tr>
      <w:tr w:rsidR="0065474B" w:rsidRPr="0065474B" w:rsidTr="0065474B">
        <w:trPr>
          <w:trHeight w:val="10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79300,00</w:t>
            </w:r>
          </w:p>
        </w:tc>
      </w:tr>
      <w:tr w:rsidR="0065474B" w:rsidRPr="0065474B" w:rsidTr="0065474B">
        <w:trPr>
          <w:trHeight w:val="6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05025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79300,00</w:t>
            </w:r>
          </w:p>
        </w:tc>
      </w:tr>
      <w:tr w:rsidR="0065474B" w:rsidRPr="0065474B" w:rsidTr="0065474B">
        <w:trPr>
          <w:trHeight w:val="10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82100,00</w:t>
            </w:r>
          </w:p>
        </w:tc>
      </w:tr>
      <w:tr w:rsidR="0065474B" w:rsidRPr="0065474B" w:rsidTr="0065474B">
        <w:trPr>
          <w:trHeight w:val="6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05035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82100,00</w:t>
            </w:r>
          </w:p>
        </w:tc>
      </w:tr>
      <w:tr w:rsidR="0065474B" w:rsidRPr="0065474B" w:rsidTr="0065474B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09000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</w:tr>
      <w:tr w:rsidR="0065474B" w:rsidRPr="0065474B" w:rsidTr="0065474B">
        <w:trPr>
          <w:trHeight w:val="9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09040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</w:tr>
      <w:tr w:rsidR="0065474B" w:rsidRPr="0065474B" w:rsidTr="0065474B">
        <w:trPr>
          <w:trHeight w:val="9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09045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23000,00</w:t>
            </w:r>
          </w:p>
        </w:tc>
      </w:tr>
      <w:tr w:rsidR="0065474B" w:rsidRPr="0065474B" w:rsidTr="0065474B">
        <w:trPr>
          <w:trHeight w:val="5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65474B" w:rsidRPr="0065474B" w:rsidTr="0065474B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65474B" w:rsidRPr="0065474B" w:rsidTr="0065474B">
        <w:trPr>
          <w:trHeight w:val="5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65474B" w:rsidRPr="0065474B" w:rsidTr="0065474B">
        <w:trPr>
          <w:trHeight w:val="6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02995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65474B" w:rsidRPr="0065474B" w:rsidTr="0065474B">
        <w:trPr>
          <w:trHeight w:val="4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1966000,00</w:t>
            </w:r>
          </w:p>
        </w:tc>
      </w:tr>
      <w:tr w:rsidR="0065474B" w:rsidRPr="0065474B" w:rsidTr="0065474B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06000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1966000,00</w:t>
            </w:r>
          </w:p>
        </w:tc>
      </w:tr>
      <w:tr w:rsidR="0065474B" w:rsidRPr="0065474B" w:rsidTr="0065474B">
        <w:trPr>
          <w:trHeight w:val="79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204000,00</w:t>
            </w:r>
          </w:p>
        </w:tc>
      </w:tr>
      <w:tr w:rsidR="0065474B" w:rsidRPr="0065474B" w:rsidTr="0065474B">
        <w:trPr>
          <w:trHeight w:val="73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06025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204000,00</w:t>
            </w:r>
          </w:p>
        </w:tc>
      </w:tr>
      <w:tr w:rsidR="0065474B" w:rsidRPr="0065474B" w:rsidTr="0065474B">
        <w:trPr>
          <w:trHeight w:val="6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1762000,00</w:t>
            </w:r>
          </w:p>
        </w:tc>
      </w:tr>
      <w:tr w:rsidR="0065474B" w:rsidRPr="0065474B" w:rsidTr="0065474B">
        <w:trPr>
          <w:trHeight w:val="7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13060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1762000,00</w:t>
            </w:r>
          </w:p>
        </w:tc>
      </w:tr>
      <w:tr w:rsidR="0065474B" w:rsidRPr="0065474B" w:rsidTr="0065474B">
        <w:trPr>
          <w:trHeight w:val="78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775,00</w:t>
            </w:r>
          </w:p>
        </w:tc>
      </w:tr>
      <w:tr w:rsidR="0065474B" w:rsidRPr="0065474B" w:rsidTr="0065474B">
        <w:trPr>
          <w:trHeight w:val="43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775,00</w:t>
            </w:r>
          </w:p>
        </w:tc>
      </w:tr>
      <w:tr w:rsidR="0065474B" w:rsidRPr="0065474B" w:rsidTr="0065474B">
        <w:trPr>
          <w:trHeight w:val="23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созмещение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11200,00</w:t>
            </w:r>
          </w:p>
        </w:tc>
      </w:tr>
      <w:tr w:rsidR="0065474B" w:rsidRPr="0065474B" w:rsidTr="0065474B">
        <w:trPr>
          <w:trHeight w:val="27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11200,00</w:t>
            </w:r>
          </w:p>
        </w:tc>
      </w:tr>
      <w:tr w:rsidR="0065474B" w:rsidRPr="0065474B" w:rsidTr="0065474B">
        <w:trPr>
          <w:trHeight w:val="4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11200,00</w:t>
            </w:r>
          </w:p>
        </w:tc>
      </w:tr>
      <w:tr w:rsidR="0065474B" w:rsidRPr="0065474B" w:rsidTr="0065474B">
        <w:trPr>
          <w:trHeight w:val="26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46268,00</w:t>
            </w:r>
          </w:p>
        </w:tc>
      </w:tr>
      <w:tr w:rsidR="0065474B" w:rsidRPr="0065474B" w:rsidTr="0065474B">
        <w:trPr>
          <w:trHeight w:val="5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46268,00</w:t>
            </w:r>
          </w:p>
        </w:tc>
      </w:tr>
      <w:tr w:rsidR="0065474B" w:rsidRPr="0065474B" w:rsidTr="0065474B">
        <w:trPr>
          <w:trHeight w:val="8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 (Ремонт и благоустройство мемориала воинам-землякам павшим в Великой Отечественной войне 1941-1945 г.г. в деревне Лаврово)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46268,00</w:t>
            </w:r>
          </w:p>
        </w:tc>
      </w:tr>
      <w:tr w:rsidR="0065474B" w:rsidRPr="0065474B" w:rsidTr="0065474B">
        <w:trPr>
          <w:trHeight w:val="3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12693793,00</w:t>
            </w:r>
          </w:p>
        </w:tc>
      </w:tr>
      <w:tr w:rsidR="0065474B" w:rsidRPr="0065474B" w:rsidTr="0065474B">
        <w:trPr>
          <w:trHeight w:val="3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18543242,40</w:t>
            </w:r>
          </w:p>
        </w:tc>
      </w:tr>
      <w:tr w:rsidR="0065474B" w:rsidRPr="0065474B" w:rsidTr="0065474B">
        <w:trPr>
          <w:trHeight w:val="7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17446759,00</w:t>
            </w:r>
          </w:p>
        </w:tc>
      </w:tr>
      <w:tr w:rsidR="0065474B" w:rsidRPr="0065474B" w:rsidTr="0065474B">
        <w:trPr>
          <w:trHeight w:val="6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4913600,00</w:t>
            </w:r>
          </w:p>
        </w:tc>
      </w:tr>
      <w:tr w:rsidR="0065474B" w:rsidRPr="0065474B" w:rsidTr="0065474B">
        <w:trPr>
          <w:trHeight w:val="6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3074000,00</w:t>
            </w:r>
          </w:p>
        </w:tc>
      </w:tr>
      <w:tr w:rsidR="0065474B" w:rsidRPr="0065474B" w:rsidTr="0065474B">
        <w:trPr>
          <w:trHeight w:val="6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3074000,00</w:t>
            </w:r>
          </w:p>
        </w:tc>
      </w:tr>
      <w:tr w:rsidR="0065474B" w:rsidRPr="0065474B" w:rsidTr="0065474B">
        <w:trPr>
          <w:trHeight w:val="6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1839600,00</w:t>
            </w:r>
          </w:p>
        </w:tc>
      </w:tr>
      <w:tr w:rsidR="0065474B" w:rsidRPr="0065474B" w:rsidTr="0065474B">
        <w:trPr>
          <w:trHeight w:val="6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1839600,00</w:t>
            </w:r>
          </w:p>
        </w:tc>
      </w:tr>
      <w:tr w:rsidR="0065474B" w:rsidRPr="0065474B" w:rsidTr="0065474B">
        <w:trPr>
          <w:trHeight w:val="5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2202159,00</w:t>
            </w:r>
          </w:p>
        </w:tc>
      </w:tr>
      <w:tr w:rsidR="0065474B" w:rsidRPr="0065474B" w:rsidTr="0065474B">
        <w:trPr>
          <w:trHeight w:val="13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1499859,00</w:t>
            </w:r>
          </w:p>
        </w:tc>
      </w:tr>
      <w:tr w:rsidR="0065474B" w:rsidRPr="0065474B" w:rsidTr="0065474B">
        <w:trPr>
          <w:trHeight w:val="15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1499859,00</w:t>
            </w:r>
          </w:p>
        </w:tc>
      </w:tr>
      <w:tr w:rsidR="0065474B" w:rsidRPr="0065474B" w:rsidTr="0065474B">
        <w:trPr>
          <w:trHeight w:val="3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702300,00</w:t>
            </w:r>
          </w:p>
        </w:tc>
      </w:tr>
      <w:tr w:rsidR="0065474B" w:rsidRPr="0065474B" w:rsidTr="0065474B">
        <w:trPr>
          <w:trHeight w:val="5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702300,00</w:t>
            </w:r>
          </w:p>
        </w:tc>
      </w:tr>
      <w:tr w:rsidR="0065474B" w:rsidRPr="0065474B" w:rsidTr="0065474B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311400,00</w:t>
            </w:r>
          </w:p>
        </w:tc>
      </w:tr>
      <w:tr w:rsidR="0065474B" w:rsidRPr="0065474B" w:rsidTr="0065474B">
        <w:trPr>
          <w:trHeight w:val="79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302500,00</w:t>
            </w:r>
          </w:p>
        </w:tc>
      </w:tr>
      <w:tr w:rsidR="0065474B" w:rsidRPr="0065474B" w:rsidTr="001F211B">
        <w:trPr>
          <w:trHeight w:val="30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302500,00</w:t>
            </w:r>
          </w:p>
        </w:tc>
      </w:tr>
      <w:tr w:rsidR="0065474B" w:rsidRPr="0065474B" w:rsidTr="0065474B">
        <w:trPr>
          <w:trHeight w:val="6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8900,00</w:t>
            </w:r>
          </w:p>
        </w:tc>
      </w:tr>
      <w:tr w:rsidR="0065474B" w:rsidRPr="0065474B" w:rsidTr="0065474B">
        <w:trPr>
          <w:trHeight w:val="3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10019600,00</w:t>
            </w:r>
          </w:p>
        </w:tc>
      </w:tr>
      <w:tr w:rsidR="0065474B" w:rsidRPr="0065474B" w:rsidTr="0065474B">
        <w:trPr>
          <w:trHeight w:val="27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40014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2558600,00</w:t>
            </w:r>
          </w:p>
        </w:tc>
      </w:tr>
      <w:tr w:rsidR="0065474B" w:rsidRPr="0065474B" w:rsidTr="0065474B">
        <w:trPr>
          <w:trHeight w:val="109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40014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2558600,00</w:t>
            </w:r>
          </w:p>
        </w:tc>
      </w:tr>
      <w:tr w:rsidR="0065474B" w:rsidRPr="0065474B" w:rsidTr="0065474B">
        <w:trPr>
          <w:trHeight w:val="48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7461000,00</w:t>
            </w:r>
          </w:p>
        </w:tc>
      </w:tr>
      <w:tr w:rsidR="0065474B" w:rsidRPr="0065474B" w:rsidTr="0065474B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7461000,00</w:t>
            </w:r>
          </w:p>
        </w:tc>
      </w:tr>
      <w:tr w:rsidR="0065474B" w:rsidRPr="0065474B" w:rsidTr="0065474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1096483,40</w:t>
            </w:r>
          </w:p>
        </w:tc>
      </w:tr>
      <w:tr w:rsidR="0065474B" w:rsidRPr="0065474B" w:rsidTr="0065474B">
        <w:trPr>
          <w:trHeight w:val="50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1096483,40</w:t>
            </w:r>
          </w:p>
        </w:tc>
      </w:tr>
      <w:tr w:rsidR="0065474B" w:rsidRPr="0065474B" w:rsidTr="0065474B">
        <w:trPr>
          <w:trHeight w:val="6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256000,00</w:t>
            </w:r>
          </w:p>
        </w:tc>
      </w:tr>
      <w:tr w:rsidR="0065474B" w:rsidRPr="0065474B" w:rsidTr="0065474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840483,40</w:t>
            </w:r>
          </w:p>
        </w:tc>
      </w:tr>
      <w:tr w:rsidR="0065474B" w:rsidRPr="0065474B" w:rsidTr="0065474B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31237035,40</w:t>
            </w:r>
          </w:p>
        </w:tc>
      </w:tr>
    </w:tbl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65474B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65474B">
        <w:rPr>
          <w:rFonts w:ascii="Times New Roman" w:hAnsi="Times New Roman" w:cs="Times New Roman"/>
          <w:sz w:val="20"/>
          <w:szCs w:val="20"/>
        </w:rPr>
        <w:t>Приложение 2 к Решению Совета депутатов № 36 от24 августа 2023 года</w:t>
      </w:r>
    </w:p>
    <w:p w:rsidR="0065474B" w:rsidRPr="0065474B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65474B">
        <w:rPr>
          <w:rFonts w:ascii="Times New Roman" w:hAnsi="Times New Roman" w:cs="Times New Roman"/>
          <w:sz w:val="20"/>
          <w:szCs w:val="20"/>
        </w:rPr>
        <w:t xml:space="preserve">Приложение 3 к Решению Совета депутатов № 39 от 26 декабря 2022 г </w:t>
      </w:r>
    </w:p>
    <w:p w:rsidR="0065474B" w:rsidRPr="0065474B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65474B">
        <w:rPr>
          <w:rFonts w:ascii="Times New Roman" w:hAnsi="Times New Roman" w:cs="Times New Roman"/>
          <w:sz w:val="20"/>
          <w:szCs w:val="20"/>
        </w:rPr>
        <w:t>«О бюджете муниципального образования</w:t>
      </w:r>
    </w:p>
    <w:p w:rsidR="0065474B" w:rsidRPr="0065474B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65474B">
        <w:rPr>
          <w:rFonts w:ascii="Times New Roman" w:hAnsi="Times New Roman" w:cs="Times New Roman"/>
          <w:sz w:val="20"/>
          <w:szCs w:val="20"/>
        </w:rPr>
        <w:t>Пригородное сельское поселение на 2023 год и на плановый период 2024 и 2025 годов»</w:t>
      </w:r>
    </w:p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65474B" w:rsidRDefault="0065474B" w:rsidP="0065474B">
      <w:pPr>
        <w:jc w:val="center"/>
        <w:rPr>
          <w:rFonts w:ascii="Times New Roman" w:hAnsi="Times New Roman" w:cs="Times New Roman"/>
          <w:b/>
          <w:bCs/>
          <w:caps/>
        </w:rPr>
      </w:pPr>
      <w:r w:rsidRPr="0065474B">
        <w:rPr>
          <w:rFonts w:ascii="Times New Roman" w:hAnsi="Times New Roman" w:cs="Times New Roman"/>
          <w:b/>
          <w:bCs/>
        </w:rPr>
        <w:t>Объем безвозмездных поступлений получаемых из других бюджетов бюджетной системы рф в 2023году</w:t>
      </w:r>
    </w:p>
    <w:p w:rsidR="0065474B" w:rsidRDefault="0065474B" w:rsidP="0065474B">
      <w:pPr>
        <w:jc w:val="right"/>
        <w:rPr>
          <w:rFonts w:ascii="Arial" w:hAnsi="Arial" w:cs="Arial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617"/>
        <w:gridCol w:w="951"/>
        <w:gridCol w:w="550"/>
        <w:gridCol w:w="817"/>
        <w:gridCol w:w="684"/>
        <w:gridCol w:w="4343"/>
        <w:gridCol w:w="1843"/>
      </w:tblGrid>
      <w:tr w:rsidR="0065474B" w:rsidRPr="0065474B" w:rsidTr="0065474B">
        <w:trPr>
          <w:trHeight w:val="306"/>
        </w:trPr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65474B" w:rsidRPr="0065474B" w:rsidTr="0065474B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17446759,00</w:t>
            </w:r>
          </w:p>
        </w:tc>
      </w:tr>
      <w:tr w:rsidR="0065474B" w:rsidRPr="0065474B" w:rsidTr="0065474B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4913600,00</w:t>
            </w:r>
          </w:p>
        </w:tc>
      </w:tr>
      <w:tr w:rsidR="0065474B" w:rsidRPr="0065474B" w:rsidTr="0065474B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3074000,00</w:t>
            </w:r>
          </w:p>
        </w:tc>
      </w:tr>
      <w:tr w:rsidR="0065474B" w:rsidRPr="0065474B" w:rsidTr="0065474B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1839600,00</w:t>
            </w:r>
          </w:p>
        </w:tc>
      </w:tr>
      <w:tr w:rsidR="0065474B" w:rsidRPr="0065474B" w:rsidTr="0065474B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2202159,00</w:t>
            </w:r>
          </w:p>
        </w:tc>
      </w:tr>
      <w:tr w:rsidR="0065474B" w:rsidRPr="0065474B" w:rsidTr="0065474B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20216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1499859,00</w:t>
            </w:r>
          </w:p>
        </w:tc>
      </w:tr>
      <w:tr w:rsidR="0065474B" w:rsidRPr="0065474B" w:rsidTr="0065474B">
        <w:trPr>
          <w:trHeight w:val="129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1499859,00</w:t>
            </w:r>
          </w:p>
        </w:tc>
      </w:tr>
      <w:tr w:rsidR="0065474B" w:rsidRPr="0065474B" w:rsidTr="0065474B">
        <w:trPr>
          <w:trHeight w:val="172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702300,00</w:t>
            </w:r>
          </w:p>
        </w:tc>
      </w:tr>
      <w:tr w:rsidR="0065474B" w:rsidRPr="0065474B" w:rsidTr="0065474B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поселений, на софинансирование мероприятий по борьбе с борщевиком Сосновского"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702300,00</w:t>
            </w:r>
          </w:p>
        </w:tc>
      </w:tr>
      <w:tr w:rsidR="0065474B" w:rsidRPr="0065474B" w:rsidTr="0065474B">
        <w:trPr>
          <w:trHeight w:val="383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311400,00</w:t>
            </w:r>
          </w:p>
        </w:tc>
      </w:tr>
      <w:tr w:rsidR="0065474B" w:rsidRPr="0065474B" w:rsidTr="0065474B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госполномочий по составлению протоколов об административных правонарушениях)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8900,00</w:t>
            </w:r>
          </w:p>
        </w:tc>
      </w:tr>
      <w:tr w:rsidR="0065474B" w:rsidRPr="0065474B" w:rsidTr="0065474B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302500,00</w:t>
            </w:r>
          </w:p>
        </w:tc>
      </w:tr>
      <w:tr w:rsidR="0065474B" w:rsidRPr="0065474B" w:rsidTr="00650DF9">
        <w:trPr>
          <w:trHeight w:val="28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bCs/>
                <w:sz w:val="20"/>
                <w:szCs w:val="20"/>
              </w:rPr>
              <w:t>10019600,00</w:t>
            </w:r>
          </w:p>
        </w:tc>
      </w:tr>
      <w:tr w:rsidR="0065474B" w:rsidRPr="0065474B" w:rsidTr="0065474B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40014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соглашениями(ЖКХ)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2558600,00</w:t>
            </w:r>
          </w:p>
        </w:tc>
      </w:tr>
      <w:tr w:rsidR="0065474B" w:rsidRPr="0065474B" w:rsidTr="0065474B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получаемые бюджетам сельских поселений, на мероприятия в рамках реализациимуниципальной программы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«Ремонт жилых помещений ветеранов Великой Отечественной войны, тружеников тыла и участников специальной военной операции, выполняющих (выполнявших) задачи на территории Украины» на 2023 — 2025 г.г.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196000,00</w:t>
            </w:r>
          </w:p>
        </w:tc>
      </w:tr>
      <w:tr w:rsidR="0065474B" w:rsidRPr="0065474B" w:rsidTr="0065474B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получаемые бюджетам сельских поселений, на осуществление расходных обязательств, возникших при выполнении полномочий органов местного самоуправления поселений по вопросам местного значения, связанных с несбалансированностью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6675000,00</w:t>
            </w:r>
          </w:p>
        </w:tc>
      </w:tr>
      <w:tr w:rsidR="0065474B" w:rsidRPr="0065474B" w:rsidTr="00650DF9">
        <w:trPr>
          <w:trHeight w:val="1248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74B" w:rsidRPr="0065474B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поселений, на награждение победителей районного конкурса на "Лучший орган территориального общественного самоуправления муниципального района город Нерехта и Нерехтский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65474B" w:rsidRDefault="0065474B" w:rsidP="0065474B">
            <w:pPr>
              <w:ind w:firstLineChars="100" w:firstLine="20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474B">
              <w:rPr>
                <w:rFonts w:ascii="Times New Roman" w:hAnsi="Times New Roman" w:cs="Times New Roman"/>
                <w:sz w:val="20"/>
                <w:szCs w:val="20"/>
              </w:rPr>
              <w:t>590000,00</w:t>
            </w:r>
          </w:p>
        </w:tc>
      </w:tr>
    </w:tbl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650DF9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650DF9">
        <w:rPr>
          <w:rFonts w:ascii="Times New Roman" w:hAnsi="Times New Roman" w:cs="Times New Roman"/>
          <w:sz w:val="20"/>
          <w:szCs w:val="20"/>
        </w:rPr>
        <w:t xml:space="preserve">Приложение №3 к решению Совета депутатов №36 от 24 августа 2023 г </w:t>
      </w:r>
    </w:p>
    <w:p w:rsidR="0065474B" w:rsidRPr="00650DF9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650DF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№5 к решению Совета депутатов № 39 от 26 декабря 2022 г </w:t>
      </w:r>
    </w:p>
    <w:p w:rsidR="0065474B" w:rsidRPr="00650DF9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650DF9">
        <w:rPr>
          <w:rFonts w:ascii="Times New Roman" w:hAnsi="Times New Roman" w:cs="Times New Roman"/>
          <w:sz w:val="20"/>
          <w:szCs w:val="20"/>
        </w:rPr>
        <w:t>"О бюджете муниципального образования Пригородное сельское поселение на 2023 год на плановый период 2024 и 2025 годов"</w:t>
      </w:r>
    </w:p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650DF9" w:rsidRDefault="00650DF9" w:rsidP="0065474B">
      <w:pPr>
        <w:jc w:val="center"/>
        <w:rPr>
          <w:rFonts w:ascii="Times New Roman" w:hAnsi="Times New Roman" w:cs="Times New Roman"/>
          <w:b/>
          <w:bCs/>
          <w:caps/>
        </w:rPr>
      </w:pPr>
      <w:r w:rsidRPr="00650DF9">
        <w:rPr>
          <w:rFonts w:ascii="Times New Roman" w:hAnsi="Times New Roman" w:cs="Times New Roman"/>
          <w:b/>
          <w:bCs/>
        </w:rPr>
        <w:t>Распределение бюджетных ассигнований по разделам, подразделам, целевым статьям, группам и подгруппам видам расходов классификации расходов бюджета на 2023 год</w:t>
      </w:r>
    </w:p>
    <w:p w:rsidR="0065474B" w:rsidRDefault="0065474B" w:rsidP="0065474B">
      <w:pPr>
        <w:jc w:val="right"/>
        <w:rPr>
          <w:rFonts w:ascii="Arial" w:hAnsi="Arial" w:cs="Arial"/>
        </w:rPr>
      </w:pPr>
    </w:p>
    <w:tbl>
      <w:tblPr>
        <w:tblW w:w="10117" w:type="dxa"/>
        <w:tblInd w:w="108" w:type="dxa"/>
        <w:tblLook w:val="04A0" w:firstRow="1" w:lastRow="0" w:firstColumn="1" w:lastColumn="0" w:noHBand="0" w:noVBand="1"/>
      </w:tblPr>
      <w:tblGrid>
        <w:gridCol w:w="266"/>
        <w:gridCol w:w="1056"/>
        <w:gridCol w:w="996"/>
        <w:gridCol w:w="996"/>
        <w:gridCol w:w="547"/>
        <w:gridCol w:w="266"/>
        <w:gridCol w:w="304"/>
        <w:gridCol w:w="399"/>
        <w:gridCol w:w="236"/>
        <w:gridCol w:w="795"/>
        <w:gridCol w:w="906"/>
        <w:gridCol w:w="422"/>
        <w:gridCol w:w="846"/>
        <w:gridCol w:w="450"/>
        <w:gridCol w:w="1316"/>
        <w:gridCol w:w="316"/>
      </w:tblGrid>
      <w:tr w:rsidR="0065474B" w:rsidRPr="00650DF9" w:rsidTr="00650DF9">
        <w:trPr>
          <w:gridAfter w:val="1"/>
          <w:wAfter w:w="316" w:type="dxa"/>
          <w:trHeight w:val="9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(руб.)</w:t>
            </w:r>
          </w:p>
        </w:tc>
      </w:tr>
      <w:tr w:rsidR="0065474B" w:rsidRPr="00650DF9" w:rsidTr="00650DF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5474B" w:rsidRPr="00650DF9" w:rsidTr="00650DF9">
        <w:trPr>
          <w:gridAfter w:val="1"/>
          <w:wAfter w:w="316" w:type="dxa"/>
          <w:trHeight w:val="4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0D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13 841111,16</w:t>
            </w:r>
          </w:p>
        </w:tc>
      </w:tr>
      <w:tr w:rsidR="0065474B" w:rsidRPr="00650DF9" w:rsidTr="00650DF9">
        <w:trPr>
          <w:gridAfter w:val="1"/>
          <w:wAfter w:w="316" w:type="dxa"/>
          <w:trHeight w:val="4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1 788 734,00</w:t>
            </w:r>
          </w:p>
        </w:tc>
      </w:tr>
      <w:tr w:rsidR="0065474B" w:rsidRPr="00650DF9" w:rsidTr="00650DF9">
        <w:trPr>
          <w:gridAfter w:val="1"/>
          <w:wAfter w:w="316" w:type="dxa"/>
          <w:trHeight w:val="27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5100000000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1 788 734,00</w:t>
            </w:r>
          </w:p>
        </w:tc>
      </w:tr>
      <w:tr w:rsidR="0065474B" w:rsidRPr="00650DF9" w:rsidTr="00650DF9">
        <w:trPr>
          <w:gridAfter w:val="1"/>
          <w:wAfter w:w="316" w:type="dxa"/>
          <w:trHeight w:val="7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5100000110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1 720 622,15</w:t>
            </w:r>
          </w:p>
        </w:tc>
      </w:tr>
      <w:tr w:rsidR="0065474B" w:rsidRPr="00650DF9" w:rsidTr="00650DF9">
        <w:trPr>
          <w:gridAfter w:val="1"/>
          <w:wAfter w:w="316" w:type="dxa"/>
          <w:trHeight w:val="12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1 720 622,15</w:t>
            </w:r>
          </w:p>
        </w:tc>
      </w:tr>
      <w:tr w:rsidR="0065474B" w:rsidRPr="00650DF9" w:rsidTr="00650DF9">
        <w:trPr>
          <w:gridAfter w:val="1"/>
          <w:wAfter w:w="316" w:type="dxa"/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1 720 622,15</w:t>
            </w:r>
          </w:p>
        </w:tc>
      </w:tr>
      <w:tr w:rsidR="0065474B" w:rsidRPr="00650DF9" w:rsidTr="00650DF9">
        <w:trPr>
          <w:gridAfter w:val="1"/>
          <w:wAfter w:w="316" w:type="dxa"/>
          <w:trHeight w:val="11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68 111,85</w:t>
            </w:r>
          </w:p>
        </w:tc>
      </w:tr>
      <w:tr w:rsidR="0065474B" w:rsidRPr="00650DF9" w:rsidTr="00650DF9">
        <w:trPr>
          <w:gridAfter w:val="1"/>
          <w:wAfter w:w="316" w:type="dxa"/>
          <w:trHeight w:val="30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68 111,85</w:t>
            </w:r>
          </w:p>
        </w:tc>
      </w:tr>
      <w:tr w:rsidR="0065474B" w:rsidRPr="00650DF9" w:rsidTr="00650DF9">
        <w:trPr>
          <w:gridAfter w:val="1"/>
          <w:wAfter w:w="316" w:type="dxa"/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68 111,85</w:t>
            </w:r>
          </w:p>
        </w:tc>
      </w:tr>
      <w:tr w:rsidR="0065474B" w:rsidRPr="00650DF9" w:rsidTr="00650DF9">
        <w:trPr>
          <w:gridAfter w:val="1"/>
          <w:wAfter w:w="316" w:type="dxa"/>
          <w:trHeight w:val="1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3 319 136,00</w:t>
            </w:r>
          </w:p>
        </w:tc>
      </w:tr>
      <w:tr w:rsidR="0065474B" w:rsidRPr="00650DF9" w:rsidTr="00650DF9">
        <w:trPr>
          <w:gridAfter w:val="1"/>
          <w:wAfter w:w="316" w:type="dxa"/>
          <w:trHeight w:val="45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5400000000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3 319 136,00</w:t>
            </w:r>
          </w:p>
        </w:tc>
      </w:tr>
      <w:tr w:rsidR="0065474B" w:rsidRPr="00650DF9" w:rsidTr="00650DF9">
        <w:trPr>
          <w:gridAfter w:val="1"/>
          <w:wAfter w:w="316" w:type="dxa"/>
          <w:trHeight w:val="6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5400000110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2 786 266,81</w:t>
            </w:r>
          </w:p>
        </w:tc>
      </w:tr>
      <w:tr w:rsidR="0065474B" w:rsidRPr="00650DF9" w:rsidTr="00650DF9">
        <w:trPr>
          <w:gridAfter w:val="1"/>
          <w:wAfter w:w="316" w:type="dxa"/>
          <w:trHeight w:val="14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2 786 266,81</w:t>
            </w:r>
          </w:p>
        </w:tc>
      </w:tr>
      <w:tr w:rsidR="0065474B" w:rsidRPr="00650DF9" w:rsidTr="00650DF9">
        <w:trPr>
          <w:gridAfter w:val="1"/>
          <w:wAfter w:w="316" w:type="dxa"/>
          <w:trHeight w:val="27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2 786 266,81</w:t>
            </w:r>
          </w:p>
        </w:tc>
      </w:tr>
      <w:tr w:rsidR="0065474B" w:rsidRPr="00650DF9" w:rsidTr="00650DF9">
        <w:trPr>
          <w:gridAfter w:val="1"/>
          <w:wAfter w:w="316" w:type="dxa"/>
          <w:trHeight w:val="4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5400000190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400 000,00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4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5400000190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5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5400000190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11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123 969,19</w:t>
            </w:r>
          </w:p>
        </w:tc>
      </w:tr>
      <w:tr w:rsidR="0065474B" w:rsidRPr="00650DF9" w:rsidTr="00650DF9">
        <w:trPr>
          <w:gridAfter w:val="1"/>
          <w:wAfter w:w="316" w:type="dxa"/>
          <w:trHeight w:val="10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123 969,19</w:t>
            </w:r>
          </w:p>
        </w:tc>
      </w:tr>
      <w:tr w:rsidR="0065474B" w:rsidRPr="00650DF9" w:rsidTr="00650DF9">
        <w:trPr>
          <w:gridAfter w:val="1"/>
          <w:wAfter w:w="316" w:type="dxa"/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123 969,19</w:t>
            </w:r>
          </w:p>
        </w:tc>
      </w:tr>
      <w:tr w:rsidR="0065474B" w:rsidRPr="00650DF9" w:rsidTr="00650DF9">
        <w:trPr>
          <w:gridAfter w:val="1"/>
          <w:wAfter w:w="316" w:type="dxa"/>
          <w:trHeight w:val="10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8 900,00</w:t>
            </w:r>
          </w:p>
        </w:tc>
      </w:tr>
      <w:tr w:rsidR="0065474B" w:rsidRPr="00650DF9" w:rsidTr="00650DF9">
        <w:trPr>
          <w:gridAfter w:val="1"/>
          <w:wAfter w:w="316" w:type="dxa"/>
          <w:trHeight w:val="62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8 900,00</w:t>
            </w:r>
          </w:p>
        </w:tc>
      </w:tr>
      <w:tr w:rsidR="0065474B" w:rsidRPr="00650DF9" w:rsidTr="00650DF9">
        <w:trPr>
          <w:gridAfter w:val="1"/>
          <w:wAfter w:w="316" w:type="dxa"/>
          <w:trHeight w:val="6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8 900,00</w:t>
            </w:r>
          </w:p>
        </w:tc>
      </w:tr>
      <w:tr w:rsidR="0065474B" w:rsidRPr="00650DF9" w:rsidTr="00650DF9">
        <w:trPr>
          <w:gridAfter w:val="1"/>
          <w:wAfter w:w="316" w:type="dxa"/>
          <w:trHeight w:val="30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4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7000000500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2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7000000500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25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7000000500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2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8 683 241,16</w:t>
            </w:r>
          </w:p>
        </w:tc>
      </w:tr>
      <w:tr w:rsidR="0065474B" w:rsidRPr="00650DF9" w:rsidTr="00650DF9">
        <w:trPr>
          <w:gridAfter w:val="1"/>
          <w:wAfter w:w="316" w:type="dxa"/>
          <w:trHeight w:val="55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«Противодействие терроризму, экстримизму и противодействие нелегальной миграции в Пригородном сельской поселении на 2022-2024 года»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1600000000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65474B" w:rsidRPr="00650DF9" w:rsidTr="00650DF9">
        <w:trPr>
          <w:gridAfter w:val="1"/>
          <w:wAfter w:w="316" w:type="dxa"/>
          <w:trHeight w:val="16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мероприятия по реализации муниципальной программы «Противодействие терроризму, экстримизму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65474B" w:rsidRPr="00650DF9" w:rsidTr="00650DF9">
        <w:trPr>
          <w:gridAfter w:val="1"/>
          <w:wAfter w:w="316" w:type="dxa"/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5474B" w:rsidRPr="00650DF9" w:rsidTr="00650DF9">
        <w:trPr>
          <w:gridAfter w:val="1"/>
          <w:wAfter w:w="316" w:type="dxa"/>
          <w:trHeight w:val="6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5474B" w:rsidRPr="00650DF9" w:rsidTr="00650DF9">
        <w:trPr>
          <w:gridAfter w:val="1"/>
          <w:wAfter w:w="316" w:type="dxa"/>
          <w:trHeight w:val="16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1800000000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2 000,00</w:t>
            </w:r>
          </w:p>
        </w:tc>
      </w:tr>
      <w:tr w:rsidR="0065474B" w:rsidRPr="00650DF9" w:rsidTr="00650DF9">
        <w:trPr>
          <w:gridAfter w:val="1"/>
          <w:wAfter w:w="316" w:type="dxa"/>
          <w:trHeight w:val="17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2 000,00</w:t>
            </w:r>
          </w:p>
        </w:tc>
      </w:tr>
      <w:tr w:rsidR="0065474B" w:rsidRPr="00650DF9" w:rsidTr="00650DF9">
        <w:trPr>
          <w:gridAfter w:val="1"/>
          <w:wAfter w:w="316" w:type="dxa"/>
          <w:trHeight w:val="31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65474B" w:rsidRPr="00650DF9" w:rsidTr="00650DF9">
        <w:trPr>
          <w:gridAfter w:val="1"/>
          <w:wAfter w:w="316" w:type="dxa"/>
          <w:trHeight w:val="9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65474B" w:rsidRPr="00650DF9" w:rsidTr="00650DF9">
        <w:trPr>
          <w:gridAfter w:val="1"/>
          <w:wAfter w:w="316" w:type="dxa"/>
          <w:trHeight w:val="58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9100000000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749 924,48</w:t>
            </w:r>
          </w:p>
        </w:tc>
      </w:tr>
      <w:tr w:rsidR="0065474B" w:rsidRPr="00650DF9" w:rsidTr="00650DF9">
        <w:trPr>
          <w:gridAfter w:val="1"/>
          <w:wAfter w:w="316" w:type="dxa"/>
          <w:trHeight w:val="58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за счет прочих безвозмездных поступлений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169 000,00</w:t>
            </w:r>
          </w:p>
        </w:tc>
      </w:tr>
      <w:tr w:rsidR="0065474B" w:rsidRPr="00650DF9" w:rsidTr="00650DF9">
        <w:trPr>
          <w:gridAfter w:val="1"/>
          <w:wAfter w:w="316" w:type="dxa"/>
          <w:trHeight w:val="60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169 000,00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169 000,00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оценкой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439 899,48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439 899,48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439 899,48</w:t>
            </w:r>
          </w:p>
        </w:tc>
      </w:tr>
      <w:tr w:rsidR="0065474B" w:rsidRPr="00650DF9" w:rsidTr="00650DF9">
        <w:trPr>
          <w:gridAfter w:val="1"/>
          <w:wAfter w:w="316" w:type="dxa"/>
          <w:trHeight w:val="38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56 215,00</w:t>
            </w:r>
          </w:p>
        </w:tc>
      </w:tr>
      <w:tr w:rsidR="0065474B" w:rsidRPr="00650DF9" w:rsidTr="00650DF9">
        <w:trPr>
          <w:gridAfter w:val="1"/>
          <w:wAfter w:w="316" w:type="dxa"/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56 215,00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56 215,00</w:t>
            </w:r>
          </w:p>
        </w:tc>
      </w:tr>
      <w:tr w:rsidR="0065474B" w:rsidRPr="00650DF9" w:rsidTr="00650DF9">
        <w:trPr>
          <w:gridAfter w:val="1"/>
          <w:wAfter w:w="316" w:type="dxa"/>
          <w:trHeight w:val="8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задолженности за коммунальные услуги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84 810,00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84 810,00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84 810,00</w:t>
            </w:r>
          </w:p>
        </w:tc>
      </w:tr>
      <w:tr w:rsidR="0065474B" w:rsidRPr="00650DF9" w:rsidTr="00650DF9">
        <w:trPr>
          <w:gridAfter w:val="1"/>
          <w:wAfter w:w="316" w:type="dxa"/>
          <w:trHeight w:val="7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147 163,00</w:t>
            </w:r>
          </w:p>
        </w:tc>
      </w:tr>
      <w:tr w:rsidR="0065474B" w:rsidRPr="00650DF9" w:rsidTr="00650DF9">
        <w:trPr>
          <w:gridAfter w:val="1"/>
          <w:wAfter w:w="316" w:type="dxa"/>
          <w:trHeight w:val="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474B" w:rsidRPr="00650DF9" w:rsidTr="00650DF9">
        <w:trPr>
          <w:gridAfter w:val="1"/>
          <w:wAfter w:w="316" w:type="dxa"/>
          <w:trHeight w:val="8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65474B" w:rsidRPr="00650DF9" w:rsidTr="00650DF9">
        <w:trPr>
          <w:gridAfter w:val="1"/>
          <w:wAfter w:w="316" w:type="dxa"/>
          <w:trHeight w:val="4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65474B" w:rsidRPr="00650DF9" w:rsidTr="00650DF9">
        <w:trPr>
          <w:gridAfter w:val="1"/>
          <w:wAfter w:w="316" w:type="dxa"/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65474B" w:rsidRPr="00650DF9" w:rsidTr="00650DF9">
        <w:trPr>
          <w:gridAfter w:val="1"/>
          <w:wAfter w:w="316" w:type="dxa"/>
          <w:trHeight w:val="4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проведением мероприятий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143 063,00</w:t>
            </w:r>
          </w:p>
        </w:tc>
      </w:tr>
      <w:tr w:rsidR="0065474B" w:rsidRPr="00650DF9" w:rsidTr="00650DF9">
        <w:trPr>
          <w:gridAfter w:val="1"/>
          <w:wAfter w:w="316" w:type="dxa"/>
          <w:trHeight w:val="63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135 365,00</w:t>
            </w:r>
          </w:p>
        </w:tc>
      </w:tr>
      <w:tr w:rsidR="0065474B" w:rsidRPr="00650DF9" w:rsidTr="00650DF9">
        <w:trPr>
          <w:gridAfter w:val="1"/>
          <w:wAfter w:w="316" w:type="dxa"/>
          <w:trHeight w:val="64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135 365,00</w:t>
            </w:r>
          </w:p>
        </w:tc>
      </w:tr>
      <w:tr w:rsidR="0065474B" w:rsidRPr="00650DF9" w:rsidTr="00650DF9">
        <w:trPr>
          <w:gridAfter w:val="1"/>
          <w:wAfter w:w="316" w:type="dxa"/>
          <w:trHeight w:val="22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7 698,00</w:t>
            </w:r>
          </w:p>
        </w:tc>
      </w:tr>
      <w:tr w:rsidR="0065474B" w:rsidRPr="00650DF9" w:rsidTr="00650DF9">
        <w:trPr>
          <w:gridAfter w:val="1"/>
          <w:wAfter w:w="316" w:type="dxa"/>
          <w:trHeight w:val="4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7 698,00</w:t>
            </w:r>
          </w:p>
        </w:tc>
      </w:tr>
      <w:tr w:rsidR="0065474B" w:rsidRPr="00650DF9" w:rsidTr="00650DF9">
        <w:trPr>
          <w:gridAfter w:val="1"/>
          <w:wAfter w:w="316" w:type="dxa"/>
          <w:trHeight w:val="4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9300000000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7 781 153,68</w:t>
            </w:r>
          </w:p>
        </w:tc>
      </w:tr>
      <w:tr w:rsidR="0065474B" w:rsidRPr="00650DF9" w:rsidTr="00650DF9">
        <w:trPr>
          <w:gridAfter w:val="1"/>
          <w:wAfter w:w="316" w:type="dxa"/>
          <w:trHeight w:val="72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744 208,38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744 208,38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744 208,38</w:t>
            </w:r>
          </w:p>
        </w:tc>
      </w:tr>
      <w:tr w:rsidR="0065474B" w:rsidRPr="00650DF9" w:rsidTr="00650DF9">
        <w:trPr>
          <w:gridAfter w:val="1"/>
          <w:wAfter w:w="316" w:type="dxa"/>
          <w:trHeight w:val="71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6 134 782,30</w:t>
            </w:r>
          </w:p>
        </w:tc>
      </w:tr>
      <w:tr w:rsidR="0065474B" w:rsidRPr="00650DF9" w:rsidTr="00650DF9">
        <w:trPr>
          <w:gridAfter w:val="1"/>
          <w:wAfter w:w="316" w:type="dxa"/>
          <w:trHeight w:val="17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4 596 492,00</w:t>
            </w:r>
          </w:p>
        </w:tc>
      </w:tr>
      <w:tr w:rsidR="0065474B" w:rsidRPr="00650DF9" w:rsidTr="00650DF9">
        <w:trPr>
          <w:gridAfter w:val="1"/>
          <w:wAfter w:w="316" w:type="dxa"/>
          <w:trHeight w:val="5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4 596 492,00</w:t>
            </w:r>
          </w:p>
        </w:tc>
      </w:tr>
      <w:tr w:rsidR="0065474B" w:rsidRPr="00650DF9" w:rsidTr="00650DF9">
        <w:trPr>
          <w:gridAfter w:val="1"/>
          <w:wAfter w:w="316" w:type="dxa"/>
          <w:trHeight w:val="6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1 538 290,30</w:t>
            </w:r>
          </w:p>
        </w:tc>
      </w:tr>
      <w:tr w:rsidR="0065474B" w:rsidRPr="00650DF9" w:rsidTr="00650DF9">
        <w:trPr>
          <w:gridAfter w:val="1"/>
          <w:wAfter w:w="316" w:type="dxa"/>
          <w:trHeight w:val="7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1 538 290,30</w:t>
            </w:r>
          </w:p>
        </w:tc>
      </w:tr>
      <w:tr w:rsidR="0065474B" w:rsidRPr="00650DF9" w:rsidTr="00650DF9">
        <w:trPr>
          <w:gridAfter w:val="1"/>
          <w:wAfter w:w="316" w:type="dxa"/>
          <w:trHeight w:val="7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1 538 290,30</w:t>
            </w:r>
          </w:p>
        </w:tc>
      </w:tr>
      <w:tr w:rsidR="0065474B" w:rsidRPr="00650DF9" w:rsidTr="00650DF9">
        <w:trPr>
          <w:gridAfter w:val="1"/>
          <w:wAfter w:w="316" w:type="dxa"/>
          <w:trHeight w:val="29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11 844,21</w:t>
            </w:r>
          </w:p>
        </w:tc>
      </w:tr>
      <w:tr w:rsidR="0065474B" w:rsidRPr="00650DF9" w:rsidTr="00650DF9">
        <w:trPr>
          <w:gridAfter w:val="1"/>
          <w:wAfter w:w="316" w:type="dxa"/>
          <w:trHeight w:val="5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11 844,21</w:t>
            </w:r>
          </w:p>
        </w:tc>
      </w:tr>
      <w:tr w:rsidR="0065474B" w:rsidRPr="00650DF9" w:rsidTr="00650DF9">
        <w:trPr>
          <w:gridAfter w:val="1"/>
          <w:wAfter w:w="316" w:type="dxa"/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528 370,00</w:t>
            </w:r>
          </w:p>
        </w:tc>
      </w:tr>
      <w:tr w:rsidR="0065474B" w:rsidRPr="00650DF9" w:rsidTr="00650DF9">
        <w:trPr>
          <w:gridAfter w:val="1"/>
          <w:wAfter w:w="316" w:type="dxa"/>
          <w:trHeight w:val="17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528 370,00</w:t>
            </w:r>
          </w:p>
        </w:tc>
      </w:tr>
      <w:tr w:rsidR="0065474B" w:rsidRPr="00650DF9" w:rsidTr="00650DF9">
        <w:trPr>
          <w:gridAfter w:val="1"/>
          <w:wAfter w:w="316" w:type="dxa"/>
          <w:trHeight w:val="40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528 370,00</w:t>
            </w:r>
          </w:p>
        </w:tc>
      </w:tr>
      <w:tr w:rsidR="0065474B" w:rsidRPr="00650DF9" w:rsidTr="00650DF9">
        <w:trPr>
          <w:gridAfter w:val="1"/>
          <w:wAfter w:w="316" w:type="dxa"/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89 480,00</w:t>
            </w:r>
          </w:p>
        </w:tc>
      </w:tr>
      <w:tr w:rsidR="0065474B" w:rsidRPr="00650DF9" w:rsidTr="00650DF9">
        <w:trPr>
          <w:gridAfter w:val="1"/>
          <w:wAfter w:w="316" w:type="dxa"/>
          <w:trHeight w:val="7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89 480,00</w:t>
            </w:r>
          </w:p>
        </w:tc>
      </w:tr>
      <w:tr w:rsidR="0065474B" w:rsidRPr="00650DF9" w:rsidTr="00650DF9">
        <w:trPr>
          <w:gridAfter w:val="1"/>
          <w:wAfter w:w="316" w:type="dxa"/>
          <w:trHeight w:val="5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89 480,00</w:t>
            </w:r>
          </w:p>
        </w:tc>
      </w:tr>
      <w:tr w:rsidR="0065474B" w:rsidRPr="00650DF9" w:rsidTr="00650DF9">
        <w:trPr>
          <w:gridAfter w:val="1"/>
          <w:wAfter w:w="316" w:type="dxa"/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272 468,79</w:t>
            </w:r>
          </w:p>
        </w:tc>
      </w:tr>
      <w:tr w:rsidR="0065474B" w:rsidRPr="00650DF9" w:rsidTr="00650DF9">
        <w:trPr>
          <w:gridAfter w:val="1"/>
          <w:wAfter w:w="316" w:type="dxa"/>
          <w:trHeight w:val="18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272 468,79</w:t>
            </w:r>
          </w:p>
        </w:tc>
      </w:tr>
      <w:tr w:rsidR="0065474B" w:rsidRPr="00650DF9" w:rsidTr="00650DF9">
        <w:trPr>
          <w:gridAfter w:val="1"/>
          <w:wAfter w:w="316" w:type="dxa"/>
          <w:trHeight w:val="8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15 000,00</w:t>
            </w:r>
          </w:p>
        </w:tc>
      </w:tr>
      <w:tr w:rsidR="0065474B" w:rsidRPr="00650DF9" w:rsidTr="00650DF9">
        <w:trPr>
          <w:gridAfter w:val="1"/>
          <w:wAfter w:w="316" w:type="dxa"/>
          <w:trHeight w:val="3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257 468,79</w:t>
            </w:r>
          </w:p>
        </w:tc>
      </w:tr>
      <w:tr w:rsidR="0065474B" w:rsidRPr="00650DF9" w:rsidTr="00650DF9">
        <w:trPr>
          <w:gridAfter w:val="1"/>
          <w:wAfter w:w="316" w:type="dxa"/>
          <w:trHeight w:val="2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302 500,00</w:t>
            </w:r>
          </w:p>
        </w:tc>
      </w:tr>
      <w:tr w:rsidR="0065474B" w:rsidRPr="00650DF9" w:rsidTr="00650DF9">
        <w:trPr>
          <w:gridAfter w:val="1"/>
          <w:wAfter w:w="316" w:type="dxa"/>
          <w:trHeight w:val="8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302 500,00</w:t>
            </w:r>
          </w:p>
        </w:tc>
      </w:tr>
      <w:tr w:rsidR="0065474B" w:rsidRPr="00650DF9" w:rsidTr="00650DF9">
        <w:trPr>
          <w:gridAfter w:val="1"/>
          <w:wAfter w:w="316" w:type="dxa"/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302 500,00</w:t>
            </w:r>
          </w:p>
        </w:tc>
      </w:tr>
      <w:tr w:rsidR="0065474B" w:rsidRPr="00650DF9" w:rsidTr="00650DF9">
        <w:trPr>
          <w:gridAfter w:val="1"/>
          <w:wAfter w:w="316" w:type="dxa"/>
          <w:trHeight w:val="6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302 500,00</w:t>
            </w:r>
          </w:p>
        </w:tc>
      </w:tr>
      <w:tr w:rsidR="0065474B" w:rsidRPr="00650DF9" w:rsidTr="00650DF9">
        <w:trPr>
          <w:gridAfter w:val="1"/>
          <w:wAfter w:w="316" w:type="dxa"/>
          <w:trHeight w:val="8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361 298,00</w:t>
            </w:r>
          </w:p>
        </w:tc>
      </w:tr>
      <w:tr w:rsidR="0065474B" w:rsidRPr="00650DF9" w:rsidTr="00650DF9">
        <w:trPr>
          <w:gridAfter w:val="1"/>
          <w:wAfter w:w="316" w:type="dxa"/>
          <w:trHeight w:val="11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361 298,00</w:t>
            </w:r>
          </w:p>
        </w:tc>
      </w:tr>
      <w:tr w:rsidR="0065474B" w:rsidRPr="00650DF9" w:rsidTr="00650DF9">
        <w:trPr>
          <w:gridAfter w:val="1"/>
          <w:wAfter w:w="316" w:type="dxa"/>
          <w:trHeight w:val="117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 годы»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201 591,77</w:t>
            </w:r>
          </w:p>
        </w:tc>
      </w:tr>
      <w:tr w:rsidR="0065474B" w:rsidRPr="00650DF9" w:rsidTr="00650DF9">
        <w:trPr>
          <w:gridAfter w:val="1"/>
          <w:wAfter w:w="316" w:type="dxa"/>
          <w:trHeight w:val="55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201 591,77</w:t>
            </w:r>
          </w:p>
        </w:tc>
      </w:tr>
      <w:tr w:rsidR="0065474B" w:rsidRPr="00650DF9" w:rsidTr="00650DF9">
        <w:trPr>
          <w:gridAfter w:val="1"/>
          <w:wAfter w:w="316" w:type="dxa"/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201 591,77</w:t>
            </w:r>
          </w:p>
        </w:tc>
      </w:tr>
      <w:tr w:rsidR="0065474B" w:rsidRPr="00650DF9" w:rsidTr="00650DF9">
        <w:trPr>
          <w:gridAfter w:val="1"/>
          <w:wAfter w:w="316" w:type="dxa"/>
          <w:trHeight w:val="4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34 096,23</w:t>
            </w:r>
          </w:p>
        </w:tc>
      </w:tr>
      <w:tr w:rsidR="0065474B" w:rsidRPr="00650DF9" w:rsidTr="00650DF9">
        <w:trPr>
          <w:gridAfter w:val="1"/>
          <w:wAfter w:w="316" w:type="dxa"/>
          <w:trHeight w:val="2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34 096,23</w:t>
            </w:r>
          </w:p>
        </w:tc>
      </w:tr>
      <w:tr w:rsidR="0065474B" w:rsidRPr="00650DF9" w:rsidTr="00650DF9">
        <w:trPr>
          <w:gridAfter w:val="1"/>
          <w:wAfter w:w="316" w:type="dxa"/>
          <w:trHeight w:val="5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2000001390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125 610,00</w:t>
            </w:r>
          </w:p>
        </w:tc>
      </w:tr>
      <w:tr w:rsidR="0065474B" w:rsidRPr="00650DF9" w:rsidTr="00650DF9">
        <w:trPr>
          <w:gridAfter w:val="1"/>
          <w:wAfter w:w="316" w:type="dxa"/>
          <w:trHeight w:val="6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2000001390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125 610,00</w:t>
            </w:r>
          </w:p>
        </w:tc>
      </w:tr>
      <w:tr w:rsidR="0065474B" w:rsidRPr="00650DF9" w:rsidTr="00650DF9">
        <w:trPr>
          <w:gridAfter w:val="1"/>
          <w:wAfter w:w="316" w:type="dxa"/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2000001390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125 610,00</w:t>
            </w:r>
          </w:p>
        </w:tc>
      </w:tr>
      <w:tr w:rsidR="0065474B" w:rsidRPr="00650DF9" w:rsidTr="00650DF9">
        <w:trPr>
          <w:gridAfter w:val="1"/>
          <w:wAfter w:w="316" w:type="dxa"/>
          <w:trHeight w:val="3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7 262 219,51</w:t>
            </w:r>
          </w:p>
        </w:tc>
      </w:tr>
      <w:tr w:rsidR="0065474B" w:rsidRPr="00650DF9" w:rsidTr="00650DF9">
        <w:trPr>
          <w:gridAfter w:val="1"/>
          <w:wAfter w:w="316" w:type="dxa"/>
          <w:trHeight w:val="3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937 051,00</w:t>
            </w:r>
          </w:p>
        </w:tc>
      </w:tr>
      <w:tr w:rsidR="0065474B" w:rsidRPr="00650DF9" w:rsidTr="00650DF9">
        <w:trPr>
          <w:gridAfter w:val="1"/>
          <w:wAfter w:w="316" w:type="dxa"/>
          <w:trHeight w:val="101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937 051,00</w:t>
            </w:r>
          </w:p>
        </w:tc>
      </w:tr>
      <w:tr w:rsidR="0065474B" w:rsidRPr="00650DF9" w:rsidTr="00650DF9">
        <w:trPr>
          <w:gridAfter w:val="1"/>
          <w:wAfter w:w="316" w:type="dxa"/>
          <w:trHeight w:val="14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сельского поселения на реализацию муниципальной программы «Борьба с борщевиком Сосновского на территории Пригородного сельского поселения» (кредиторская задолженность)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110 0000170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205 474,00</w:t>
            </w:r>
          </w:p>
        </w:tc>
      </w:tr>
      <w:tr w:rsidR="0065474B" w:rsidRPr="00650DF9" w:rsidTr="00650DF9">
        <w:trPr>
          <w:gridAfter w:val="1"/>
          <w:wAfter w:w="316" w:type="dxa"/>
          <w:trHeight w:val="5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1100000170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205 474,00</w:t>
            </w:r>
          </w:p>
        </w:tc>
      </w:tr>
      <w:tr w:rsidR="0065474B" w:rsidRPr="00650DF9" w:rsidTr="00650DF9">
        <w:trPr>
          <w:gridAfter w:val="1"/>
          <w:wAfter w:w="316" w:type="dxa"/>
          <w:trHeight w:val="65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110 0000170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205 474,00</w:t>
            </w:r>
          </w:p>
        </w:tc>
      </w:tr>
      <w:tr w:rsidR="0065474B" w:rsidRPr="00650DF9" w:rsidTr="00650DF9">
        <w:trPr>
          <w:gridAfter w:val="1"/>
          <w:wAfter w:w="316" w:type="dxa"/>
          <w:trHeight w:val="27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мероприятия по борьбе с борщевиком Сосновского на территории Костромской области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731 577,00</w:t>
            </w:r>
          </w:p>
        </w:tc>
      </w:tr>
      <w:tr w:rsidR="0065474B" w:rsidRPr="00650DF9" w:rsidTr="00650DF9">
        <w:trPr>
          <w:gridAfter w:val="1"/>
          <w:wAfter w:w="316" w:type="dxa"/>
          <w:trHeight w:val="8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11000S2250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731 577,00</w:t>
            </w:r>
          </w:p>
        </w:tc>
      </w:tr>
      <w:tr w:rsidR="0065474B" w:rsidRPr="00650DF9" w:rsidTr="00650DF9">
        <w:trPr>
          <w:gridAfter w:val="1"/>
          <w:wAfter w:w="316" w:type="dxa"/>
          <w:trHeight w:val="8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731 577,00</w:t>
            </w:r>
          </w:p>
        </w:tc>
      </w:tr>
      <w:tr w:rsidR="0065474B" w:rsidRPr="00650DF9" w:rsidTr="00650DF9">
        <w:trPr>
          <w:gridAfter w:val="1"/>
          <w:wAfter w:w="316" w:type="dxa"/>
          <w:trHeight w:val="4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5 550 168,51</w:t>
            </w:r>
          </w:p>
        </w:tc>
      </w:tr>
      <w:tr w:rsidR="0065474B" w:rsidRPr="00650DF9" w:rsidTr="00650DF9">
        <w:trPr>
          <w:gridAfter w:val="1"/>
          <w:wAfter w:w="316" w:type="dxa"/>
          <w:trHeight w:val="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3100000100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474B" w:rsidRPr="00650DF9" w:rsidTr="00650DF9">
        <w:trPr>
          <w:gridAfter w:val="1"/>
          <w:wAfter w:w="316" w:type="dxa"/>
          <w:trHeight w:val="13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«Капитальный ремонт и ремонт автомобильных дорог общего пользования местного значения Пригородного сельского поселения на 2023 год»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1500000000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3 328 310,40</w:t>
            </w:r>
          </w:p>
        </w:tc>
      </w:tr>
      <w:tr w:rsidR="0065474B" w:rsidRPr="00650DF9" w:rsidTr="00650DF9">
        <w:trPr>
          <w:gridAfter w:val="1"/>
          <w:wAfter w:w="316" w:type="dxa"/>
          <w:trHeight w:val="13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«Дорожная деятельность»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15000S0000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3 328 310,40</w:t>
            </w:r>
          </w:p>
        </w:tc>
      </w:tr>
      <w:tr w:rsidR="0065474B" w:rsidRPr="00650DF9" w:rsidTr="00650DF9">
        <w:trPr>
          <w:gridAfter w:val="1"/>
          <w:wAfter w:w="316" w:type="dxa"/>
          <w:trHeight w:val="18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«Дорожная деятельность» (работы по ремонту участка дороги д. Лаврово ул. Советская- ул. Октябрьская)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3 328 310,40</w:t>
            </w:r>
          </w:p>
        </w:tc>
      </w:tr>
      <w:tr w:rsidR="0065474B" w:rsidRPr="00650DF9" w:rsidTr="00650DF9">
        <w:trPr>
          <w:gridAfter w:val="1"/>
          <w:wAfter w:w="316" w:type="dxa"/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3 328 310,40</w:t>
            </w:r>
          </w:p>
        </w:tc>
      </w:tr>
      <w:tr w:rsidR="0065474B" w:rsidRPr="00650DF9" w:rsidTr="00650DF9">
        <w:trPr>
          <w:gridAfter w:val="1"/>
          <w:wAfter w:w="316" w:type="dxa"/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3 328 310,40</w:t>
            </w:r>
          </w:p>
        </w:tc>
      </w:tr>
      <w:tr w:rsidR="0065474B" w:rsidRPr="00650DF9" w:rsidTr="00650DF9">
        <w:trPr>
          <w:gridAfter w:val="1"/>
          <w:wAfter w:w="316" w:type="dxa"/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поддержку дорожного хозяйства за счет средств местного бюджета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251 500,00</w:t>
            </w:r>
          </w:p>
        </w:tc>
      </w:tr>
      <w:tr w:rsidR="0065474B" w:rsidRPr="00650DF9" w:rsidTr="00650DF9">
        <w:trPr>
          <w:gridAfter w:val="1"/>
          <w:wAfter w:w="316" w:type="dxa"/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251 500,00</w:t>
            </w:r>
          </w:p>
        </w:tc>
      </w:tr>
      <w:tr w:rsidR="0065474B" w:rsidRPr="00650DF9" w:rsidTr="00650DF9">
        <w:trPr>
          <w:gridAfter w:val="1"/>
          <w:wAfter w:w="316" w:type="dxa"/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251 500,00</w:t>
            </w:r>
          </w:p>
        </w:tc>
      </w:tr>
      <w:tr w:rsidR="0065474B" w:rsidRPr="00650DF9" w:rsidTr="00650DF9">
        <w:trPr>
          <w:gridAfter w:val="1"/>
          <w:wAfter w:w="316" w:type="dxa"/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дорожного фонда сельского поселения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1 393 792,11</w:t>
            </w:r>
          </w:p>
        </w:tc>
      </w:tr>
      <w:tr w:rsidR="0065474B" w:rsidRPr="00650DF9" w:rsidTr="00650DF9">
        <w:trPr>
          <w:gridAfter w:val="1"/>
          <w:wAfter w:w="316" w:type="dxa"/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1 393 792,11</w:t>
            </w:r>
          </w:p>
        </w:tc>
      </w:tr>
      <w:tr w:rsidR="0065474B" w:rsidRPr="00650DF9" w:rsidTr="00650DF9">
        <w:trPr>
          <w:gridAfter w:val="1"/>
          <w:wAfter w:w="316" w:type="dxa"/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1 393 792,11</w:t>
            </w:r>
          </w:p>
        </w:tc>
      </w:tr>
      <w:tr w:rsidR="0065474B" w:rsidRPr="00650DF9" w:rsidTr="00650DF9">
        <w:trPr>
          <w:gridAfter w:val="1"/>
          <w:wAfter w:w="316" w:type="dxa"/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576 566,00</w:t>
            </w:r>
          </w:p>
        </w:tc>
      </w:tr>
      <w:tr w:rsidR="0065474B" w:rsidRPr="00650DF9" w:rsidTr="00650DF9">
        <w:trPr>
          <w:gridAfter w:val="1"/>
          <w:wAfter w:w="316" w:type="dxa"/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576 566,00</w:t>
            </w:r>
          </w:p>
        </w:tc>
      </w:tr>
      <w:tr w:rsidR="0065474B" w:rsidRPr="00650DF9" w:rsidTr="00650DF9">
        <w:trPr>
          <w:gridAfter w:val="1"/>
          <w:wAfter w:w="316" w:type="dxa"/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576 566,00</w:t>
            </w:r>
          </w:p>
        </w:tc>
      </w:tr>
      <w:tr w:rsidR="0065474B" w:rsidRPr="00650DF9" w:rsidTr="00650DF9">
        <w:trPr>
          <w:gridAfter w:val="1"/>
          <w:wAfter w:w="316" w:type="dxa"/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775 000,00</w:t>
            </w:r>
          </w:p>
        </w:tc>
      </w:tr>
      <w:tr w:rsidR="0065474B" w:rsidRPr="00650DF9" w:rsidTr="00650DF9">
        <w:trPr>
          <w:gridAfter w:val="1"/>
          <w:wAfter w:w="316" w:type="dxa"/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</w:tr>
      <w:tr w:rsidR="0065474B" w:rsidRPr="00650DF9" w:rsidTr="00650DF9">
        <w:trPr>
          <w:gridAfter w:val="1"/>
          <w:wAfter w:w="316" w:type="dxa"/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</w:tr>
      <w:tr w:rsidR="0065474B" w:rsidRPr="00650DF9" w:rsidTr="00650DF9">
        <w:trPr>
          <w:gridAfter w:val="1"/>
          <w:wAfter w:w="316" w:type="dxa"/>
          <w:trHeight w:val="30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6 640 083,74</w:t>
            </w:r>
          </w:p>
        </w:tc>
      </w:tr>
      <w:tr w:rsidR="0065474B" w:rsidRPr="00650DF9" w:rsidTr="00650DF9">
        <w:trPr>
          <w:gridAfter w:val="1"/>
          <w:wAfter w:w="316" w:type="dxa"/>
          <w:trHeight w:val="30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9 860,00</w:t>
            </w:r>
          </w:p>
        </w:tc>
      </w:tr>
      <w:tr w:rsidR="0065474B" w:rsidRPr="00650DF9" w:rsidTr="00650DF9">
        <w:trPr>
          <w:gridAfter w:val="1"/>
          <w:wAfter w:w="316" w:type="dxa"/>
          <w:trHeight w:val="7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9200000000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9 860,00</w:t>
            </w:r>
          </w:p>
        </w:tc>
      </w:tr>
      <w:tr w:rsidR="0065474B" w:rsidRPr="00650DF9" w:rsidTr="00650DF9">
        <w:trPr>
          <w:gridAfter w:val="1"/>
          <w:wAfter w:w="316" w:type="dxa"/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9 860,00</w:t>
            </w:r>
          </w:p>
        </w:tc>
      </w:tr>
      <w:tr w:rsidR="0065474B" w:rsidRPr="00650DF9" w:rsidTr="00650DF9">
        <w:trPr>
          <w:gridAfter w:val="1"/>
          <w:wAfter w:w="316" w:type="dxa"/>
          <w:trHeight w:val="8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9 860,00</w:t>
            </w:r>
          </w:p>
        </w:tc>
      </w:tr>
      <w:tr w:rsidR="0065474B" w:rsidRPr="00650DF9" w:rsidTr="00650DF9">
        <w:trPr>
          <w:gridAfter w:val="1"/>
          <w:wAfter w:w="316" w:type="dxa"/>
          <w:trHeight w:val="8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9 860,00</w:t>
            </w:r>
          </w:p>
        </w:tc>
      </w:tr>
      <w:tr w:rsidR="0065474B" w:rsidRPr="00650DF9" w:rsidTr="00650DF9">
        <w:trPr>
          <w:gridAfter w:val="1"/>
          <w:wAfter w:w="316" w:type="dxa"/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9600000000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3 058 600,00</w:t>
            </w:r>
          </w:p>
        </w:tc>
      </w:tr>
      <w:tr w:rsidR="0065474B" w:rsidRPr="00650DF9" w:rsidTr="00650DF9">
        <w:trPr>
          <w:gridAfter w:val="1"/>
          <w:wAfter w:w="316" w:type="dxa"/>
          <w:trHeight w:val="9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бюджета сельского поселения на выполнение расходных обязательств на осуществление части полномочий по жилищно-коммунальному хозяйству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1 099 600,00</w:t>
            </w:r>
          </w:p>
        </w:tc>
      </w:tr>
      <w:tr w:rsidR="0065474B" w:rsidRPr="00650DF9" w:rsidTr="00650DF9">
        <w:trPr>
          <w:gridAfter w:val="1"/>
          <w:wAfter w:w="316" w:type="dxa"/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1 099 600,00</w:t>
            </w:r>
          </w:p>
        </w:tc>
      </w:tr>
      <w:tr w:rsidR="0065474B" w:rsidRPr="00650DF9" w:rsidTr="00650DF9">
        <w:trPr>
          <w:gridAfter w:val="1"/>
          <w:wAfter w:w="316" w:type="dxa"/>
          <w:trHeight w:val="6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1 099 600,00</w:t>
            </w:r>
          </w:p>
        </w:tc>
      </w:tr>
      <w:tr w:rsidR="0065474B" w:rsidRPr="00650DF9" w:rsidTr="00650DF9">
        <w:trPr>
          <w:gridAfter w:val="1"/>
          <w:wAfter w:w="316" w:type="dxa"/>
          <w:trHeight w:val="10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Финансовая помощь в форме субсидии в целях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30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11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17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Финансовая помощь в форме субсидии в целях предупреждения банкротства и восстановления платежеспособности муниципальных унитарных предприятий, за счет расходных обязательств на осуществление части  полномочий по жилищно-коммунальному хозяйству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1 459 000,00</w:t>
            </w:r>
          </w:p>
        </w:tc>
      </w:tr>
      <w:tr w:rsidR="0065474B" w:rsidRPr="00650DF9" w:rsidTr="00650DF9">
        <w:trPr>
          <w:gridAfter w:val="1"/>
          <w:wAfter w:w="316" w:type="dxa"/>
          <w:trHeight w:val="34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1 459 000,00</w:t>
            </w:r>
          </w:p>
        </w:tc>
      </w:tr>
      <w:tr w:rsidR="0065474B" w:rsidRPr="00650DF9" w:rsidTr="00650DF9">
        <w:trPr>
          <w:gridAfter w:val="1"/>
          <w:wAfter w:w="316" w:type="dxa"/>
          <w:trHeight w:val="9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1 459 000,00</w:t>
            </w:r>
          </w:p>
        </w:tc>
      </w:tr>
      <w:tr w:rsidR="0065474B" w:rsidRPr="00650DF9" w:rsidTr="00650DF9">
        <w:trPr>
          <w:gridAfter w:val="1"/>
          <w:wAfter w:w="316" w:type="dxa"/>
          <w:trHeight w:val="30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3 571 623,74</w:t>
            </w:r>
          </w:p>
        </w:tc>
      </w:tr>
      <w:tr w:rsidR="0065474B" w:rsidRPr="00650DF9" w:rsidTr="00650DF9">
        <w:trPr>
          <w:gridAfter w:val="1"/>
          <w:wAfter w:w="316" w:type="dxa"/>
          <w:trHeight w:val="12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на 2023 год»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1200000000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925 375,00</w:t>
            </w:r>
          </w:p>
        </w:tc>
      </w:tr>
      <w:tr w:rsidR="0065474B" w:rsidRPr="00650DF9" w:rsidTr="00650DF9">
        <w:trPr>
          <w:gridAfter w:val="1"/>
          <w:wAfter w:w="316" w:type="dxa"/>
          <w:trHeight w:val="12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120000S1300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925 375,00</w:t>
            </w:r>
          </w:p>
        </w:tc>
      </w:tr>
      <w:tr w:rsidR="0065474B" w:rsidRPr="00650DF9" w:rsidTr="00650DF9">
        <w:trPr>
          <w:gridAfter w:val="1"/>
          <w:wAfter w:w="316" w:type="dxa"/>
          <w:trHeight w:val="19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и благоустройство мемориала воинам-землякам павшим в Великой Отечественной войне 1941-1945 г.г. в деревне Лаврово)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120000S1304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925 375,00</w:t>
            </w:r>
          </w:p>
        </w:tc>
      </w:tr>
      <w:tr w:rsidR="0065474B" w:rsidRPr="00650DF9" w:rsidTr="00650DF9">
        <w:trPr>
          <w:gridAfter w:val="1"/>
          <w:wAfter w:w="316" w:type="dxa"/>
          <w:trHeight w:val="7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120000S1304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925 375,00</w:t>
            </w:r>
          </w:p>
        </w:tc>
      </w:tr>
      <w:tr w:rsidR="0065474B" w:rsidRPr="00650DF9" w:rsidTr="00650DF9">
        <w:trPr>
          <w:gridAfter w:val="1"/>
          <w:wAfter w:w="316" w:type="dxa"/>
          <w:trHeight w:val="6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12000S1304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925 375,00</w:t>
            </w:r>
          </w:p>
        </w:tc>
      </w:tr>
      <w:tr w:rsidR="0065474B" w:rsidRPr="00650DF9" w:rsidTr="00650DF9">
        <w:trPr>
          <w:gridAfter w:val="1"/>
          <w:wAfter w:w="316" w:type="dxa"/>
          <w:trHeight w:val="29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2 646 248,74</w:t>
            </w:r>
          </w:p>
        </w:tc>
      </w:tr>
      <w:tr w:rsidR="0065474B" w:rsidRPr="00650DF9" w:rsidTr="00650DF9">
        <w:trPr>
          <w:gridAfter w:val="1"/>
          <w:wAfter w:w="316" w:type="dxa"/>
          <w:trHeight w:val="11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6 000,00</w:t>
            </w:r>
          </w:p>
        </w:tc>
      </w:tr>
      <w:tr w:rsidR="0065474B" w:rsidRPr="00650DF9" w:rsidTr="00650DF9">
        <w:trPr>
          <w:gridAfter w:val="1"/>
          <w:wAfter w:w="316" w:type="dxa"/>
          <w:trHeight w:val="6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65474B" w:rsidRPr="00650DF9" w:rsidTr="00650DF9">
        <w:trPr>
          <w:gridAfter w:val="1"/>
          <w:wAfter w:w="316" w:type="dxa"/>
          <w:trHeight w:val="64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65474B" w:rsidRPr="00650DF9" w:rsidTr="00650DF9">
        <w:trPr>
          <w:gridAfter w:val="1"/>
          <w:wAfter w:w="316" w:type="dxa"/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1 057 796,00</w:t>
            </w:r>
          </w:p>
        </w:tc>
      </w:tr>
      <w:tr w:rsidR="0065474B" w:rsidRPr="00650DF9" w:rsidTr="00650DF9">
        <w:trPr>
          <w:gridAfter w:val="1"/>
          <w:wAfter w:w="316" w:type="dxa"/>
          <w:trHeight w:val="5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820 740,00</w:t>
            </w:r>
          </w:p>
        </w:tc>
      </w:tr>
      <w:tr w:rsidR="0065474B" w:rsidRPr="00650DF9" w:rsidTr="00650DF9">
        <w:trPr>
          <w:gridAfter w:val="1"/>
          <w:wAfter w:w="316" w:type="dxa"/>
          <w:trHeight w:val="8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820 740,00</w:t>
            </w:r>
          </w:p>
        </w:tc>
      </w:tr>
      <w:tr w:rsidR="0065474B" w:rsidRPr="00650DF9" w:rsidTr="00650DF9">
        <w:trPr>
          <w:gridAfter w:val="1"/>
          <w:wAfter w:w="316" w:type="dxa"/>
          <w:trHeight w:val="32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229 556,00</w:t>
            </w:r>
          </w:p>
        </w:tc>
      </w:tr>
      <w:tr w:rsidR="0065474B" w:rsidRPr="00650DF9" w:rsidTr="00650DF9">
        <w:trPr>
          <w:gridAfter w:val="1"/>
          <w:wAfter w:w="316" w:type="dxa"/>
          <w:trHeight w:val="56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229 556,00</w:t>
            </w:r>
          </w:p>
        </w:tc>
      </w:tr>
      <w:tr w:rsidR="0065474B" w:rsidRPr="00650DF9" w:rsidTr="00650DF9">
        <w:trPr>
          <w:gridAfter w:val="1"/>
          <w:wAfter w:w="316" w:type="dxa"/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229 556,00</w:t>
            </w:r>
          </w:p>
        </w:tc>
      </w:tr>
      <w:tr w:rsidR="0065474B" w:rsidRPr="00650DF9" w:rsidTr="00650DF9">
        <w:trPr>
          <w:gridAfter w:val="1"/>
          <w:wAfter w:w="316" w:type="dxa"/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7 500,00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</w:tr>
      <w:tr w:rsidR="0065474B" w:rsidRPr="00650DF9" w:rsidTr="00650DF9">
        <w:trPr>
          <w:gridAfter w:val="1"/>
          <w:wAfter w:w="316" w:type="dxa"/>
          <w:trHeight w:val="45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60 300,00</w:t>
            </w:r>
          </w:p>
        </w:tc>
      </w:tr>
      <w:tr w:rsidR="0065474B" w:rsidRPr="00650DF9" w:rsidTr="00650DF9">
        <w:trPr>
          <w:gridAfter w:val="1"/>
          <w:wAfter w:w="316" w:type="dxa"/>
          <w:trHeight w:val="5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56 870,52</w:t>
            </w:r>
          </w:p>
        </w:tc>
      </w:tr>
      <w:tr w:rsidR="0065474B" w:rsidRPr="00650DF9" w:rsidTr="00650DF9">
        <w:trPr>
          <w:gridAfter w:val="1"/>
          <w:wAfter w:w="316" w:type="dxa"/>
          <w:trHeight w:val="8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56 870,52</w:t>
            </w:r>
          </w:p>
        </w:tc>
      </w:tr>
      <w:tr w:rsidR="0065474B" w:rsidRPr="00650DF9" w:rsidTr="00650DF9">
        <w:trPr>
          <w:gridAfter w:val="1"/>
          <w:wAfter w:w="316" w:type="dxa"/>
          <w:trHeight w:val="4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2 429,48</w:t>
            </w:r>
          </w:p>
        </w:tc>
      </w:tr>
      <w:tr w:rsidR="0065474B" w:rsidRPr="00650DF9" w:rsidTr="00650DF9">
        <w:trPr>
          <w:gridAfter w:val="1"/>
          <w:wAfter w:w="316" w:type="dxa"/>
          <w:trHeight w:val="4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2 429,48</w:t>
            </w:r>
          </w:p>
        </w:tc>
      </w:tr>
      <w:tr w:rsidR="0065474B" w:rsidRPr="00650DF9" w:rsidTr="00650DF9">
        <w:trPr>
          <w:gridAfter w:val="1"/>
          <w:wAfter w:w="316" w:type="dxa"/>
          <w:trHeight w:val="5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2 429,48</w:t>
            </w:r>
          </w:p>
        </w:tc>
      </w:tr>
      <w:tr w:rsidR="0065474B" w:rsidRPr="00650DF9" w:rsidTr="00650DF9">
        <w:trPr>
          <w:gridAfter w:val="1"/>
          <w:wAfter w:w="316" w:type="dxa"/>
          <w:trHeight w:val="10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мест захоронения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1 000,00</w:t>
            </w:r>
          </w:p>
        </w:tc>
      </w:tr>
      <w:tr w:rsidR="0065474B" w:rsidRPr="00650DF9" w:rsidTr="00650DF9">
        <w:trPr>
          <w:gridAfter w:val="1"/>
          <w:wAfter w:w="316" w:type="dxa"/>
          <w:trHeight w:val="7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65474B" w:rsidRPr="00650DF9" w:rsidTr="00650DF9">
        <w:trPr>
          <w:gridAfter w:val="1"/>
          <w:wAfter w:w="316" w:type="dxa"/>
          <w:trHeight w:val="71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65474B" w:rsidRPr="00650DF9" w:rsidTr="00650DF9">
        <w:trPr>
          <w:gridAfter w:val="1"/>
          <w:wAfter w:w="316" w:type="dxa"/>
          <w:trHeight w:val="54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1 522 152,74</w:t>
            </w:r>
          </w:p>
        </w:tc>
      </w:tr>
      <w:tr w:rsidR="0065474B" w:rsidRPr="00650DF9" w:rsidTr="00650DF9">
        <w:trPr>
          <w:gridAfter w:val="1"/>
          <w:wAfter w:w="316" w:type="dxa"/>
          <w:trHeight w:val="5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1 426 502,74</w:t>
            </w:r>
          </w:p>
        </w:tc>
      </w:tr>
      <w:tr w:rsidR="0065474B" w:rsidRPr="00650DF9" w:rsidTr="00650DF9">
        <w:trPr>
          <w:gridAfter w:val="1"/>
          <w:wAfter w:w="316" w:type="dxa"/>
          <w:trHeight w:val="6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1 426 502,74</w:t>
            </w:r>
          </w:p>
        </w:tc>
      </w:tr>
      <w:tr w:rsidR="0065474B" w:rsidRPr="00650DF9" w:rsidTr="00650DF9">
        <w:trPr>
          <w:gridAfter w:val="1"/>
          <w:wAfter w:w="316" w:type="dxa"/>
          <w:trHeight w:val="16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6 150,00</w:t>
            </w:r>
          </w:p>
        </w:tc>
      </w:tr>
      <w:tr w:rsidR="0065474B" w:rsidRPr="00650DF9" w:rsidTr="00650DF9">
        <w:trPr>
          <w:gridAfter w:val="1"/>
          <w:wAfter w:w="316" w:type="dxa"/>
          <w:trHeight w:val="55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6 150,00</w:t>
            </w:r>
          </w:p>
        </w:tc>
      </w:tr>
      <w:tr w:rsidR="0065474B" w:rsidRPr="00650DF9" w:rsidTr="00650DF9">
        <w:trPr>
          <w:gridAfter w:val="1"/>
          <w:wAfter w:w="316" w:type="dxa"/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89 500,00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89 500,00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89 500,00</w:t>
            </w:r>
          </w:p>
        </w:tc>
      </w:tr>
      <w:tr w:rsidR="0065474B" w:rsidRPr="00650DF9" w:rsidTr="00650DF9">
        <w:trPr>
          <w:gridAfter w:val="1"/>
          <w:wAfter w:w="316" w:type="dxa"/>
          <w:trHeight w:val="27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1 935 225,94</w:t>
            </w:r>
          </w:p>
        </w:tc>
      </w:tr>
      <w:tr w:rsidR="0065474B" w:rsidRPr="00650DF9" w:rsidTr="00650DF9">
        <w:trPr>
          <w:gridAfter w:val="1"/>
          <w:wAfter w:w="316" w:type="dxa"/>
          <w:trHeight w:val="13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1 935 225,94</w:t>
            </w:r>
          </w:p>
        </w:tc>
      </w:tr>
      <w:tr w:rsidR="0065474B" w:rsidRPr="00650DF9" w:rsidTr="00650DF9">
        <w:trPr>
          <w:gridAfter w:val="1"/>
          <w:wAfter w:w="316" w:type="dxa"/>
          <w:trHeight w:val="32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0DF9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Дворцы</w:t>
            </w:r>
            <w:r w:rsidR="0065474B"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дома культуры, другие учреждения культуры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4400000000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1 935 225,94</w:t>
            </w:r>
          </w:p>
        </w:tc>
      </w:tr>
      <w:tr w:rsidR="0065474B" w:rsidRPr="00650DF9" w:rsidTr="00650DF9">
        <w:trPr>
          <w:gridAfter w:val="1"/>
          <w:wAfter w:w="316" w:type="dxa"/>
          <w:trHeight w:val="10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91 542,38</w:t>
            </w:r>
          </w:p>
        </w:tc>
      </w:tr>
      <w:tr w:rsidR="0065474B" w:rsidRPr="00650DF9" w:rsidTr="00650DF9">
        <w:trPr>
          <w:gridAfter w:val="1"/>
          <w:wAfter w:w="316" w:type="dxa"/>
          <w:trHeight w:val="54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91 542,38</w:t>
            </w:r>
          </w:p>
        </w:tc>
      </w:tr>
      <w:tr w:rsidR="0065474B" w:rsidRPr="00650DF9" w:rsidTr="00650DF9">
        <w:trPr>
          <w:gridAfter w:val="1"/>
          <w:wAfter w:w="316" w:type="dxa"/>
          <w:trHeight w:val="6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91 542,38</w:t>
            </w:r>
          </w:p>
        </w:tc>
      </w:tr>
      <w:tr w:rsidR="0065474B" w:rsidRPr="00650DF9" w:rsidTr="00650DF9">
        <w:trPr>
          <w:gridAfter w:val="1"/>
          <w:wAfter w:w="316" w:type="dxa"/>
          <w:trHeight w:val="8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36 213,00</w:t>
            </w:r>
          </w:p>
        </w:tc>
      </w:tr>
      <w:tr w:rsidR="0065474B" w:rsidRPr="00650DF9" w:rsidTr="00650DF9">
        <w:trPr>
          <w:gridAfter w:val="1"/>
          <w:wAfter w:w="316" w:type="dxa"/>
          <w:trHeight w:val="55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36 213,00</w:t>
            </w:r>
          </w:p>
        </w:tc>
      </w:tr>
      <w:tr w:rsidR="0065474B" w:rsidRPr="00650DF9" w:rsidTr="00650DF9">
        <w:trPr>
          <w:gridAfter w:val="1"/>
          <w:wAfter w:w="316" w:type="dxa"/>
          <w:trHeight w:val="8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36 213,00</w:t>
            </w:r>
          </w:p>
        </w:tc>
      </w:tr>
      <w:tr w:rsidR="0065474B" w:rsidRPr="00650DF9" w:rsidTr="00650DF9">
        <w:trPr>
          <w:gridAfter w:val="1"/>
          <w:wAfter w:w="316" w:type="dxa"/>
          <w:trHeight w:val="58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852 283,56</w:t>
            </w:r>
          </w:p>
        </w:tc>
      </w:tr>
      <w:tr w:rsidR="0065474B" w:rsidRPr="00650DF9" w:rsidTr="00650DF9">
        <w:trPr>
          <w:gridAfter w:val="1"/>
          <w:wAfter w:w="316" w:type="dxa"/>
          <w:trHeight w:val="59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852 283,56</w:t>
            </w:r>
          </w:p>
        </w:tc>
      </w:tr>
      <w:tr w:rsidR="0065474B" w:rsidRPr="00650DF9" w:rsidTr="00650DF9">
        <w:trPr>
          <w:gridAfter w:val="1"/>
          <w:wAfter w:w="316" w:type="dxa"/>
          <w:trHeight w:val="60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852 283,56</w:t>
            </w:r>
          </w:p>
        </w:tc>
      </w:tr>
      <w:tr w:rsidR="0065474B" w:rsidRPr="00650DF9" w:rsidTr="00650DF9">
        <w:trPr>
          <w:gridAfter w:val="1"/>
          <w:wAfter w:w="316" w:type="dxa"/>
          <w:trHeight w:val="33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683 772,00</w:t>
            </w:r>
          </w:p>
        </w:tc>
      </w:tr>
      <w:tr w:rsidR="0065474B" w:rsidRPr="00650DF9" w:rsidTr="00650DF9">
        <w:trPr>
          <w:gridAfter w:val="1"/>
          <w:wAfter w:w="316" w:type="dxa"/>
          <w:trHeight w:val="40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683 772,00</w:t>
            </w:r>
          </w:p>
        </w:tc>
      </w:tr>
      <w:tr w:rsidR="0065474B" w:rsidRPr="00650DF9" w:rsidTr="00650DF9">
        <w:trPr>
          <w:gridAfter w:val="1"/>
          <w:wAfter w:w="316" w:type="dxa"/>
          <w:trHeight w:val="12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за коммунальные услуги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255 220,00</w:t>
            </w:r>
          </w:p>
        </w:tc>
      </w:tr>
      <w:tr w:rsidR="0065474B" w:rsidRPr="00650DF9" w:rsidTr="00650DF9">
        <w:trPr>
          <w:gridAfter w:val="1"/>
          <w:wAfter w:w="316" w:type="dxa"/>
          <w:trHeight w:val="5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255 220,00</w:t>
            </w:r>
          </w:p>
        </w:tc>
      </w:tr>
      <w:tr w:rsidR="0065474B" w:rsidRPr="00650DF9" w:rsidTr="00650DF9">
        <w:trPr>
          <w:gridAfter w:val="1"/>
          <w:wAfter w:w="316" w:type="dxa"/>
          <w:trHeight w:val="5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255 220,00</w:t>
            </w:r>
          </w:p>
        </w:tc>
      </w:tr>
      <w:tr w:rsidR="0065474B" w:rsidRPr="00650DF9" w:rsidTr="00650DF9">
        <w:trPr>
          <w:gridAfter w:val="1"/>
          <w:wAfter w:w="316" w:type="dxa"/>
          <w:trHeight w:val="8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16 195,00</w:t>
            </w:r>
          </w:p>
        </w:tc>
      </w:tr>
      <w:tr w:rsidR="0065474B" w:rsidRPr="00650DF9" w:rsidTr="00650DF9">
        <w:trPr>
          <w:gridAfter w:val="1"/>
          <w:wAfter w:w="316" w:type="dxa"/>
          <w:trHeight w:val="34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16 195,00</w:t>
            </w:r>
          </w:p>
        </w:tc>
      </w:tr>
      <w:tr w:rsidR="0065474B" w:rsidRPr="00650DF9" w:rsidTr="00650DF9">
        <w:trPr>
          <w:gridAfter w:val="1"/>
          <w:wAfter w:w="316" w:type="dxa"/>
          <w:trHeight w:val="27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16 195,00</w:t>
            </w:r>
          </w:p>
        </w:tc>
      </w:tr>
      <w:tr w:rsidR="0065474B" w:rsidRPr="00650DF9" w:rsidTr="00650DF9">
        <w:trPr>
          <w:gridAfter w:val="1"/>
          <w:wAfter w:w="316" w:type="dxa"/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463 500,00</w:t>
            </w:r>
          </w:p>
        </w:tc>
      </w:tr>
      <w:tr w:rsidR="0065474B" w:rsidRPr="00650DF9" w:rsidTr="00650DF9">
        <w:trPr>
          <w:gridAfter w:val="1"/>
          <w:wAfter w:w="316" w:type="dxa"/>
          <w:trHeight w:val="2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48 000,00</w:t>
            </w:r>
          </w:p>
        </w:tc>
      </w:tr>
      <w:tr w:rsidR="0065474B" w:rsidRPr="00650DF9" w:rsidTr="00650DF9">
        <w:trPr>
          <w:gridAfter w:val="1"/>
          <w:wAfter w:w="316" w:type="dxa"/>
          <w:trHeight w:val="4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48 000,00</w:t>
            </w:r>
          </w:p>
        </w:tc>
      </w:tr>
      <w:tr w:rsidR="0065474B" w:rsidRPr="00650DF9" w:rsidTr="00650DF9">
        <w:trPr>
          <w:gridAfter w:val="1"/>
          <w:wAfter w:w="316" w:type="dxa"/>
          <w:trHeight w:val="4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65474B" w:rsidRPr="00650DF9" w:rsidTr="00650DF9">
        <w:trPr>
          <w:gridAfter w:val="1"/>
          <w:wAfter w:w="316" w:type="dxa"/>
          <w:trHeight w:val="44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65474B" w:rsidRPr="00650DF9" w:rsidTr="00650DF9">
        <w:trPr>
          <w:gridAfter w:val="1"/>
          <w:wAfter w:w="316" w:type="dxa"/>
          <w:trHeight w:val="23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415 500,00</w:t>
            </w:r>
          </w:p>
        </w:tc>
      </w:tr>
      <w:tr w:rsidR="0065474B" w:rsidRPr="00650DF9" w:rsidTr="00650DF9">
        <w:trPr>
          <w:gridAfter w:val="1"/>
          <w:wAfter w:w="316" w:type="dxa"/>
          <w:trHeight w:val="16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Pr="00650D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«Ремонт жилых помещений ветеранов Великой Отечественной войны, тружеников тыла и участников специальной военной операции, выполняющих (выполнявших) задачи на территории Украины» на 2023 — 2025 г.г.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9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мероприятий на реализацию муниципальной программы</w:t>
            </w:r>
            <w:r w:rsidRPr="00650DF9">
              <w:rPr>
                <w:rFonts w:ascii="Times New Roman" w:hAnsi="Times New Roman" w:cs="Times New Roman"/>
                <w:sz w:val="20"/>
                <w:szCs w:val="20"/>
              </w:rPr>
              <w:br/>
              <w:t>на 2023 — 2025 г.г.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11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социальной помощи 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6300002000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135 500,00</w:t>
            </w:r>
          </w:p>
        </w:tc>
      </w:tr>
      <w:tr w:rsidR="0065474B" w:rsidRPr="00650DF9" w:rsidTr="00650DF9">
        <w:trPr>
          <w:gridAfter w:val="1"/>
          <w:wAfter w:w="316" w:type="dxa"/>
          <w:trHeight w:val="4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гражданам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135 500,00</w:t>
            </w:r>
          </w:p>
        </w:tc>
      </w:tr>
      <w:tr w:rsidR="0065474B" w:rsidRPr="00650DF9" w:rsidTr="00650DF9">
        <w:trPr>
          <w:gridAfter w:val="1"/>
          <w:wAfter w:w="316" w:type="dxa"/>
          <w:trHeight w:val="1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135 500,00</w:t>
            </w:r>
          </w:p>
        </w:tc>
      </w:tr>
      <w:tr w:rsidR="0065474B" w:rsidRPr="00650DF9" w:rsidTr="00650DF9">
        <w:trPr>
          <w:gridAfter w:val="1"/>
          <w:wAfter w:w="316" w:type="dxa"/>
          <w:trHeight w:val="34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1 374 326,84</w:t>
            </w:r>
          </w:p>
        </w:tc>
      </w:tr>
      <w:tr w:rsidR="0065474B" w:rsidRPr="00650DF9" w:rsidTr="00650DF9">
        <w:trPr>
          <w:gridAfter w:val="1"/>
          <w:wAfter w:w="316" w:type="dxa"/>
          <w:trHeight w:val="12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1 374 326,84</w:t>
            </w:r>
          </w:p>
        </w:tc>
      </w:tr>
      <w:tr w:rsidR="0065474B" w:rsidRPr="00650DF9" w:rsidTr="00650DF9">
        <w:trPr>
          <w:gridAfter w:val="1"/>
          <w:wAfter w:w="316" w:type="dxa"/>
          <w:trHeight w:val="4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Центры спортивной подготовки, спортивные комплексы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4800000000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776 526,84</w:t>
            </w:r>
          </w:p>
        </w:tc>
      </w:tr>
      <w:tr w:rsidR="0065474B" w:rsidRPr="00650DF9" w:rsidTr="00650DF9">
        <w:trPr>
          <w:gridAfter w:val="1"/>
          <w:wAfter w:w="316" w:type="dxa"/>
          <w:trHeight w:val="11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годы».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1700000000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597 800,00</w:t>
            </w:r>
          </w:p>
        </w:tc>
      </w:tr>
      <w:tr w:rsidR="0065474B" w:rsidRPr="00650DF9" w:rsidTr="00650DF9">
        <w:trPr>
          <w:gridAfter w:val="1"/>
          <w:wAfter w:w="316" w:type="dxa"/>
          <w:trHeight w:val="8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бюджета сельского поселения на выполнение расходных обязательств сельского поселения по решению  отдельных вопросов местного значения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1700000040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597 800,00</w:t>
            </w:r>
          </w:p>
        </w:tc>
      </w:tr>
      <w:tr w:rsidR="0065474B" w:rsidRPr="00650DF9" w:rsidTr="00650DF9">
        <w:trPr>
          <w:gridAfter w:val="1"/>
          <w:wAfter w:w="316" w:type="dxa"/>
          <w:trHeight w:val="5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1700000040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597 800,00</w:t>
            </w:r>
          </w:p>
        </w:tc>
      </w:tr>
      <w:tr w:rsidR="0065474B" w:rsidRPr="00650DF9" w:rsidTr="00650DF9">
        <w:trPr>
          <w:gridAfter w:val="1"/>
          <w:wAfter w:w="316" w:type="dxa"/>
          <w:trHeight w:val="68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1700000040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597 800,00</w:t>
            </w:r>
          </w:p>
        </w:tc>
      </w:tr>
      <w:tr w:rsidR="0065474B" w:rsidRPr="00650DF9" w:rsidTr="00650DF9">
        <w:trPr>
          <w:gridAfter w:val="1"/>
          <w:wAfter w:w="316" w:type="dxa"/>
          <w:trHeight w:val="5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719 565,00</w:t>
            </w:r>
          </w:p>
        </w:tc>
      </w:tr>
      <w:tr w:rsidR="0065474B" w:rsidRPr="00650DF9" w:rsidTr="00650DF9">
        <w:trPr>
          <w:gridAfter w:val="1"/>
          <w:wAfter w:w="316" w:type="dxa"/>
          <w:trHeight w:val="14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275 400,00</w:t>
            </w:r>
          </w:p>
        </w:tc>
      </w:tr>
      <w:tr w:rsidR="0065474B" w:rsidRPr="00650DF9" w:rsidTr="00650DF9">
        <w:trPr>
          <w:gridAfter w:val="1"/>
          <w:wAfter w:w="316" w:type="dxa"/>
          <w:trHeight w:val="46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275 400,00</w:t>
            </w:r>
          </w:p>
        </w:tc>
      </w:tr>
      <w:tr w:rsidR="0065474B" w:rsidRPr="00650DF9" w:rsidTr="00650DF9">
        <w:trPr>
          <w:gridAfter w:val="1"/>
          <w:wAfter w:w="316" w:type="dxa"/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444 165,00</w:t>
            </w:r>
          </w:p>
        </w:tc>
      </w:tr>
      <w:tr w:rsidR="0065474B" w:rsidRPr="00650DF9" w:rsidTr="00650DF9">
        <w:trPr>
          <w:gridAfter w:val="1"/>
          <w:wAfter w:w="316" w:type="dxa"/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444 165,00</w:t>
            </w:r>
          </w:p>
        </w:tc>
      </w:tr>
      <w:tr w:rsidR="0065474B" w:rsidRPr="00650DF9" w:rsidTr="00650DF9">
        <w:trPr>
          <w:gridAfter w:val="1"/>
          <w:wAfter w:w="316" w:type="dxa"/>
          <w:trHeight w:val="77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9 884,84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9 884,84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9 884,84</w:t>
            </w:r>
          </w:p>
        </w:tc>
      </w:tr>
      <w:tr w:rsidR="0065474B" w:rsidRPr="00650DF9" w:rsidTr="00650DF9">
        <w:trPr>
          <w:gridAfter w:val="1"/>
          <w:wAfter w:w="316" w:type="dxa"/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28 500,00</w:t>
            </w:r>
          </w:p>
        </w:tc>
      </w:tr>
      <w:tr w:rsidR="0065474B" w:rsidRPr="00650DF9" w:rsidTr="00650DF9">
        <w:trPr>
          <w:gridAfter w:val="1"/>
          <w:wAfter w:w="316" w:type="dxa"/>
          <w:trHeight w:val="12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28 500,00</w:t>
            </w:r>
          </w:p>
        </w:tc>
      </w:tr>
      <w:tr w:rsidR="0065474B" w:rsidRPr="00650DF9" w:rsidTr="00650DF9">
        <w:trPr>
          <w:gridAfter w:val="1"/>
          <w:wAfter w:w="316" w:type="dxa"/>
          <w:trHeight w:val="59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28 500,00</w:t>
            </w:r>
          </w:p>
        </w:tc>
      </w:tr>
      <w:tr w:rsidR="0065474B" w:rsidRPr="00650DF9" w:rsidTr="00650DF9">
        <w:trPr>
          <w:gridAfter w:val="1"/>
          <w:wAfter w:w="316" w:type="dxa"/>
          <w:trHeight w:val="91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18 577,00</w:t>
            </w:r>
          </w:p>
        </w:tc>
      </w:tr>
      <w:tr w:rsidR="0065474B" w:rsidRPr="00650DF9" w:rsidTr="00650DF9">
        <w:trPr>
          <w:gridAfter w:val="1"/>
          <w:wAfter w:w="316" w:type="dxa"/>
          <w:trHeight w:val="69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18 577,00</w:t>
            </w:r>
          </w:p>
        </w:tc>
      </w:tr>
      <w:tr w:rsidR="0065474B" w:rsidRPr="00650DF9" w:rsidTr="00650DF9">
        <w:trPr>
          <w:gridAfter w:val="1"/>
          <w:wAfter w:w="316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18 577,00</w:t>
            </w:r>
          </w:p>
        </w:tc>
      </w:tr>
      <w:tr w:rsidR="0065474B" w:rsidRPr="00650DF9" w:rsidTr="00650DF9">
        <w:trPr>
          <w:gridAfter w:val="1"/>
          <w:wAfter w:w="316" w:type="dxa"/>
          <w:trHeight w:val="5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5474B" w:rsidRPr="00650DF9" w:rsidTr="00650DF9">
        <w:trPr>
          <w:gridAfter w:val="1"/>
          <w:wAfter w:w="316" w:type="dxa"/>
          <w:trHeight w:val="6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65474B" w:rsidRPr="00650DF9" w:rsidTr="00650DF9">
        <w:trPr>
          <w:gridAfter w:val="1"/>
          <w:wAfter w:w="316" w:type="dxa"/>
          <w:trHeight w:val="5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65474B" w:rsidRPr="00650DF9" w:rsidTr="00650DF9">
        <w:trPr>
          <w:gridAfter w:val="1"/>
          <w:wAfter w:w="316" w:type="dxa"/>
          <w:trHeight w:val="5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5474B" w:rsidRPr="00650DF9" w:rsidTr="00650DF9">
        <w:trPr>
          <w:gridAfter w:val="1"/>
          <w:wAfter w:w="316" w:type="dxa"/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5474B" w:rsidRPr="00650DF9" w:rsidTr="00650DF9">
        <w:trPr>
          <w:gridAfter w:val="1"/>
          <w:wAfter w:w="316" w:type="dxa"/>
          <w:trHeight w:val="83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358 000,00</w:t>
            </w:r>
          </w:p>
        </w:tc>
      </w:tr>
      <w:tr w:rsidR="0065474B" w:rsidRPr="00650DF9" w:rsidTr="00650DF9">
        <w:trPr>
          <w:gridAfter w:val="1"/>
          <w:wAfter w:w="316" w:type="dxa"/>
          <w:trHeight w:val="14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32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41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5474B" w:rsidRPr="00650DF9" w:rsidTr="00650DF9">
        <w:trPr>
          <w:gridAfter w:val="1"/>
          <w:wAfter w:w="316" w:type="dxa"/>
          <w:trHeight w:val="8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</w:tr>
      <w:tr w:rsidR="0065474B" w:rsidRPr="00650DF9" w:rsidTr="00650DF9">
        <w:trPr>
          <w:gridAfter w:val="1"/>
          <w:wAfter w:w="316" w:type="dxa"/>
          <w:trHeight w:val="25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65474B" w:rsidRPr="00650DF9" w:rsidTr="00650DF9">
        <w:trPr>
          <w:gridAfter w:val="1"/>
          <w:wAfter w:w="316" w:type="dxa"/>
          <w:trHeight w:val="25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65474B" w:rsidRPr="00650DF9" w:rsidTr="00650DF9">
        <w:trPr>
          <w:gridAfter w:val="1"/>
          <w:wAfter w:w="316" w:type="dxa"/>
          <w:trHeight w:val="2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74B" w:rsidRPr="00650DF9" w:rsidRDefault="0065474B" w:rsidP="0065474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DF9">
              <w:rPr>
                <w:rFonts w:ascii="Times New Roman" w:hAnsi="Times New Roman" w:cs="Times New Roman"/>
                <w:bCs/>
                <w:sz w:val="20"/>
                <w:szCs w:val="20"/>
              </w:rPr>
              <w:t>32541265,19</w:t>
            </w:r>
          </w:p>
        </w:tc>
      </w:tr>
    </w:tbl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650DF9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650DF9">
        <w:rPr>
          <w:rFonts w:ascii="Times New Roman" w:hAnsi="Times New Roman" w:cs="Times New Roman"/>
          <w:sz w:val="20"/>
          <w:szCs w:val="20"/>
        </w:rPr>
        <w:t xml:space="preserve">Приложение № 4 к решению Совета депутатов № 36 от24 августа 2023 г </w:t>
      </w:r>
    </w:p>
    <w:p w:rsidR="0065474B" w:rsidRPr="00650DF9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650DF9">
        <w:rPr>
          <w:rFonts w:ascii="Times New Roman" w:hAnsi="Times New Roman" w:cs="Times New Roman"/>
          <w:sz w:val="20"/>
          <w:szCs w:val="20"/>
        </w:rPr>
        <w:t xml:space="preserve">Приложение №7 к решению Совета депутатов № 39 от 26 декабря 2022 г </w:t>
      </w:r>
    </w:p>
    <w:p w:rsidR="0065474B" w:rsidRPr="00650DF9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650DF9">
        <w:rPr>
          <w:rFonts w:ascii="Times New Roman" w:hAnsi="Times New Roman" w:cs="Times New Roman"/>
          <w:sz w:val="20"/>
          <w:szCs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650DF9" w:rsidRDefault="00650DF9" w:rsidP="0065474B">
      <w:pPr>
        <w:jc w:val="center"/>
        <w:rPr>
          <w:rFonts w:ascii="Times New Roman" w:hAnsi="Times New Roman" w:cs="Times New Roman"/>
          <w:b/>
          <w:bCs/>
          <w:caps/>
        </w:rPr>
      </w:pPr>
      <w:r w:rsidRPr="00650DF9">
        <w:rPr>
          <w:rFonts w:ascii="Times New Roman" w:hAnsi="Times New Roman" w:cs="Times New Roman"/>
          <w:b/>
          <w:bCs/>
        </w:rPr>
        <w:t>Ведомственная структура расходов бюджета на 2023 год</w:t>
      </w:r>
    </w:p>
    <w:p w:rsidR="0065474B" w:rsidRDefault="0065474B" w:rsidP="0065474B">
      <w:pPr>
        <w:jc w:val="right"/>
        <w:rPr>
          <w:rFonts w:ascii="Arial" w:hAnsi="Arial" w:cs="Arial"/>
        </w:rPr>
      </w:pPr>
    </w:p>
    <w:tbl>
      <w:tblPr>
        <w:tblW w:w="12341" w:type="dxa"/>
        <w:tblInd w:w="108" w:type="dxa"/>
        <w:tblLook w:val="04A0" w:firstRow="1" w:lastRow="0" w:firstColumn="1" w:lastColumn="0" w:noHBand="0" w:noVBand="1"/>
      </w:tblPr>
      <w:tblGrid>
        <w:gridCol w:w="1070"/>
        <w:gridCol w:w="1003"/>
        <w:gridCol w:w="791"/>
        <w:gridCol w:w="212"/>
        <w:gridCol w:w="436"/>
        <w:gridCol w:w="236"/>
        <w:gridCol w:w="108"/>
        <w:gridCol w:w="903"/>
        <w:gridCol w:w="798"/>
        <w:gridCol w:w="188"/>
        <w:gridCol w:w="986"/>
        <w:gridCol w:w="307"/>
        <w:gridCol w:w="729"/>
        <w:gridCol w:w="1036"/>
        <w:gridCol w:w="1432"/>
        <w:gridCol w:w="1070"/>
        <w:gridCol w:w="1036"/>
      </w:tblGrid>
      <w:tr w:rsidR="00C45215" w:rsidRPr="00665604" w:rsidTr="00C45215">
        <w:trPr>
          <w:gridAfter w:val="2"/>
          <w:wAfter w:w="2106" w:type="dxa"/>
          <w:trHeight w:val="9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04" w:rsidRPr="00665604" w:rsidRDefault="00665604" w:rsidP="00665604">
            <w:pPr>
              <w:ind w:hanging="7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ППП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(руб.)</w:t>
            </w:r>
          </w:p>
        </w:tc>
      </w:tr>
      <w:tr w:rsidR="00665604" w:rsidRPr="00665604" w:rsidTr="00C45215">
        <w:trPr>
          <w:trHeight w:val="25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hanging="7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C45215" w:rsidRPr="00665604" w:rsidTr="00C45215">
        <w:trPr>
          <w:gridAfter w:val="2"/>
          <w:wAfter w:w="2106" w:type="dxa"/>
          <w:trHeight w:val="57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Пригородного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right="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32541 265,19</w:t>
            </w:r>
          </w:p>
        </w:tc>
      </w:tr>
      <w:tr w:rsidR="00C45215" w:rsidRPr="00665604" w:rsidTr="00C45215">
        <w:trPr>
          <w:gridAfter w:val="2"/>
          <w:wAfter w:w="2106" w:type="dxa"/>
          <w:trHeight w:val="53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13841 111,16</w:t>
            </w:r>
          </w:p>
        </w:tc>
      </w:tr>
      <w:tr w:rsidR="00C45215" w:rsidRPr="00665604" w:rsidTr="00C45215">
        <w:trPr>
          <w:gridAfter w:val="2"/>
          <w:wAfter w:w="2106" w:type="dxa"/>
          <w:trHeight w:val="78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1 788 734,00</w:t>
            </w:r>
          </w:p>
        </w:tc>
      </w:tr>
      <w:tr w:rsidR="00C45215" w:rsidRPr="00665604" w:rsidTr="00C45215">
        <w:trPr>
          <w:gridAfter w:val="2"/>
          <w:wAfter w:w="2106" w:type="dxa"/>
          <w:trHeight w:val="198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5100000000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1 788 734,00</w:t>
            </w:r>
          </w:p>
        </w:tc>
      </w:tr>
      <w:tr w:rsidR="00C45215" w:rsidRPr="00665604" w:rsidTr="00C45215">
        <w:trPr>
          <w:gridAfter w:val="2"/>
          <w:wAfter w:w="2106" w:type="dxa"/>
          <w:trHeight w:val="72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5100000110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1 720 622,15</w:t>
            </w:r>
          </w:p>
        </w:tc>
      </w:tr>
      <w:tr w:rsidR="00C45215" w:rsidRPr="00665604" w:rsidTr="00C45215">
        <w:trPr>
          <w:gridAfter w:val="2"/>
          <w:wAfter w:w="2106" w:type="dxa"/>
          <w:trHeight w:val="12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1 720 622,15</w:t>
            </w:r>
          </w:p>
        </w:tc>
      </w:tr>
      <w:tr w:rsidR="00C45215" w:rsidRPr="00665604" w:rsidTr="00C45215">
        <w:trPr>
          <w:gridAfter w:val="2"/>
          <w:wAfter w:w="2106" w:type="dxa"/>
          <w:trHeight w:val="273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1 720 622,15</w:t>
            </w:r>
          </w:p>
        </w:tc>
      </w:tr>
      <w:tr w:rsidR="00C45215" w:rsidRPr="00665604" w:rsidTr="00C45215">
        <w:trPr>
          <w:gridAfter w:val="2"/>
          <w:wAfter w:w="2106" w:type="dxa"/>
          <w:trHeight w:val="117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68 111,85</w:t>
            </w:r>
          </w:p>
        </w:tc>
      </w:tr>
      <w:tr w:rsidR="00C45215" w:rsidRPr="00665604" w:rsidTr="00C45215">
        <w:trPr>
          <w:gridAfter w:val="2"/>
          <w:wAfter w:w="2106" w:type="dxa"/>
          <w:trHeight w:val="102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68 111,85</w:t>
            </w:r>
          </w:p>
        </w:tc>
      </w:tr>
      <w:tr w:rsidR="00C45215" w:rsidRPr="00665604" w:rsidTr="00C45215">
        <w:trPr>
          <w:gridAfter w:val="2"/>
          <w:wAfter w:w="2106" w:type="dxa"/>
          <w:trHeight w:val="6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68 111,85</w:t>
            </w:r>
          </w:p>
        </w:tc>
      </w:tr>
      <w:tr w:rsidR="00C45215" w:rsidRPr="00665604" w:rsidTr="00C45215">
        <w:trPr>
          <w:gridAfter w:val="2"/>
          <w:wAfter w:w="2106" w:type="dxa"/>
          <w:trHeight w:val="126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3 319 136,00</w:t>
            </w:r>
          </w:p>
        </w:tc>
      </w:tr>
      <w:tr w:rsidR="00C45215" w:rsidRPr="00665604" w:rsidTr="001F211B">
        <w:trPr>
          <w:gridAfter w:val="2"/>
          <w:wAfter w:w="2106" w:type="dxa"/>
          <w:trHeight w:val="37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5400000000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3 319 136,00</w:t>
            </w:r>
          </w:p>
        </w:tc>
      </w:tr>
      <w:tr w:rsidR="00C45215" w:rsidRPr="00665604" w:rsidTr="001F211B">
        <w:trPr>
          <w:gridAfter w:val="2"/>
          <w:wAfter w:w="2106" w:type="dxa"/>
          <w:trHeight w:val="623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5400000110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2 786 266,81</w:t>
            </w:r>
          </w:p>
        </w:tc>
      </w:tr>
      <w:tr w:rsidR="00C45215" w:rsidRPr="00665604" w:rsidTr="00C45215">
        <w:trPr>
          <w:gridAfter w:val="2"/>
          <w:wAfter w:w="2106" w:type="dxa"/>
          <w:trHeight w:val="147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2 786 266,81</w:t>
            </w:r>
          </w:p>
        </w:tc>
      </w:tr>
      <w:tr w:rsidR="00C45215" w:rsidRPr="00665604" w:rsidTr="00C45215">
        <w:trPr>
          <w:gridAfter w:val="2"/>
          <w:wAfter w:w="2106" w:type="dxa"/>
          <w:trHeight w:val="64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2 786 266,81</w:t>
            </w:r>
          </w:p>
        </w:tc>
      </w:tr>
      <w:tr w:rsidR="00C45215" w:rsidRPr="00665604" w:rsidTr="00C45215">
        <w:trPr>
          <w:gridAfter w:val="2"/>
          <w:wAfter w:w="2106" w:type="dxa"/>
          <w:trHeight w:val="4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5400000190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400 000,00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45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5400000190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57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5400000190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117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123 969,19</w:t>
            </w:r>
          </w:p>
        </w:tc>
      </w:tr>
      <w:tr w:rsidR="00C45215" w:rsidRPr="00665604" w:rsidTr="00C45215">
        <w:trPr>
          <w:gridAfter w:val="2"/>
          <w:wAfter w:w="2106" w:type="dxa"/>
          <w:trHeight w:val="102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123 969,19</w:t>
            </w:r>
          </w:p>
        </w:tc>
      </w:tr>
      <w:tr w:rsidR="00C45215" w:rsidRPr="00665604" w:rsidTr="00C45215">
        <w:trPr>
          <w:gridAfter w:val="2"/>
          <w:wAfter w:w="2106" w:type="dxa"/>
          <w:trHeight w:val="6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123 969,19</w:t>
            </w:r>
          </w:p>
        </w:tc>
      </w:tr>
      <w:tr w:rsidR="00C45215" w:rsidRPr="00665604" w:rsidTr="00C45215">
        <w:trPr>
          <w:gridAfter w:val="2"/>
          <w:wAfter w:w="2106" w:type="dxa"/>
          <w:trHeight w:val="108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8 900,00</w:t>
            </w:r>
          </w:p>
        </w:tc>
      </w:tr>
      <w:tr w:rsidR="00C45215" w:rsidRPr="00665604" w:rsidTr="00C45215">
        <w:trPr>
          <w:gridAfter w:val="2"/>
          <w:wAfter w:w="2106" w:type="dxa"/>
          <w:trHeight w:val="9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8 900,00</w:t>
            </w:r>
          </w:p>
        </w:tc>
      </w:tr>
      <w:tr w:rsidR="00C45215" w:rsidRPr="00665604" w:rsidTr="00C45215">
        <w:trPr>
          <w:gridAfter w:val="2"/>
          <w:wAfter w:w="2106" w:type="dxa"/>
          <w:trHeight w:val="69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8 900,00</w:t>
            </w:r>
          </w:p>
        </w:tc>
      </w:tr>
      <w:tr w:rsidR="00C45215" w:rsidRPr="00665604" w:rsidTr="00C45215">
        <w:trPr>
          <w:gridAfter w:val="2"/>
          <w:wAfter w:w="2106" w:type="dxa"/>
          <w:trHeight w:val="359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57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7000000500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50 000,00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4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7000000500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45215" w:rsidRPr="00665604" w:rsidTr="001F211B">
        <w:trPr>
          <w:gridAfter w:val="2"/>
          <w:wAfter w:w="2106" w:type="dxa"/>
          <w:trHeight w:val="22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7000000500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6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8 683 241,16</w:t>
            </w:r>
          </w:p>
        </w:tc>
      </w:tr>
      <w:tr w:rsidR="00C45215" w:rsidRPr="00665604" w:rsidTr="00C45215">
        <w:trPr>
          <w:gridAfter w:val="2"/>
          <w:wAfter w:w="2106" w:type="dxa"/>
          <w:trHeight w:val="304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«Противодействие терроризму, экстримизму и противодействие нелегальной миграции в Пригородном сельской поселении на 2022-</w:t>
            </w: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2024 года»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1600000000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163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Расходы на мероприятия по реализации муниципальной программы «Противодействие терроризму, экстримизму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63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67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168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1800000000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178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2 000,00</w:t>
            </w:r>
          </w:p>
        </w:tc>
      </w:tr>
      <w:tr w:rsidR="00C45215" w:rsidRPr="00665604" w:rsidTr="001F211B">
        <w:trPr>
          <w:gridAfter w:val="2"/>
          <w:wAfter w:w="2106" w:type="dxa"/>
          <w:trHeight w:val="278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9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84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9100000000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749 924,48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за счет прочих безвозмездных поступлений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169 000,00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169 000,00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169 000,00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оценкой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439 899,48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439 899,48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439 899,48</w:t>
            </w:r>
          </w:p>
        </w:tc>
      </w:tr>
      <w:tr w:rsidR="00C45215" w:rsidRPr="00665604" w:rsidTr="00C45215">
        <w:trPr>
          <w:gridAfter w:val="2"/>
          <w:wAfter w:w="2106" w:type="dxa"/>
          <w:trHeight w:val="479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56 215,00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56 215,00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56 215,00</w:t>
            </w:r>
          </w:p>
        </w:tc>
      </w:tr>
      <w:tr w:rsidR="00C45215" w:rsidRPr="00665604" w:rsidTr="00C45215">
        <w:trPr>
          <w:gridAfter w:val="2"/>
          <w:wAfter w:w="2106" w:type="dxa"/>
          <w:trHeight w:val="273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задолженности за коммунальные услуги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84 810,00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84 810,00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84 810,00</w:t>
            </w:r>
          </w:p>
        </w:tc>
      </w:tr>
      <w:tr w:rsidR="00C45215" w:rsidRPr="00665604" w:rsidTr="00C45215">
        <w:trPr>
          <w:gridAfter w:val="2"/>
          <w:wAfter w:w="2106" w:type="dxa"/>
          <w:trHeight w:val="73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147 163,00</w:t>
            </w:r>
          </w:p>
        </w:tc>
      </w:tr>
      <w:tr w:rsidR="00C45215" w:rsidRPr="00665604" w:rsidTr="00C45215">
        <w:trPr>
          <w:gridAfter w:val="2"/>
          <w:wAfter w:w="2106" w:type="dxa"/>
          <w:trHeight w:val="4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5215" w:rsidRPr="00665604" w:rsidTr="00C45215">
        <w:trPr>
          <w:gridAfter w:val="2"/>
          <w:wAfter w:w="2106" w:type="dxa"/>
          <w:trHeight w:val="64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C45215" w:rsidRPr="00665604" w:rsidTr="00C45215">
        <w:trPr>
          <w:gridAfter w:val="2"/>
          <w:wAfter w:w="2106" w:type="dxa"/>
          <w:trHeight w:val="49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C45215" w:rsidRPr="00665604" w:rsidTr="00C45215">
        <w:trPr>
          <w:gridAfter w:val="2"/>
          <w:wAfter w:w="2106" w:type="dxa"/>
          <w:trHeight w:val="51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C45215" w:rsidRPr="00665604" w:rsidTr="00C45215">
        <w:trPr>
          <w:gridAfter w:val="2"/>
          <w:wAfter w:w="2106" w:type="dxa"/>
          <w:trHeight w:val="4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проведением мероприятий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143 063,00</w:t>
            </w:r>
          </w:p>
        </w:tc>
      </w:tr>
      <w:tr w:rsidR="00C45215" w:rsidRPr="00665604" w:rsidTr="00C45215">
        <w:trPr>
          <w:gridAfter w:val="2"/>
          <w:wAfter w:w="2106" w:type="dxa"/>
          <w:trHeight w:val="85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135 365,00</w:t>
            </w:r>
          </w:p>
        </w:tc>
      </w:tr>
      <w:tr w:rsidR="00C45215" w:rsidRPr="00665604" w:rsidTr="00C45215">
        <w:trPr>
          <w:gridAfter w:val="2"/>
          <w:wAfter w:w="2106" w:type="dxa"/>
          <w:trHeight w:val="85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135 365,00</w:t>
            </w:r>
          </w:p>
        </w:tc>
      </w:tr>
      <w:tr w:rsidR="00C45215" w:rsidRPr="00665604" w:rsidTr="00C45215">
        <w:trPr>
          <w:gridAfter w:val="2"/>
          <w:wAfter w:w="2106" w:type="dxa"/>
          <w:trHeight w:val="40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7 698,00</w:t>
            </w:r>
          </w:p>
        </w:tc>
      </w:tr>
      <w:tr w:rsidR="00C45215" w:rsidRPr="00665604" w:rsidTr="00C45215">
        <w:trPr>
          <w:gridAfter w:val="2"/>
          <w:wAfter w:w="2106" w:type="dxa"/>
          <w:trHeight w:val="45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7 698,00</w:t>
            </w:r>
          </w:p>
        </w:tc>
      </w:tr>
      <w:tr w:rsidR="00C45215" w:rsidRPr="00665604" w:rsidTr="00C45215">
        <w:trPr>
          <w:gridAfter w:val="2"/>
          <w:wAfter w:w="2106" w:type="dxa"/>
          <w:trHeight w:val="4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9300000000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7 781 153,68</w:t>
            </w:r>
          </w:p>
        </w:tc>
      </w:tr>
      <w:tr w:rsidR="00C45215" w:rsidRPr="00665604" w:rsidTr="00C45215">
        <w:trPr>
          <w:gridAfter w:val="2"/>
          <w:wAfter w:w="2106" w:type="dxa"/>
          <w:trHeight w:val="723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744 208,38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744 208,38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744 208,38</w:t>
            </w:r>
          </w:p>
        </w:tc>
      </w:tr>
      <w:tr w:rsidR="00C45215" w:rsidRPr="00665604" w:rsidTr="00C45215">
        <w:trPr>
          <w:gridAfter w:val="2"/>
          <w:wAfter w:w="2106" w:type="dxa"/>
          <w:trHeight w:val="94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6 134 782,30</w:t>
            </w:r>
          </w:p>
        </w:tc>
      </w:tr>
      <w:tr w:rsidR="00C45215" w:rsidRPr="00665604" w:rsidTr="00C45215">
        <w:trPr>
          <w:gridAfter w:val="2"/>
          <w:wAfter w:w="2106" w:type="dxa"/>
          <w:trHeight w:val="174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4 596 492,00</w:t>
            </w:r>
          </w:p>
        </w:tc>
      </w:tr>
      <w:tr w:rsidR="00C45215" w:rsidRPr="00665604" w:rsidTr="00C45215">
        <w:trPr>
          <w:gridAfter w:val="2"/>
          <w:wAfter w:w="2106" w:type="dxa"/>
          <w:trHeight w:val="57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4 596 492,00</w:t>
            </w:r>
          </w:p>
        </w:tc>
      </w:tr>
      <w:tr w:rsidR="00C45215" w:rsidRPr="00665604" w:rsidTr="00C45215">
        <w:trPr>
          <w:gridAfter w:val="2"/>
          <w:wAfter w:w="2106" w:type="dxa"/>
          <w:trHeight w:val="96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1 538 290,30</w:t>
            </w:r>
          </w:p>
        </w:tc>
      </w:tr>
      <w:tr w:rsidR="00C45215" w:rsidRPr="00665604" w:rsidTr="00C45215">
        <w:trPr>
          <w:gridAfter w:val="2"/>
          <w:wAfter w:w="2106" w:type="dxa"/>
          <w:trHeight w:val="72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1 538 290,30</w:t>
            </w:r>
          </w:p>
        </w:tc>
      </w:tr>
      <w:tr w:rsidR="00C45215" w:rsidRPr="00665604" w:rsidTr="00C45215">
        <w:trPr>
          <w:gridAfter w:val="2"/>
          <w:wAfter w:w="2106" w:type="dxa"/>
          <w:trHeight w:val="72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1 538 290,30</w:t>
            </w:r>
          </w:p>
        </w:tc>
      </w:tr>
      <w:tr w:rsidR="00C45215" w:rsidRPr="00665604" w:rsidTr="00C45215">
        <w:trPr>
          <w:gridAfter w:val="2"/>
          <w:wAfter w:w="2106" w:type="dxa"/>
          <w:trHeight w:val="207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11 844,21</w:t>
            </w:r>
          </w:p>
        </w:tc>
      </w:tr>
      <w:tr w:rsidR="00C45215" w:rsidRPr="00665604" w:rsidTr="00C45215">
        <w:trPr>
          <w:gridAfter w:val="2"/>
          <w:wAfter w:w="2106" w:type="dxa"/>
          <w:trHeight w:val="54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11 844,21</w:t>
            </w:r>
          </w:p>
        </w:tc>
      </w:tr>
      <w:tr w:rsidR="00C45215" w:rsidRPr="00665604" w:rsidTr="00C45215">
        <w:trPr>
          <w:gridAfter w:val="2"/>
          <w:wAfter w:w="2106" w:type="dxa"/>
          <w:trHeight w:val="94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обязательств по судебным актам по искам, предъявленным к муниципальным учреждениям </w:t>
            </w: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задолженность по страховым взносам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528 370,00</w:t>
            </w:r>
          </w:p>
        </w:tc>
      </w:tr>
      <w:tr w:rsidR="00C45215" w:rsidRPr="00665604" w:rsidTr="00C45215">
        <w:trPr>
          <w:gridAfter w:val="2"/>
          <w:wAfter w:w="2106" w:type="dxa"/>
          <w:trHeight w:val="174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528 370,00</w:t>
            </w:r>
          </w:p>
        </w:tc>
      </w:tr>
      <w:tr w:rsidR="00C45215" w:rsidRPr="00665604" w:rsidTr="00C45215">
        <w:trPr>
          <w:gridAfter w:val="2"/>
          <w:wAfter w:w="2106" w:type="dxa"/>
          <w:trHeight w:val="57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528 370,00</w:t>
            </w:r>
          </w:p>
        </w:tc>
      </w:tr>
      <w:tr w:rsidR="00C45215" w:rsidRPr="00665604" w:rsidTr="00C45215">
        <w:trPr>
          <w:gridAfter w:val="2"/>
          <w:wAfter w:w="2106" w:type="dxa"/>
          <w:trHeight w:val="94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89 480,00</w:t>
            </w:r>
          </w:p>
        </w:tc>
      </w:tr>
      <w:tr w:rsidR="00C45215" w:rsidRPr="00665604" w:rsidTr="00C45215">
        <w:trPr>
          <w:gridAfter w:val="2"/>
          <w:wAfter w:w="2106" w:type="dxa"/>
          <w:trHeight w:val="70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89 480,00</w:t>
            </w:r>
          </w:p>
        </w:tc>
      </w:tr>
      <w:tr w:rsidR="00C45215" w:rsidRPr="00665604" w:rsidTr="00C45215">
        <w:trPr>
          <w:gridAfter w:val="2"/>
          <w:wAfter w:w="2106" w:type="dxa"/>
          <w:trHeight w:val="57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89 480,00</w:t>
            </w:r>
          </w:p>
        </w:tc>
      </w:tr>
      <w:tr w:rsidR="00C45215" w:rsidRPr="00665604" w:rsidTr="00C45215">
        <w:trPr>
          <w:gridAfter w:val="2"/>
          <w:wAfter w:w="2106" w:type="dxa"/>
          <w:trHeight w:val="94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272 468,79</w:t>
            </w:r>
          </w:p>
        </w:tc>
      </w:tr>
      <w:tr w:rsidR="00C45215" w:rsidRPr="00665604" w:rsidTr="00C45215">
        <w:trPr>
          <w:gridAfter w:val="2"/>
          <w:wAfter w:w="2106" w:type="dxa"/>
          <w:trHeight w:val="2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272 468,79</w:t>
            </w:r>
          </w:p>
        </w:tc>
      </w:tr>
      <w:tr w:rsidR="00C45215" w:rsidRPr="00665604" w:rsidTr="00C45215">
        <w:trPr>
          <w:gridAfter w:val="2"/>
          <w:wAfter w:w="2106" w:type="dxa"/>
          <w:trHeight w:val="81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15 000,00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437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257 468,79</w:t>
            </w:r>
          </w:p>
        </w:tc>
      </w:tr>
      <w:tr w:rsidR="00C45215" w:rsidRPr="00665604" w:rsidTr="00C45215">
        <w:trPr>
          <w:gridAfter w:val="2"/>
          <w:wAfter w:w="2106" w:type="dxa"/>
          <w:trHeight w:val="304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302 500,00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81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302 500,00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12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органамиказенными учреждениями, органами управления государственными внебюджнтными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302 500,00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67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302 500,00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118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361 298,00</w:t>
            </w:r>
          </w:p>
        </w:tc>
      </w:tr>
      <w:tr w:rsidR="00C45215" w:rsidRPr="00665604" w:rsidTr="00C45215">
        <w:trPr>
          <w:gridAfter w:val="2"/>
          <w:wAfter w:w="2106" w:type="dxa"/>
          <w:trHeight w:val="112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361 298,00</w:t>
            </w:r>
          </w:p>
        </w:tc>
      </w:tr>
      <w:tr w:rsidR="00C45215" w:rsidRPr="00665604" w:rsidTr="00C45215">
        <w:trPr>
          <w:gridAfter w:val="2"/>
          <w:wAfter w:w="2106" w:type="dxa"/>
          <w:trHeight w:val="127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 годы»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201 591,77</w:t>
            </w:r>
          </w:p>
        </w:tc>
      </w:tr>
      <w:tr w:rsidR="00C45215" w:rsidRPr="00665604" w:rsidTr="00C45215">
        <w:trPr>
          <w:gridAfter w:val="2"/>
          <w:wAfter w:w="2106" w:type="dxa"/>
          <w:trHeight w:val="676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201 591,77</w:t>
            </w:r>
          </w:p>
        </w:tc>
      </w:tr>
      <w:tr w:rsidR="00C45215" w:rsidRPr="00665604" w:rsidTr="00C45215">
        <w:trPr>
          <w:gridAfter w:val="2"/>
          <w:wAfter w:w="2106" w:type="dxa"/>
          <w:trHeight w:val="63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201 591,77</w:t>
            </w:r>
          </w:p>
        </w:tc>
      </w:tr>
      <w:tr w:rsidR="00C45215" w:rsidRPr="00665604" w:rsidTr="00C45215">
        <w:trPr>
          <w:gridAfter w:val="2"/>
          <w:wAfter w:w="2106" w:type="dxa"/>
          <w:trHeight w:val="48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34 096,23</w:t>
            </w:r>
          </w:p>
        </w:tc>
      </w:tr>
      <w:tr w:rsidR="00C45215" w:rsidRPr="00665604" w:rsidTr="00C45215">
        <w:trPr>
          <w:gridAfter w:val="2"/>
          <w:wAfter w:w="2106" w:type="dxa"/>
          <w:trHeight w:val="288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34 096,23</w:t>
            </w:r>
          </w:p>
        </w:tc>
      </w:tr>
      <w:tr w:rsidR="00C45215" w:rsidRPr="00665604" w:rsidTr="00C45215">
        <w:trPr>
          <w:gridAfter w:val="2"/>
          <w:wAfter w:w="2106" w:type="dxa"/>
          <w:trHeight w:val="55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2000001390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125 610,00</w:t>
            </w:r>
          </w:p>
        </w:tc>
      </w:tr>
      <w:tr w:rsidR="00C45215" w:rsidRPr="00665604" w:rsidTr="00C45215">
        <w:trPr>
          <w:gridAfter w:val="2"/>
          <w:wAfter w:w="2106" w:type="dxa"/>
          <w:trHeight w:val="66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2000001390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125 610,00</w:t>
            </w:r>
          </w:p>
        </w:tc>
      </w:tr>
      <w:tr w:rsidR="00C45215" w:rsidRPr="00665604" w:rsidTr="00C45215">
        <w:trPr>
          <w:gridAfter w:val="2"/>
          <w:wAfter w:w="2106" w:type="dxa"/>
          <w:trHeight w:val="63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2000001390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125 610,00</w:t>
            </w:r>
          </w:p>
        </w:tc>
      </w:tr>
      <w:tr w:rsidR="00C45215" w:rsidRPr="00665604" w:rsidTr="00C45215">
        <w:trPr>
          <w:gridAfter w:val="2"/>
          <w:wAfter w:w="2106" w:type="dxa"/>
          <w:trHeight w:val="55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7 262 219,51</w:t>
            </w:r>
          </w:p>
        </w:tc>
      </w:tr>
      <w:tr w:rsidR="00C45215" w:rsidRPr="00665604" w:rsidTr="00427A12">
        <w:trPr>
          <w:gridAfter w:val="2"/>
          <w:wAfter w:w="2106" w:type="dxa"/>
          <w:trHeight w:val="304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937 051,00</w:t>
            </w:r>
          </w:p>
        </w:tc>
      </w:tr>
      <w:tr w:rsidR="00C45215" w:rsidRPr="00665604" w:rsidTr="00C45215">
        <w:trPr>
          <w:gridAfter w:val="2"/>
          <w:wAfter w:w="2106" w:type="dxa"/>
          <w:trHeight w:val="129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937 051,00</w:t>
            </w:r>
          </w:p>
        </w:tc>
      </w:tr>
      <w:tr w:rsidR="00C45215" w:rsidRPr="00665604" w:rsidTr="00C45215">
        <w:trPr>
          <w:gridAfter w:val="2"/>
          <w:wAfter w:w="2106" w:type="dxa"/>
          <w:trHeight w:val="141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сельского поселения на реализацию муниципальной программы «Борьба с борщевиком Сосновского на территории Пригородного сельского поселения» (кредиторская задолженность)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110 0000170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205 474,00</w:t>
            </w:r>
          </w:p>
        </w:tc>
      </w:tr>
      <w:tr w:rsidR="00C45215" w:rsidRPr="00665604" w:rsidTr="00C45215">
        <w:trPr>
          <w:gridAfter w:val="2"/>
          <w:wAfter w:w="2106" w:type="dxa"/>
          <w:trHeight w:val="52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1100000170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205 474,00</w:t>
            </w:r>
          </w:p>
        </w:tc>
      </w:tr>
      <w:tr w:rsidR="00C45215" w:rsidRPr="00665604" w:rsidTr="00C45215">
        <w:trPr>
          <w:gridAfter w:val="2"/>
          <w:wAfter w:w="2106" w:type="dxa"/>
          <w:trHeight w:val="78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110 0000170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205 474,00</w:t>
            </w:r>
          </w:p>
        </w:tc>
      </w:tr>
      <w:tr w:rsidR="00C45215" w:rsidRPr="00665604" w:rsidTr="00C45215">
        <w:trPr>
          <w:gridAfter w:val="2"/>
          <w:wAfter w:w="2106" w:type="dxa"/>
          <w:trHeight w:val="99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мероприятия по борьбе с борщевиком Сосновского на территории Костромской области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731 577,00</w:t>
            </w:r>
          </w:p>
        </w:tc>
      </w:tr>
      <w:tr w:rsidR="00C45215" w:rsidRPr="00665604" w:rsidTr="00C45215">
        <w:trPr>
          <w:gridAfter w:val="2"/>
          <w:wAfter w:w="2106" w:type="dxa"/>
          <w:trHeight w:val="51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11000S2250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731 577,00</w:t>
            </w:r>
          </w:p>
        </w:tc>
      </w:tr>
      <w:tr w:rsidR="00C45215" w:rsidRPr="00665604" w:rsidTr="00C45215">
        <w:trPr>
          <w:gridAfter w:val="2"/>
          <w:wAfter w:w="2106" w:type="dxa"/>
          <w:trHeight w:val="81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731 577,00</w:t>
            </w:r>
          </w:p>
        </w:tc>
      </w:tr>
      <w:tr w:rsidR="00C45215" w:rsidRPr="00665604" w:rsidTr="00C45215">
        <w:trPr>
          <w:gridAfter w:val="2"/>
          <w:wAfter w:w="2106" w:type="dxa"/>
          <w:trHeight w:val="48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5 550 168,51</w:t>
            </w:r>
          </w:p>
        </w:tc>
      </w:tr>
      <w:tr w:rsidR="00C45215" w:rsidRPr="00665604" w:rsidTr="00C45215">
        <w:trPr>
          <w:gridAfter w:val="2"/>
          <w:wAfter w:w="2106" w:type="dxa"/>
          <w:trHeight w:val="3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3100000100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5215" w:rsidRPr="00665604" w:rsidTr="00C45215">
        <w:trPr>
          <w:gridAfter w:val="2"/>
          <w:wAfter w:w="2106" w:type="dxa"/>
          <w:trHeight w:val="130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«Капитальный ремонт и ремонт автомобильных дорог общего пользования местного значения Пригородного сельского поселения на 2023 год»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1500000000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3 328 310,40</w:t>
            </w:r>
          </w:p>
        </w:tc>
      </w:tr>
      <w:tr w:rsidR="00C45215" w:rsidRPr="00665604" w:rsidTr="00C45215">
        <w:trPr>
          <w:gridAfter w:val="2"/>
          <w:wAfter w:w="2106" w:type="dxa"/>
          <w:trHeight w:val="130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«Дорожная деятельность»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15000S0000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3 328 310,40</w:t>
            </w:r>
          </w:p>
        </w:tc>
      </w:tr>
      <w:tr w:rsidR="00C45215" w:rsidRPr="00665604" w:rsidTr="00C45215">
        <w:trPr>
          <w:gridAfter w:val="2"/>
          <w:wAfter w:w="2106" w:type="dxa"/>
          <w:trHeight w:val="87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«Дорожная деятельность» (работы по ремонту участка дороги д. Лаврово ул. Советская- ул. Октябрьская)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3 328 310,40</w:t>
            </w:r>
          </w:p>
        </w:tc>
      </w:tr>
      <w:tr w:rsidR="00C45215" w:rsidRPr="00665604" w:rsidTr="00C45215">
        <w:trPr>
          <w:gridAfter w:val="2"/>
          <w:wAfter w:w="2106" w:type="dxa"/>
          <w:trHeight w:val="75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3 328 310,40</w:t>
            </w:r>
          </w:p>
        </w:tc>
      </w:tr>
      <w:tr w:rsidR="00C45215" w:rsidRPr="00665604" w:rsidTr="00C45215">
        <w:trPr>
          <w:gridAfter w:val="2"/>
          <w:wAfter w:w="2106" w:type="dxa"/>
          <w:trHeight w:val="6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3 328 310,40</w:t>
            </w:r>
          </w:p>
        </w:tc>
      </w:tr>
      <w:tr w:rsidR="00C45215" w:rsidRPr="00665604" w:rsidTr="00C45215">
        <w:trPr>
          <w:gridAfter w:val="2"/>
          <w:wAfter w:w="2106" w:type="dxa"/>
          <w:trHeight w:val="6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поддержку дорожного хозяйства за счет средств местного бюджета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251 500,00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75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251 500,00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75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251 500,00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6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дорожного фонда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1 393 792,11</w:t>
            </w:r>
          </w:p>
        </w:tc>
      </w:tr>
      <w:tr w:rsidR="00C45215" w:rsidRPr="00665604" w:rsidTr="00C45215">
        <w:trPr>
          <w:gridAfter w:val="2"/>
          <w:wAfter w:w="2106" w:type="dxa"/>
          <w:trHeight w:val="75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1 393 792,11</w:t>
            </w:r>
          </w:p>
        </w:tc>
      </w:tr>
      <w:tr w:rsidR="00C45215" w:rsidRPr="00665604" w:rsidTr="00C45215">
        <w:trPr>
          <w:gridAfter w:val="2"/>
          <w:wAfter w:w="2106" w:type="dxa"/>
          <w:trHeight w:val="75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1 393 792,11</w:t>
            </w:r>
          </w:p>
        </w:tc>
      </w:tr>
      <w:tr w:rsidR="00C45215" w:rsidRPr="00665604" w:rsidTr="00C45215">
        <w:trPr>
          <w:gridAfter w:val="2"/>
          <w:wAfter w:w="2106" w:type="dxa"/>
          <w:trHeight w:val="78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576 566,00</w:t>
            </w:r>
          </w:p>
        </w:tc>
      </w:tr>
      <w:tr w:rsidR="00C45215" w:rsidRPr="00665604" w:rsidTr="00C45215">
        <w:trPr>
          <w:gridAfter w:val="2"/>
          <w:wAfter w:w="2106" w:type="dxa"/>
          <w:trHeight w:val="75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576 566,00</w:t>
            </w:r>
          </w:p>
        </w:tc>
      </w:tr>
      <w:tr w:rsidR="00C45215" w:rsidRPr="00665604" w:rsidTr="00C45215">
        <w:trPr>
          <w:gridAfter w:val="2"/>
          <w:wAfter w:w="2106" w:type="dxa"/>
          <w:trHeight w:val="75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576 566,00</w:t>
            </w:r>
          </w:p>
        </w:tc>
      </w:tr>
      <w:tr w:rsidR="00C45215" w:rsidRPr="00665604" w:rsidTr="00C45215">
        <w:trPr>
          <w:gridAfter w:val="2"/>
          <w:wAfter w:w="2106" w:type="dxa"/>
          <w:trHeight w:val="273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775 000,00</w:t>
            </w:r>
          </w:p>
        </w:tc>
      </w:tr>
      <w:tr w:rsidR="00C45215" w:rsidRPr="00665604" w:rsidTr="00427A12">
        <w:trPr>
          <w:gridAfter w:val="2"/>
          <w:wAfter w:w="2106" w:type="dxa"/>
          <w:trHeight w:val="64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75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</w:tr>
      <w:tr w:rsidR="00C45215" w:rsidRPr="00665604" w:rsidTr="00427A12">
        <w:trPr>
          <w:gridAfter w:val="2"/>
          <w:wAfter w:w="2106" w:type="dxa"/>
          <w:trHeight w:val="437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6 640 083,74</w:t>
            </w:r>
          </w:p>
        </w:tc>
      </w:tr>
      <w:tr w:rsidR="00C45215" w:rsidRPr="00665604" w:rsidTr="00C45215">
        <w:trPr>
          <w:gridAfter w:val="2"/>
          <w:wAfter w:w="2106" w:type="dxa"/>
          <w:trHeight w:val="31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9 860,00</w:t>
            </w:r>
          </w:p>
        </w:tc>
      </w:tr>
      <w:tr w:rsidR="00C45215" w:rsidRPr="00665604" w:rsidTr="00C45215">
        <w:trPr>
          <w:gridAfter w:val="2"/>
          <w:wAfter w:w="2106" w:type="dxa"/>
          <w:trHeight w:val="79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9200000000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9 860,00</w:t>
            </w:r>
          </w:p>
        </w:tc>
      </w:tr>
      <w:tr w:rsidR="00C45215" w:rsidRPr="00665604" w:rsidTr="00C45215">
        <w:trPr>
          <w:gridAfter w:val="2"/>
          <w:wAfter w:w="2106" w:type="dxa"/>
          <w:trHeight w:val="6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9 860,00</w:t>
            </w:r>
          </w:p>
        </w:tc>
      </w:tr>
      <w:tr w:rsidR="00C45215" w:rsidRPr="00665604" w:rsidTr="00427A12">
        <w:trPr>
          <w:gridAfter w:val="2"/>
          <w:wAfter w:w="2106" w:type="dxa"/>
          <w:trHeight w:val="597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9 860,00</w:t>
            </w:r>
          </w:p>
        </w:tc>
      </w:tr>
      <w:tr w:rsidR="00C45215" w:rsidRPr="00665604" w:rsidTr="00C45215">
        <w:trPr>
          <w:gridAfter w:val="2"/>
          <w:wAfter w:w="2106" w:type="dxa"/>
          <w:trHeight w:val="82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9 860,00</w:t>
            </w:r>
          </w:p>
        </w:tc>
      </w:tr>
      <w:tr w:rsidR="00C45215" w:rsidRPr="00665604" w:rsidTr="00C45215">
        <w:trPr>
          <w:gridAfter w:val="2"/>
          <w:wAfter w:w="2106" w:type="dxa"/>
          <w:trHeight w:val="39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9600000000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3 058 600,00</w:t>
            </w:r>
          </w:p>
        </w:tc>
      </w:tr>
      <w:tr w:rsidR="00C45215" w:rsidRPr="00665604" w:rsidTr="00C45215">
        <w:trPr>
          <w:gridAfter w:val="2"/>
          <w:wAfter w:w="2106" w:type="dxa"/>
          <w:trHeight w:val="99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бюджета сельского поселения на выполнение расходных обязательств на осуществление части  полномочий по жилищно-коммунальному хозяйству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1 099 600,00</w:t>
            </w:r>
          </w:p>
        </w:tc>
      </w:tr>
      <w:tr w:rsidR="00C45215" w:rsidRPr="00665604" w:rsidTr="00C45215">
        <w:trPr>
          <w:gridAfter w:val="2"/>
          <w:wAfter w:w="2106" w:type="dxa"/>
          <w:trHeight w:val="75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1 099 600,00</w:t>
            </w:r>
          </w:p>
        </w:tc>
      </w:tr>
      <w:tr w:rsidR="00C45215" w:rsidRPr="00665604" w:rsidTr="00C45215">
        <w:trPr>
          <w:gridAfter w:val="2"/>
          <w:wAfter w:w="2106" w:type="dxa"/>
          <w:trHeight w:val="69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1 099 600,00</w:t>
            </w:r>
          </w:p>
        </w:tc>
      </w:tr>
      <w:tr w:rsidR="00C45215" w:rsidRPr="00665604" w:rsidTr="00C45215">
        <w:trPr>
          <w:gridAfter w:val="2"/>
          <w:wAfter w:w="2106" w:type="dxa"/>
          <w:trHeight w:val="109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Финансовая помощь в форме субсидии в целях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327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117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172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Финансовая помощь в форме субсидии в целях предупреждения банкротства и восстановления платежеспособности муниципальных унитарных предприятий, за счет расходных обязательств на осуществление части полномочий по жилищно-коммунальному хозяйству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1 459 000,00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28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1 459 000,00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162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1 459 000,00</w:t>
            </w:r>
          </w:p>
        </w:tc>
      </w:tr>
      <w:tr w:rsidR="00C45215" w:rsidRPr="00665604" w:rsidTr="00427A12">
        <w:trPr>
          <w:gridAfter w:val="2"/>
          <w:wAfter w:w="2106" w:type="dxa"/>
          <w:trHeight w:val="207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3 571 623,74</w:t>
            </w:r>
          </w:p>
        </w:tc>
      </w:tr>
      <w:tr w:rsidR="00C45215" w:rsidRPr="00665604" w:rsidTr="00C45215">
        <w:trPr>
          <w:gridAfter w:val="2"/>
          <w:wAfter w:w="2106" w:type="dxa"/>
          <w:trHeight w:val="79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на 2023 год»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1200000000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925 375,00</w:t>
            </w:r>
          </w:p>
        </w:tc>
      </w:tr>
      <w:tr w:rsidR="00C45215" w:rsidRPr="00665604" w:rsidTr="00C45215">
        <w:trPr>
          <w:gridAfter w:val="2"/>
          <w:wAfter w:w="2106" w:type="dxa"/>
          <w:trHeight w:val="123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120000S1300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925 375,00</w:t>
            </w:r>
          </w:p>
        </w:tc>
      </w:tr>
      <w:tr w:rsidR="00C45215" w:rsidRPr="00665604" w:rsidTr="00C45215">
        <w:trPr>
          <w:gridAfter w:val="2"/>
          <w:wAfter w:w="2106" w:type="dxa"/>
          <w:trHeight w:val="163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и благоустройство мемориала воинам-землякам павшим в Великой Отечественной войне 1941-1945 г.г. в деревне Лаврово)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120000S1304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925 375,00</w:t>
            </w:r>
          </w:p>
        </w:tc>
      </w:tr>
      <w:tr w:rsidR="00C45215" w:rsidRPr="00665604" w:rsidTr="00C45215">
        <w:trPr>
          <w:gridAfter w:val="2"/>
          <w:wAfter w:w="2106" w:type="dxa"/>
          <w:trHeight w:val="73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120000S1304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925 375,00</w:t>
            </w:r>
          </w:p>
        </w:tc>
      </w:tr>
      <w:tr w:rsidR="00C45215" w:rsidRPr="00665604" w:rsidTr="00C45215">
        <w:trPr>
          <w:gridAfter w:val="2"/>
          <w:wAfter w:w="2106" w:type="dxa"/>
          <w:trHeight w:val="69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12000S1304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925 375,00</w:t>
            </w:r>
          </w:p>
        </w:tc>
      </w:tr>
      <w:tr w:rsidR="00C45215" w:rsidRPr="00665604" w:rsidTr="00C45215">
        <w:trPr>
          <w:gridAfter w:val="2"/>
          <w:wAfter w:w="2106" w:type="dxa"/>
          <w:trHeight w:val="256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2 646 248,74</w:t>
            </w:r>
          </w:p>
        </w:tc>
      </w:tr>
      <w:tr w:rsidR="00C45215" w:rsidRPr="00665604" w:rsidTr="00C45215">
        <w:trPr>
          <w:gridAfter w:val="2"/>
          <w:wAfter w:w="2106" w:type="dxa"/>
          <w:trHeight w:val="37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67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9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329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1 057 796,00</w:t>
            </w:r>
          </w:p>
        </w:tc>
      </w:tr>
      <w:tr w:rsidR="00C45215" w:rsidRPr="00665604" w:rsidTr="00C45215">
        <w:trPr>
          <w:gridAfter w:val="2"/>
          <w:wAfter w:w="2106" w:type="dxa"/>
          <w:trHeight w:val="81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820 740,00</w:t>
            </w:r>
          </w:p>
        </w:tc>
      </w:tr>
      <w:tr w:rsidR="00C45215" w:rsidRPr="00665604" w:rsidTr="00C45215">
        <w:trPr>
          <w:gridAfter w:val="2"/>
          <w:wAfter w:w="2106" w:type="dxa"/>
          <w:trHeight w:val="81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820 740,00</w:t>
            </w:r>
          </w:p>
        </w:tc>
      </w:tr>
      <w:tr w:rsidR="00C45215" w:rsidRPr="00665604" w:rsidTr="00C45215">
        <w:trPr>
          <w:gridAfter w:val="2"/>
          <w:wAfter w:w="2106" w:type="dxa"/>
          <w:trHeight w:val="46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229 556,00</w:t>
            </w:r>
          </w:p>
        </w:tc>
      </w:tr>
      <w:tr w:rsidR="00C45215" w:rsidRPr="00665604" w:rsidTr="00427A12">
        <w:trPr>
          <w:gridAfter w:val="2"/>
          <w:wAfter w:w="2106" w:type="dxa"/>
          <w:trHeight w:val="587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229 556,00</w:t>
            </w:r>
          </w:p>
        </w:tc>
      </w:tr>
      <w:tr w:rsidR="00C45215" w:rsidRPr="00665604" w:rsidTr="00C45215">
        <w:trPr>
          <w:gridAfter w:val="2"/>
          <w:wAfter w:w="2106" w:type="dxa"/>
          <w:trHeight w:val="273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229 556,00</w:t>
            </w:r>
          </w:p>
        </w:tc>
      </w:tr>
      <w:tr w:rsidR="00C45215" w:rsidRPr="00665604" w:rsidTr="00C45215">
        <w:trPr>
          <w:gridAfter w:val="2"/>
          <w:wAfter w:w="2106" w:type="dxa"/>
          <w:trHeight w:val="12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7 500,00</w:t>
            </w:r>
          </w:p>
        </w:tc>
      </w:tr>
      <w:tr w:rsidR="00C45215" w:rsidRPr="00665604" w:rsidTr="00427A12">
        <w:trPr>
          <w:gridAfter w:val="2"/>
          <w:wAfter w:w="2106" w:type="dxa"/>
          <w:trHeight w:val="59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334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60 300,00</w:t>
            </w:r>
          </w:p>
        </w:tc>
      </w:tr>
      <w:tr w:rsidR="00C45215" w:rsidRPr="00665604" w:rsidTr="00C45215">
        <w:trPr>
          <w:gridAfter w:val="2"/>
          <w:wAfter w:w="2106" w:type="dxa"/>
          <w:trHeight w:val="42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56 870,52</w:t>
            </w:r>
          </w:p>
        </w:tc>
      </w:tr>
      <w:tr w:rsidR="00C45215" w:rsidRPr="00665604" w:rsidTr="00C45215">
        <w:trPr>
          <w:gridAfter w:val="2"/>
          <w:wAfter w:w="2106" w:type="dxa"/>
          <w:trHeight w:val="81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56 870,52</w:t>
            </w:r>
          </w:p>
        </w:tc>
      </w:tr>
      <w:tr w:rsidR="00C45215" w:rsidRPr="00665604" w:rsidTr="00C45215">
        <w:trPr>
          <w:gridAfter w:val="2"/>
          <w:wAfter w:w="2106" w:type="dxa"/>
          <w:trHeight w:val="339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2 429,48</w:t>
            </w:r>
          </w:p>
        </w:tc>
      </w:tr>
      <w:tr w:rsidR="00C45215" w:rsidRPr="00665604" w:rsidTr="00C45215">
        <w:trPr>
          <w:gridAfter w:val="2"/>
          <w:wAfter w:w="2106" w:type="dxa"/>
          <w:trHeight w:val="48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2 429,48</w:t>
            </w:r>
          </w:p>
        </w:tc>
      </w:tr>
      <w:tr w:rsidR="00C45215" w:rsidRPr="00665604" w:rsidTr="00C45215">
        <w:trPr>
          <w:gridAfter w:val="2"/>
          <w:wAfter w:w="2106" w:type="dxa"/>
          <w:trHeight w:val="57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2 429,48</w:t>
            </w:r>
          </w:p>
        </w:tc>
      </w:tr>
      <w:tr w:rsidR="00C45215" w:rsidRPr="00665604" w:rsidTr="00C45215">
        <w:trPr>
          <w:gridAfter w:val="2"/>
          <w:wAfter w:w="2106" w:type="dxa"/>
          <w:trHeight w:val="102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мест захоронения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1 000,00</w:t>
            </w:r>
          </w:p>
        </w:tc>
      </w:tr>
      <w:tr w:rsidR="00C45215" w:rsidRPr="00665604" w:rsidTr="001F211B">
        <w:trPr>
          <w:gridAfter w:val="2"/>
          <w:wAfter w:w="2106" w:type="dxa"/>
          <w:trHeight w:val="60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94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48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1 522 152,74</w:t>
            </w:r>
          </w:p>
        </w:tc>
      </w:tr>
      <w:tr w:rsidR="00C45215" w:rsidRPr="00665604" w:rsidTr="001F211B">
        <w:trPr>
          <w:gridAfter w:val="2"/>
          <w:wAfter w:w="2106" w:type="dxa"/>
          <w:trHeight w:val="54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1 426 502,74</w:t>
            </w:r>
          </w:p>
        </w:tc>
      </w:tr>
      <w:tr w:rsidR="00C45215" w:rsidRPr="00665604" w:rsidTr="00C45215">
        <w:trPr>
          <w:gridAfter w:val="2"/>
          <w:wAfter w:w="2106" w:type="dxa"/>
          <w:trHeight w:val="67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1 426 502,74</w:t>
            </w:r>
          </w:p>
        </w:tc>
      </w:tr>
      <w:tr w:rsidR="00C45215" w:rsidRPr="00665604" w:rsidTr="00C45215">
        <w:trPr>
          <w:gridAfter w:val="2"/>
          <w:wAfter w:w="2106" w:type="dxa"/>
          <w:trHeight w:val="23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6 150,00</w:t>
            </w:r>
          </w:p>
        </w:tc>
      </w:tr>
      <w:tr w:rsidR="00C45215" w:rsidRPr="00665604" w:rsidTr="00427A12">
        <w:trPr>
          <w:gridAfter w:val="2"/>
          <w:wAfter w:w="2106" w:type="dxa"/>
          <w:trHeight w:val="406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6 150,00</w:t>
            </w:r>
          </w:p>
        </w:tc>
      </w:tr>
      <w:tr w:rsidR="00C45215" w:rsidRPr="00665604" w:rsidTr="00C45215">
        <w:trPr>
          <w:gridAfter w:val="2"/>
          <w:wAfter w:w="2106" w:type="dxa"/>
          <w:trHeight w:val="12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89 500,00</w:t>
            </w:r>
          </w:p>
        </w:tc>
      </w:tr>
      <w:tr w:rsidR="00C45215" w:rsidRPr="00665604" w:rsidTr="001F211B">
        <w:trPr>
          <w:gridAfter w:val="2"/>
          <w:wAfter w:w="2106" w:type="dxa"/>
          <w:trHeight w:val="587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89 500,00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89 500,00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55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1 935 225,94</w:t>
            </w:r>
          </w:p>
        </w:tc>
      </w:tr>
      <w:tr w:rsidR="00C45215" w:rsidRPr="00665604" w:rsidTr="001F211B">
        <w:trPr>
          <w:gridAfter w:val="2"/>
          <w:wAfter w:w="2106" w:type="dxa"/>
          <w:trHeight w:val="166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1 935 225,94</w:t>
            </w:r>
          </w:p>
        </w:tc>
      </w:tr>
      <w:tr w:rsidR="00C45215" w:rsidRPr="00665604" w:rsidTr="00427A12">
        <w:trPr>
          <w:gridAfter w:val="2"/>
          <w:wAfter w:w="2106" w:type="dxa"/>
          <w:trHeight w:val="359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427A12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Дворцы</w:t>
            </w:r>
            <w:r w:rsidR="00665604"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дома культуры, другие учреждения культуры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4400000000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1 935 225,94</w:t>
            </w:r>
          </w:p>
        </w:tc>
      </w:tr>
      <w:tr w:rsidR="00C45215" w:rsidRPr="00665604" w:rsidTr="00C45215">
        <w:trPr>
          <w:gridAfter w:val="2"/>
          <w:wAfter w:w="2106" w:type="dxa"/>
          <w:trHeight w:val="105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91 542,38</w:t>
            </w:r>
          </w:p>
        </w:tc>
      </w:tr>
      <w:tr w:rsidR="00C45215" w:rsidRPr="00665604" w:rsidTr="00C45215">
        <w:trPr>
          <w:gridAfter w:val="2"/>
          <w:wAfter w:w="2106" w:type="dxa"/>
          <w:trHeight w:val="53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91 542,38</w:t>
            </w:r>
          </w:p>
        </w:tc>
      </w:tr>
      <w:tr w:rsidR="00C45215" w:rsidRPr="00665604" w:rsidTr="00C45215">
        <w:trPr>
          <w:gridAfter w:val="2"/>
          <w:wAfter w:w="2106" w:type="dxa"/>
          <w:trHeight w:val="69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91 542,38</w:t>
            </w:r>
          </w:p>
        </w:tc>
      </w:tr>
      <w:tr w:rsidR="00C45215" w:rsidRPr="00665604" w:rsidTr="00C45215">
        <w:trPr>
          <w:gridAfter w:val="2"/>
          <w:wAfter w:w="2106" w:type="dxa"/>
          <w:trHeight w:val="85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36 213,00</w:t>
            </w:r>
          </w:p>
        </w:tc>
      </w:tr>
      <w:tr w:rsidR="00C45215" w:rsidRPr="00665604" w:rsidTr="00C45215">
        <w:trPr>
          <w:gridAfter w:val="2"/>
          <w:wAfter w:w="2106" w:type="dxa"/>
          <w:trHeight w:val="51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36 213,00</w:t>
            </w:r>
          </w:p>
        </w:tc>
      </w:tr>
      <w:tr w:rsidR="00C45215" w:rsidRPr="00665604" w:rsidTr="00C45215">
        <w:trPr>
          <w:gridAfter w:val="2"/>
          <w:wAfter w:w="2106" w:type="dxa"/>
          <w:trHeight w:val="85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36 213,00</w:t>
            </w:r>
          </w:p>
        </w:tc>
      </w:tr>
      <w:tr w:rsidR="00C45215" w:rsidRPr="00665604" w:rsidTr="00C45215">
        <w:trPr>
          <w:gridAfter w:val="2"/>
          <w:wAfter w:w="2106" w:type="dxa"/>
          <w:trHeight w:val="85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852 283,56</w:t>
            </w:r>
          </w:p>
        </w:tc>
      </w:tr>
      <w:tr w:rsidR="00C45215" w:rsidRPr="00665604" w:rsidTr="001F211B">
        <w:trPr>
          <w:gridAfter w:val="2"/>
          <w:wAfter w:w="2106" w:type="dxa"/>
          <w:trHeight w:val="61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852 283,56</w:t>
            </w:r>
          </w:p>
        </w:tc>
      </w:tr>
      <w:tr w:rsidR="00C45215" w:rsidRPr="00665604" w:rsidTr="00C45215">
        <w:trPr>
          <w:gridAfter w:val="2"/>
          <w:wAfter w:w="2106" w:type="dxa"/>
          <w:trHeight w:val="85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852 283,56</w:t>
            </w:r>
          </w:p>
        </w:tc>
      </w:tr>
      <w:tr w:rsidR="00C45215" w:rsidRPr="00665604" w:rsidTr="00C45215">
        <w:trPr>
          <w:gridAfter w:val="2"/>
          <w:wAfter w:w="2106" w:type="dxa"/>
          <w:trHeight w:val="23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683 772,00</w:t>
            </w:r>
          </w:p>
        </w:tc>
      </w:tr>
      <w:tr w:rsidR="00C45215" w:rsidRPr="00665604" w:rsidTr="00427A12">
        <w:trPr>
          <w:gridAfter w:val="2"/>
          <w:wAfter w:w="2106" w:type="dxa"/>
          <w:trHeight w:val="264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683 772,00</w:t>
            </w:r>
          </w:p>
        </w:tc>
      </w:tr>
      <w:tr w:rsidR="00C45215" w:rsidRPr="00665604" w:rsidTr="00C45215">
        <w:trPr>
          <w:gridAfter w:val="2"/>
          <w:wAfter w:w="2106" w:type="dxa"/>
          <w:trHeight w:val="73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за коммунальные услуги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255 220,00</w:t>
            </w:r>
          </w:p>
        </w:tc>
      </w:tr>
      <w:tr w:rsidR="00C45215" w:rsidRPr="00665604" w:rsidTr="001F211B">
        <w:trPr>
          <w:gridAfter w:val="2"/>
          <w:wAfter w:w="2106" w:type="dxa"/>
          <w:trHeight w:val="162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255 220,00</w:t>
            </w:r>
          </w:p>
        </w:tc>
      </w:tr>
      <w:tr w:rsidR="00C45215" w:rsidRPr="00665604" w:rsidTr="00C45215">
        <w:trPr>
          <w:gridAfter w:val="2"/>
          <w:wAfter w:w="2106" w:type="dxa"/>
          <w:trHeight w:val="57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255 220,00</w:t>
            </w:r>
          </w:p>
        </w:tc>
      </w:tr>
      <w:tr w:rsidR="00C45215" w:rsidRPr="00665604" w:rsidTr="00C45215">
        <w:trPr>
          <w:gridAfter w:val="2"/>
          <w:wAfter w:w="2106" w:type="dxa"/>
          <w:trHeight w:val="102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16 195,00</w:t>
            </w:r>
          </w:p>
        </w:tc>
      </w:tr>
      <w:tr w:rsidR="00C45215" w:rsidRPr="00665604" w:rsidTr="00C45215">
        <w:trPr>
          <w:gridAfter w:val="2"/>
          <w:wAfter w:w="2106" w:type="dxa"/>
          <w:trHeight w:val="268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16 195,00</w:t>
            </w:r>
          </w:p>
        </w:tc>
      </w:tr>
      <w:tr w:rsidR="00C45215" w:rsidRPr="00665604" w:rsidTr="00C45215">
        <w:trPr>
          <w:gridAfter w:val="2"/>
          <w:wAfter w:w="2106" w:type="dxa"/>
          <w:trHeight w:val="274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16 195,00</w:t>
            </w:r>
          </w:p>
        </w:tc>
      </w:tr>
      <w:tr w:rsidR="00C45215" w:rsidRPr="00665604" w:rsidTr="00C45215">
        <w:trPr>
          <w:gridAfter w:val="2"/>
          <w:wAfter w:w="2106" w:type="dxa"/>
          <w:trHeight w:val="249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463 500,00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254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48 000,00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48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48 000,00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4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C45215" w:rsidRPr="00665604" w:rsidTr="001F211B">
        <w:trPr>
          <w:gridAfter w:val="2"/>
          <w:wAfter w:w="2106" w:type="dxa"/>
          <w:trHeight w:val="583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2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415 500,00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187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жилых помещений ветеранов Великой Отечественной войны, тружеников тыла и участников специальной военной операции, выполняющих (выполнявших) задачи на территории Украины» на 2023 — 2025 г.г.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74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мероприятий на реализацию муниципальной программы на 2023 — 2025 г.г.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51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162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207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социальной помощи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6300002000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135 500,00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40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гражданам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135 500,00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203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135 500,00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392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1 374 326,84</w:t>
            </w:r>
          </w:p>
        </w:tc>
      </w:tr>
      <w:tr w:rsidR="00C45215" w:rsidRPr="00665604" w:rsidTr="00C45215">
        <w:trPr>
          <w:gridAfter w:val="2"/>
          <w:wAfter w:w="2106" w:type="dxa"/>
          <w:trHeight w:val="2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1 374 326,84</w:t>
            </w:r>
          </w:p>
        </w:tc>
      </w:tr>
      <w:tr w:rsidR="00C45215" w:rsidRPr="00665604" w:rsidTr="00C45215">
        <w:trPr>
          <w:gridAfter w:val="2"/>
          <w:wAfter w:w="2106" w:type="dxa"/>
          <w:trHeight w:val="49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Центры спортивной подготовки, спортивные комплексы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4800000000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776 526,84</w:t>
            </w:r>
          </w:p>
        </w:tc>
      </w:tr>
      <w:tr w:rsidR="00C45215" w:rsidRPr="00665604" w:rsidTr="001F211B">
        <w:trPr>
          <w:gridAfter w:val="2"/>
          <w:wAfter w:w="2106" w:type="dxa"/>
          <w:trHeight w:val="446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</w:t>
            </w: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Костромской области на 2023-2025 годы».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1700000000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597 800,00</w:t>
            </w:r>
          </w:p>
        </w:tc>
      </w:tr>
      <w:tr w:rsidR="00C45215" w:rsidRPr="00665604" w:rsidTr="00C45215">
        <w:trPr>
          <w:gridAfter w:val="2"/>
          <w:wAfter w:w="2106" w:type="dxa"/>
          <w:trHeight w:val="109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бюджета сельского поселения на выполнение расходных обязательств сельского поселения по решению отдельных вопросов местного значения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1700000040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597 800,00</w:t>
            </w:r>
          </w:p>
        </w:tc>
      </w:tr>
      <w:tr w:rsidR="00C45215" w:rsidRPr="00665604" w:rsidTr="001F211B">
        <w:trPr>
          <w:gridAfter w:val="2"/>
          <w:wAfter w:w="2106" w:type="dxa"/>
          <w:trHeight w:val="553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1700000040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597 800,00</w:t>
            </w:r>
          </w:p>
        </w:tc>
      </w:tr>
      <w:tr w:rsidR="00C45215" w:rsidRPr="00665604" w:rsidTr="001F211B">
        <w:trPr>
          <w:gridAfter w:val="2"/>
          <w:wAfter w:w="2106" w:type="dxa"/>
          <w:trHeight w:val="704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1700000040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597 800,00</w:t>
            </w:r>
          </w:p>
        </w:tc>
      </w:tr>
      <w:tr w:rsidR="00C45215" w:rsidRPr="00665604" w:rsidTr="00C45215">
        <w:trPr>
          <w:gridAfter w:val="2"/>
          <w:wAfter w:w="2106" w:type="dxa"/>
          <w:trHeight w:val="876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719 565,00</w:t>
            </w:r>
          </w:p>
        </w:tc>
      </w:tr>
      <w:tr w:rsidR="00C45215" w:rsidRPr="00665604" w:rsidTr="00C45215">
        <w:trPr>
          <w:gridAfter w:val="2"/>
          <w:wAfter w:w="2106" w:type="dxa"/>
          <w:trHeight w:val="145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275 400,00</w:t>
            </w:r>
          </w:p>
        </w:tc>
      </w:tr>
      <w:tr w:rsidR="00C45215" w:rsidRPr="00665604" w:rsidTr="00C45215">
        <w:trPr>
          <w:gridAfter w:val="2"/>
          <w:wAfter w:w="2106" w:type="dxa"/>
          <w:trHeight w:val="449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275 400,00</w:t>
            </w:r>
          </w:p>
        </w:tc>
      </w:tr>
      <w:tr w:rsidR="00C45215" w:rsidRPr="00665604" w:rsidTr="00427A12">
        <w:trPr>
          <w:gridAfter w:val="2"/>
          <w:wAfter w:w="2106" w:type="dxa"/>
          <w:trHeight w:val="509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444 165,00</w:t>
            </w:r>
          </w:p>
        </w:tc>
      </w:tr>
      <w:tr w:rsidR="00C45215" w:rsidRPr="00665604" w:rsidTr="00C45215">
        <w:trPr>
          <w:gridAfter w:val="2"/>
          <w:wAfter w:w="2106" w:type="dxa"/>
          <w:trHeight w:val="78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444 165,00</w:t>
            </w:r>
          </w:p>
        </w:tc>
      </w:tr>
      <w:tr w:rsidR="00C45215" w:rsidRPr="00665604" w:rsidTr="001F211B">
        <w:trPr>
          <w:gridAfter w:val="2"/>
          <w:wAfter w:w="2106" w:type="dxa"/>
          <w:trHeight w:val="79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9 884,84</w:t>
            </w:r>
          </w:p>
        </w:tc>
      </w:tr>
      <w:tr w:rsidR="00C45215" w:rsidRPr="00665604" w:rsidTr="00427A12">
        <w:trPr>
          <w:gridAfter w:val="2"/>
          <w:wAfter w:w="2106" w:type="dxa"/>
          <w:trHeight w:val="44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9 884,84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9 884,84</w:t>
            </w:r>
          </w:p>
        </w:tc>
      </w:tr>
      <w:tr w:rsidR="00C45215" w:rsidRPr="00665604" w:rsidTr="00C45215">
        <w:trPr>
          <w:gridAfter w:val="2"/>
          <w:wAfter w:w="2106" w:type="dxa"/>
          <w:trHeight w:val="84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28 500,00</w:t>
            </w:r>
          </w:p>
        </w:tc>
      </w:tr>
      <w:tr w:rsidR="00C45215" w:rsidRPr="00665604" w:rsidTr="001F211B">
        <w:trPr>
          <w:gridAfter w:val="2"/>
          <w:wAfter w:w="2106" w:type="dxa"/>
          <w:trHeight w:val="729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персоналу целях обеспечения выполнения функций государственными (муниципальными) органами, казенными учреждениями, </w:t>
            </w: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внебюджнтными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28 500,00</w:t>
            </w:r>
          </w:p>
        </w:tc>
      </w:tr>
      <w:tr w:rsidR="00C45215" w:rsidRPr="00665604" w:rsidTr="00C45215">
        <w:trPr>
          <w:gridAfter w:val="2"/>
          <w:wAfter w:w="2106" w:type="dxa"/>
          <w:trHeight w:val="409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28 500,00</w:t>
            </w:r>
          </w:p>
        </w:tc>
      </w:tr>
      <w:tr w:rsidR="00C45215" w:rsidRPr="00665604" w:rsidTr="001F211B">
        <w:trPr>
          <w:gridAfter w:val="2"/>
          <w:wAfter w:w="2106" w:type="dxa"/>
          <w:trHeight w:val="1162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18 577,00</w:t>
            </w:r>
          </w:p>
        </w:tc>
      </w:tr>
      <w:tr w:rsidR="00C45215" w:rsidRPr="00665604" w:rsidTr="00C45215">
        <w:trPr>
          <w:gridAfter w:val="2"/>
          <w:wAfter w:w="2106" w:type="dxa"/>
          <w:trHeight w:val="67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18 577,00</w:t>
            </w:r>
          </w:p>
        </w:tc>
      </w:tr>
      <w:tr w:rsidR="00C45215" w:rsidRPr="00665604" w:rsidTr="00C45215">
        <w:trPr>
          <w:gridAfter w:val="2"/>
          <w:wAfter w:w="2106" w:type="dxa"/>
          <w:trHeight w:val="7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18 577,00</w:t>
            </w:r>
          </w:p>
        </w:tc>
      </w:tr>
      <w:tr w:rsidR="00C45215" w:rsidRPr="00665604" w:rsidTr="00C45215">
        <w:trPr>
          <w:gridAfter w:val="2"/>
          <w:wAfter w:w="2106" w:type="dxa"/>
          <w:trHeight w:val="55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45215" w:rsidRPr="00665604" w:rsidTr="00427A12">
        <w:trPr>
          <w:gridAfter w:val="2"/>
          <w:wAfter w:w="2106" w:type="dxa"/>
          <w:trHeight w:val="613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54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55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45215" w:rsidRPr="00665604" w:rsidTr="00427A12">
        <w:trPr>
          <w:gridAfter w:val="2"/>
          <w:wAfter w:w="2106" w:type="dxa"/>
          <w:trHeight w:val="229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45215" w:rsidRPr="00665604" w:rsidTr="001F211B">
        <w:trPr>
          <w:gridAfter w:val="2"/>
          <w:wAfter w:w="2106" w:type="dxa"/>
          <w:trHeight w:val="1012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358 000,00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148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C45215" w:rsidRPr="00665604" w:rsidTr="001F211B">
        <w:trPr>
          <w:gridAfter w:val="2"/>
          <w:wAfter w:w="2106" w:type="dxa"/>
          <w:trHeight w:val="13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45215" w:rsidRPr="00665604" w:rsidTr="00427A12">
        <w:trPr>
          <w:gridAfter w:val="2"/>
          <w:wAfter w:w="2106" w:type="dxa"/>
          <w:trHeight w:val="34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114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226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C45215" w:rsidRPr="00665604" w:rsidTr="00C45215">
        <w:trPr>
          <w:gridAfter w:val="2"/>
          <w:wAfter w:w="2106" w:type="dxa"/>
          <w:trHeight w:val="25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665604" w:rsidRPr="00665604" w:rsidTr="00427A12">
        <w:trPr>
          <w:gridAfter w:val="2"/>
          <w:wAfter w:w="2106" w:type="dxa"/>
          <w:trHeight w:val="123"/>
        </w:trPr>
        <w:tc>
          <w:tcPr>
            <w:tcW w:w="8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665604">
            <w:pPr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04" w:rsidRPr="00665604" w:rsidRDefault="00665604" w:rsidP="00C4521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04">
              <w:rPr>
                <w:rFonts w:ascii="Times New Roman" w:hAnsi="Times New Roman" w:cs="Times New Roman"/>
                <w:bCs/>
                <w:sz w:val="20"/>
                <w:szCs w:val="20"/>
              </w:rPr>
              <w:t>32541 265,19</w:t>
            </w:r>
          </w:p>
        </w:tc>
      </w:tr>
    </w:tbl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427A12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427A12">
        <w:rPr>
          <w:rFonts w:ascii="Times New Roman" w:hAnsi="Times New Roman" w:cs="Times New Roman"/>
          <w:sz w:val="20"/>
          <w:szCs w:val="20"/>
        </w:rPr>
        <w:t xml:space="preserve">Приложение № 5 к решению Совету депутатов № 36 от24 августа 2023 г </w:t>
      </w:r>
    </w:p>
    <w:p w:rsidR="0065474B" w:rsidRPr="00427A12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427A12">
        <w:rPr>
          <w:rFonts w:ascii="Times New Roman" w:hAnsi="Times New Roman" w:cs="Times New Roman"/>
          <w:sz w:val="20"/>
          <w:szCs w:val="20"/>
        </w:rPr>
        <w:t xml:space="preserve">Приложение №9 к решению Совету депутатов № 39 от 26 декабря 2022 г </w:t>
      </w:r>
    </w:p>
    <w:p w:rsidR="0065474B" w:rsidRPr="00427A12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427A12">
        <w:rPr>
          <w:rFonts w:ascii="Times New Roman" w:hAnsi="Times New Roman" w:cs="Times New Roman"/>
          <w:sz w:val="20"/>
          <w:szCs w:val="20"/>
        </w:rPr>
        <w:t xml:space="preserve">"О бюджете муниципального образования Пригородное сельское поселение на 2023 год и на плановый </w:t>
      </w:r>
      <w:r w:rsidRPr="00427A12">
        <w:rPr>
          <w:rFonts w:ascii="Times New Roman" w:hAnsi="Times New Roman" w:cs="Times New Roman"/>
          <w:sz w:val="20"/>
          <w:szCs w:val="20"/>
        </w:rPr>
        <w:lastRenderedPageBreak/>
        <w:t>период 2024 и 2025 годов"</w:t>
      </w:r>
    </w:p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427A12" w:rsidRDefault="00427A12" w:rsidP="0065474B">
      <w:pPr>
        <w:jc w:val="center"/>
        <w:rPr>
          <w:rFonts w:ascii="Times New Roman" w:hAnsi="Times New Roman" w:cs="Times New Roman"/>
          <w:b/>
          <w:bCs/>
          <w:caps/>
        </w:rPr>
      </w:pPr>
      <w:r w:rsidRPr="00427A12">
        <w:rPr>
          <w:rFonts w:ascii="Times New Roman" w:hAnsi="Times New Roman" w:cs="Times New Roman"/>
          <w:b/>
          <w:bCs/>
        </w:rPr>
        <w:t>Распределение расходов бюдж</w:t>
      </w:r>
      <w:r>
        <w:rPr>
          <w:rFonts w:ascii="Times New Roman" w:hAnsi="Times New Roman" w:cs="Times New Roman"/>
          <w:b/>
          <w:bCs/>
        </w:rPr>
        <w:t>ета муниципального образования П</w:t>
      </w:r>
      <w:r w:rsidRPr="00427A12">
        <w:rPr>
          <w:rFonts w:ascii="Times New Roman" w:hAnsi="Times New Roman" w:cs="Times New Roman"/>
          <w:b/>
          <w:bCs/>
        </w:rPr>
        <w:t>ригородное сельское поселение на финансирование муниципальных программ в 2023 году</w:t>
      </w:r>
    </w:p>
    <w:p w:rsidR="0065474B" w:rsidRDefault="0065474B" w:rsidP="0065474B">
      <w:pPr>
        <w:jc w:val="right"/>
        <w:rPr>
          <w:rFonts w:ascii="Arial" w:hAnsi="Arial" w:cs="Arial"/>
        </w:rPr>
      </w:pPr>
    </w:p>
    <w:tbl>
      <w:tblPr>
        <w:tblW w:w="101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2462"/>
        <w:gridCol w:w="2596"/>
      </w:tblGrid>
      <w:tr w:rsidR="0065474B" w:rsidRPr="00427A12" w:rsidTr="0065474B">
        <w:trPr>
          <w:trHeight w:val="539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2596" w:type="dxa"/>
            <w:shd w:val="clear" w:color="000000" w:fill="FFFFFF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(рублей)</w:t>
            </w:r>
          </w:p>
        </w:tc>
      </w:tr>
      <w:tr w:rsidR="0065474B" w:rsidRPr="00427A12" w:rsidTr="00427A12">
        <w:trPr>
          <w:trHeight w:val="572"/>
        </w:trPr>
        <w:tc>
          <w:tcPr>
            <w:tcW w:w="5102" w:type="dxa"/>
            <w:shd w:val="clear" w:color="000000" w:fill="FFFFFF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1100000000</w:t>
            </w:r>
          </w:p>
        </w:tc>
        <w:tc>
          <w:tcPr>
            <w:tcW w:w="2596" w:type="dxa"/>
            <w:shd w:val="clear" w:color="000000" w:fill="FFFFFF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937 051,00</w:t>
            </w:r>
          </w:p>
        </w:tc>
      </w:tr>
      <w:tr w:rsidR="0065474B" w:rsidRPr="00427A12" w:rsidTr="00427A12">
        <w:trPr>
          <w:trHeight w:val="867"/>
        </w:trPr>
        <w:tc>
          <w:tcPr>
            <w:tcW w:w="5102" w:type="dxa"/>
            <w:shd w:val="clear" w:color="000000" w:fill="FFFFFF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на 2023 год»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1200000000</w:t>
            </w:r>
          </w:p>
        </w:tc>
        <w:tc>
          <w:tcPr>
            <w:tcW w:w="2596" w:type="dxa"/>
            <w:shd w:val="clear" w:color="000000" w:fill="FFFFFF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925 375,00</w:t>
            </w:r>
          </w:p>
        </w:tc>
      </w:tr>
      <w:tr w:rsidR="0065474B" w:rsidRPr="00427A12" w:rsidTr="00427A12">
        <w:trPr>
          <w:trHeight w:val="1220"/>
        </w:trPr>
        <w:tc>
          <w:tcPr>
            <w:tcW w:w="5102" w:type="dxa"/>
            <w:shd w:val="clear" w:color="000000" w:fill="FFFFFF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«Ремонт жилых помещений ветеранов Великой Отечественной войны, тружеников тыла и участников специальной военной операции, выполняющих (выполнявших) задачи на территории Украины» на 2023 — 2025 г.г.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1300000000</w:t>
            </w:r>
          </w:p>
        </w:tc>
        <w:tc>
          <w:tcPr>
            <w:tcW w:w="2596" w:type="dxa"/>
            <w:shd w:val="clear" w:color="000000" w:fill="FFFFFF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280 000,00</w:t>
            </w:r>
          </w:p>
        </w:tc>
      </w:tr>
      <w:tr w:rsidR="0065474B" w:rsidRPr="00427A12" w:rsidTr="00427A12">
        <w:trPr>
          <w:trHeight w:val="841"/>
        </w:trPr>
        <w:tc>
          <w:tcPr>
            <w:tcW w:w="5102" w:type="dxa"/>
            <w:shd w:val="clear" w:color="000000" w:fill="FFFFFF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«Капитальный ремонт и ремонт автомобильных дорог общего пользования местного значения Пригородного сельского поселения на 2023 год»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1500000000</w:t>
            </w:r>
          </w:p>
        </w:tc>
        <w:tc>
          <w:tcPr>
            <w:tcW w:w="2596" w:type="dxa"/>
            <w:shd w:val="clear" w:color="000000" w:fill="FFFFFF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3 328 310,40</w:t>
            </w:r>
          </w:p>
        </w:tc>
      </w:tr>
      <w:tr w:rsidR="0065474B" w:rsidRPr="00427A12" w:rsidTr="00427A12">
        <w:trPr>
          <w:trHeight w:val="896"/>
        </w:trPr>
        <w:tc>
          <w:tcPr>
            <w:tcW w:w="5102" w:type="dxa"/>
            <w:shd w:val="clear" w:color="000000" w:fill="FFFFFF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«Противодействие терроризму, экстримизму и противодействие нелегальной миграции в Пригородном сельской поселении на 2022-2024 года»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1600000000</w:t>
            </w:r>
          </w:p>
        </w:tc>
        <w:tc>
          <w:tcPr>
            <w:tcW w:w="2596" w:type="dxa"/>
            <w:shd w:val="clear" w:color="000000" w:fill="FFFFFF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65474B" w:rsidRPr="00427A12" w:rsidTr="00427A12">
        <w:trPr>
          <w:trHeight w:val="1108"/>
        </w:trPr>
        <w:tc>
          <w:tcPr>
            <w:tcW w:w="5102" w:type="dxa"/>
            <w:shd w:val="clear" w:color="000000" w:fill="FFFFFF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годы».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1700000000</w:t>
            </w:r>
          </w:p>
        </w:tc>
        <w:tc>
          <w:tcPr>
            <w:tcW w:w="2596" w:type="dxa"/>
            <w:shd w:val="clear" w:color="000000" w:fill="FFFFFF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597 800,00</w:t>
            </w:r>
          </w:p>
        </w:tc>
      </w:tr>
      <w:tr w:rsidR="0065474B" w:rsidRPr="00427A12" w:rsidTr="00427A12">
        <w:trPr>
          <w:trHeight w:val="1352"/>
        </w:trPr>
        <w:tc>
          <w:tcPr>
            <w:tcW w:w="5102" w:type="dxa"/>
            <w:shd w:val="clear" w:color="000000" w:fill="FFFFFF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1800000000</w:t>
            </w:r>
          </w:p>
        </w:tc>
        <w:tc>
          <w:tcPr>
            <w:tcW w:w="2596" w:type="dxa"/>
            <w:shd w:val="clear" w:color="000000" w:fill="FFFFFF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</w:tr>
      <w:tr w:rsidR="0065474B" w:rsidRPr="00427A12" w:rsidTr="001F211B">
        <w:trPr>
          <w:trHeight w:val="731"/>
        </w:trPr>
        <w:tc>
          <w:tcPr>
            <w:tcW w:w="5102" w:type="dxa"/>
            <w:shd w:val="clear" w:color="000000" w:fill="FFFFFF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2462" w:type="dxa"/>
            <w:shd w:val="clear" w:color="000000" w:fill="FFFFFF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2000000000</w:t>
            </w:r>
          </w:p>
        </w:tc>
        <w:tc>
          <w:tcPr>
            <w:tcW w:w="2596" w:type="dxa"/>
            <w:shd w:val="clear" w:color="000000" w:fill="FFFFFF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361 298,00</w:t>
            </w:r>
          </w:p>
        </w:tc>
      </w:tr>
      <w:tr w:rsidR="0065474B" w:rsidRPr="00427A12" w:rsidTr="0065474B">
        <w:trPr>
          <w:trHeight w:val="405"/>
        </w:trPr>
        <w:tc>
          <w:tcPr>
            <w:tcW w:w="7564" w:type="dxa"/>
            <w:gridSpan w:val="2"/>
            <w:shd w:val="clear" w:color="auto" w:fill="auto"/>
            <w:noWrap/>
            <w:vAlign w:val="bottom"/>
            <w:hideMark/>
          </w:tcPr>
          <w:p w:rsidR="0065474B" w:rsidRPr="00427A12" w:rsidRDefault="0065474B" w:rsidP="00427A12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65474B" w:rsidRPr="00427A12" w:rsidRDefault="0065474B" w:rsidP="00427A12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6 434 834,40</w:t>
            </w:r>
          </w:p>
        </w:tc>
      </w:tr>
    </w:tbl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427A12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427A12">
        <w:rPr>
          <w:rFonts w:ascii="Times New Roman" w:hAnsi="Times New Roman" w:cs="Times New Roman"/>
          <w:sz w:val="20"/>
          <w:szCs w:val="20"/>
        </w:rPr>
        <w:t>Приложение № 6 к решению совета депутатов № 36 от 24 августа 2023 года</w:t>
      </w:r>
    </w:p>
    <w:p w:rsidR="0065474B" w:rsidRPr="00427A12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427A12">
        <w:rPr>
          <w:rFonts w:ascii="Times New Roman" w:hAnsi="Times New Roman" w:cs="Times New Roman"/>
          <w:sz w:val="20"/>
          <w:szCs w:val="20"/>
        </w:rPr>
        <w:t xml:space="preserve">Приложение № 17 к решению Совета депутатов № 39 от 26 декабря 2022 г </w:t>
      </w:r>
    </w:p>
    <w:p w:rsidR="0065474B" w:rsidRDefault="0065474B" w:rsidP="0065474B">
      <w:pPr>
        <w:jc w:val="right"/>
        <w:rPr>
          <w:rFonts w:ascii="Arial" w:hAnsi="Arial" w:cs="Arial"/>
        </w:rPr>
      </w:pPr>
      <w:r w:rsidRPr="00427A12">
        <w:rPr>
          <w:rFonts w:ascii="Times New Roman" w:hAnsi="Times New Roman" w:cs="Times New Roman"/>
          <w:sz w:val="20"/>
          <w:szCs w:val="20"/>
        </w:rPr>
        <w:t>"О бюджете муниципального образования Пригородное сельское поселение на 2023 год и на плановый период 2024 и 2025 годов</w:t>
      </w:r>
      <w:r w:rsidRPr="00A1491E">
        <w:rPr>
          <w:rFonts w:ascii="Arial" w:hAnsi="Arial" w:cs="Arial"/>
        </w:rPr>
        <w:t>"</w:t>
      </w:r>
    </w:p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Default="00427A12" w:rsidP="0065474B">
      <w:pPr>
        <w:jc w:val="center"/>
        <w:rPr>
          <w:rFonts w:ascii="Times New Roman" w:hAnsi="Times New Roman" w:cs="Times New Roman"/>
          <w:b/>
          <w:bCs/>
        </w:rPr>
      </w:pPr>
      <w:r w:rsidRPr="00427A12">
        <w:rPr>
          <w:rFonts w:ascii="Times New Roman" w:hAnsi="Times New Roman" w:cs="Times New Roman"/>
          <w:b/>
          <w:bCs/>
        </w:rPr>
        <w:t xml:space="preserve">Программа муниципальных внутренних заимствований муниципального образования </w:t>
      </w:r>
      <w:r>
        <w:rPr>
          <w:rFonts w:ascii="Times New Roman" w:hAnsi="Times New Roman" w:cs="Times New Roman"/>
          <w:b/>
          <w:bCs/>
        </w:rPr>
        <w:t>П</w:t>
      </w:r>
      <w:r w:rsidRPr="00427A12">
        <w:rPr>
          <w:rFonts w:ascii="Times New Roman" w:hAnsi="Times New Roman" w:cs="Times New Roman"/>
          <w:b/>
          <w:bCs/>
        </w:rPr>
        <w:t>ригородное сельское поселен</w:t>
      </w:r>
      <w:r>
        <w:rPr>
          <w:rFonts w:ascii="Times New Roman" w:hAnsi="Times New Roman" w:cs="Times New Roman"/>
          <w:b/>
          <w:bCs/>
        </w:rPr>
        <w:t>ие муниципального района город Нерехта и Н</w:t>
      </w:r>
      <w:r w:rsidRPr="00427A12">
        <w:rPr>
          <w:rFonts w:ascii="Times New Roman" w:hAnsi="Times New Roman" w:cs="Times New Roman"/>
          <w:b/>
          <w:bCs/>
        </w:rPr>
        <w:t>ерехтский район на 2023год</w:t>
      </w:r>
    </w:p>
    <w:p w:rsidR="00427A12" w:rsidRPr="00427A12" w:rsidRDefault="00427A12" w:rsidP="0065474B">
      <w:pPr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0017" w:type="dxa"/>
        <w:tblInd w:w="113" w:type="dxa"/>
        <w:tblLook w:val="04A0" w:firstRow="1" w:lastRow="0" w:firstColumn="1" w:lastColumn="0" w:noHBand="0" w:noVBand="1"/>
      </w:tblPr>
      <w:tblGrid>
        <w:gridCol w:w="4957"/>
        <w:gridCol w:w="1720"/>
        <w:gridCol w:w="3340"/>
      </w:tblGrid>
      <w:tr w:rsidR="0065474B" w:rsidRPr="00427A12" w:rsidTr="00427A12">
        <w:trPr>
          <w:trHeight w:val="3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Предельные сроки погашения</w:t>
            </w:r>
          </w:p>
        </w:tc>
      </w:tr>
      <w:tr w:rsidR="0065474B" w:rsidRPr="00427A12" w:rsidTr="0065474B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Федерации, полученные бюджетом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1269379,30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5474B" w:rsidRPr="00427A12" w:rsidTr="00427A12">
        <w:trPr>
          <w:trHeight w:val="24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получение кредитов</w:t>
            </w:r>
          </w:p>
        </w:tc>
        <w:tc>
          <w:tcPr>
            <w:tcW w:w="17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1269379,30</w:t>
            </w:r>
          </w:p>
        </w:tc>
        <w:tc>
          <w:tcPr>
            <w:tcW w:w="33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в течении одного года с даты привлечения кредитных средств</w:t>
            </w:r>
          </w:p>
        </w:tc>
      </w:tr>
      <w:tr w:rsidR="0065474B" w:rsidRPr="00427A12" w:rsidTr="0065474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474B" w:rsidRPr="00427A12" w:rsidTr="001F211B">
        <w:trPr>
          <w:trHeight w:val="3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5474B" w:rsidRPr="00427A12" w:rsidTr="0065474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7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474B" w:rsidRPr="00427A12" w:rsidTr="0065474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474B" w:rsidRPr="00427A12" w:rsidTr="0065474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средств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1269379,30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5474B" w:rsidRPr="00427A12" w:rsidTr="0065474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474B" w:rsidRPr="00427A12" w:rsidTr="00427A12">
        <w:trPr>
          <w:trHeight w:val="4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1269379,30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474B" w:rsidRPr="00427A12" w:rsidTr="00427A12">
        <w:trPr>
          <w:trHeight w:val="7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общий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474B" w:rsidRPr="00427A12" w:rsidTr="00427A12">
        <w:trPr>
          <w:trHeight w:val="4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общий объем заимствований, направляемых на погашение муниципальных долговых обязательств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474B" w:rsidRPr="00427A12" w:rsidTr="0065474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муниципальной гарантии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427A12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427A12">
        <w:rPr>
          <w:rFonts w:ascii="Times New Roman" w:hAnsi="Times New Roman" w:cs="Times New Roman"/>
          <w:sz w:val="20"/>
          <w:szCs w:val="20"/>
        </w:rPr>
        <w:t>Приложение №7 к решению совета депутатов № 36 от 24 августа 2023 года</w:t>
      </w:r>
    </w:p>
    <w:p w:rsidR="0065474B" w:rsidRPr="00427A12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427A12">
        <w:rPr>
          <w:rFonts w:ascii="Times New Roman" w:hAnsi="Times New Roman" w:cs="Times New Roman"/>
          <w:sz w:val="20"/>
          <w:szCs w:val="20"/>
        </w:rPr>
        <w:t xml:space="preserve">Приложение № 18 к решению Совета депутатов № 39 от 26 декабря 2022 г </w:t>
      </w:r>
    </w:p>
    <w:p w:rsidR="0065474B" w:rsidRPr="00427A12" w:rsidRDefault="0065474B" w:rsidP="0065474B">
      <w:pPr>
        <w:jc w:val="right"/>
        <w:rPr>
          <w:rFonts w:ascii="Times New Roman" w:hAnsi="Times New Roman" w:cs="Times New Roman"/>
          <w:sz w:val="20"/>
          <w:szCs w:val="20"/>
        </w:rPr>
      </w:pPr>
      <w:r w:rsidRPr="00427A12">
        <w:rPr>
          <w:rFonts w:ascii="Times New Roman" w:hAnsi="Times New Roman" w:cs="Times New Roman"/>
          <w:sz w:val="20"/>
          <w:szCs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5474B" w:rsidRPr="00A1491E" w:rsidRDefault="0065474B" w:rsidP="0065474B">
      <w:pPr>
        <w:jc w:val="right"/>
        <w:rPr>
          <w:rFonts w:ascii="Arial" w:hAnsi="Arial" w:cs="Arial"/>
        </w:rPr>
      </w:pPr>
    </w:p>
    <w:p w:rsidR="0065474B" w:rsidRPr="00427A12" w:rsidRDefault="00427A12" w:rsidP="0065474B">
      <w:pPr>
        <w:jc w:val="center"/>
        <w:rPr>
          <w:rFonts w:ascii="Times New Roman" w:hAnsi="Times New Roman" w:cs="Times New Roman"/>
          <w:b/>
          <w:bCs/>
          <w:caps/>
        </w:rPr>
      </w:pPr>
      <w:r w:rsidRPr="00427A12">
        <w:rPr>
          <w:rFonts w:ascii="Times New Roman" w:hAnsi="Times New Roman" w:cs="Times New Roman"/>
          <w:b/>
          <w:bCs/>
        </w:rPr>
        <w:t xml:space="preserve">Программа муниципальных внутренних заимствований муниципального образования </w:t>
      </w:r>
      <w:r>
        <w:rPr>
          <w:rFonts w:ascii="Times New Roman" w:hAnsi="Times New Roman" w:cs="Times New Roman"/>
          <w:b/>
          <w:bCs/>
        </w:rPr>
        <w:t>П</w:t>
      </w:r>
      <w:r w:rsidRPr="00427A12">
        <w:rPr>
          <w:rFonts w:ascii="Times New Roman" w:hAnsi="Times New Roman" w:cs="Times New Roman"/>
          <w:b/>
          <w:bCs/>
        </w:rPr>
        <w:t>ригородное сельское поселен</w:t>
      </w:r>
      <w:r>
        <w:rPr>
          <w:rFonts w:ascii="Times New Roman" w:hAnsi="Times New Roman" w:cs="Times New Roman"/>
          <w:b/>
          <w:bCs/>
        </w:rPr>
        <w:t>ие муниципального района город Нерехта и Н</w:t>
      </w:r>
      <w:r w:rsidRPr="00427A12">
        <w:rPr>
          <w:rFonts w:ascii="Times New Roman" w:hAnsi="Times New Roman" w:cs="Times New Roman"/>
          <w:b/>
          <w:bCs/>
        </w:rPr>
        <w:t>ерехтский район на плановый период 2024 и 2025 годов</w:t>
      </w:r>
    </w:p>
    <w:p w:rsidR="0065474B" w:rsidRDefault="0065474B" w:rsidP="0065474B">
      <w:pPr>
        <w:jc w:val="right"/>
        <w:rPr>
          <w:rFonts w:ascii="Arial" w:hAnsi="Arial" w:cs="Arial"/>
        </w:rPr>
      </w:pPr>
    </w:p>
    <w:tbl>
      <w:tblPr>
        <w:tblW w:w="9969" w:type="dxa"/>
        <w:tblInd w:w="113" w:type="dxa"/>
        <w:tblLook w:val="04A0" w:firstRow="1" w:lastRow="0" w:firstColumn="1" w:lastColumn="0" w:noHBand="0" w:noVBand="1"/>
      </w:tblPr>
      <w:tblGrid>
        <w:gridCol w:w="3539"/>
        <w:gridCol w:w="1400"/>
        <w:gridCol w:w="2040"/>
        <w:gridCol w:w="1520"/>
        <w:gridCol w:w="1470"/>
      </w:tblGrid>
      <w:tr w:rsidR="0065474B" w:rsidRPr="00427A12" w:rsidTr="0065474B">
        <w:trPr>
          <w:trHeight w:val="31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hanging="8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(рублей)</w:t>
            </w:r>
          </w:p>
        </w:tc>
      </w:tr>
      <w:tr w:rsidR="0065474B" w:rsidRPr="00427A12" w:rsidTr="00427A12">
        <w:trPr>
          <w:trHeight w:val="65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на 2024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Предельные сроки погашения</w:t>
            </w:r>
          </w:p>
        </w:tc>
      </w:tr>
      <w:tr w:rsidR="0065474B" w:rsidRPr="00427A12" w:rsidTr="00427A12">
        <w:trPr>
          <w:trHeight w:val="80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Федерации, полученные бюджетом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926101,00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957570,00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474B" w:rsidRPr="00427A12" w:rsidTr="00427A12">
        <w:trPr>
          <w:trHeight w:val="30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2195480,30</w:t>
            </w:r>
          </w:p>
        </w:tc>
        <w:tc>
          <w:tcPr>
            <w:tcW w:w="20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в течении одного года с даты привлечения кредитных средств</w:t>
            </w:r>
          </w:p>
        </w:tc>
        <w:tc>
          <w:tcPr>
            <w:tcW w:w="15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6153050,30</w:t>
            </w:r>
          </w:p>
        </w:tc>
        <w:tc>
          <w:tcPr>
            <w:tcW w:w="147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в течении одного года с даты привлечения кредитных средств</w:t>
            </w:r>
          </w:p>
        </w:tc>
      </w:tr>
      <w:tr w:rsidR="0065474B" w:rsidRPr="00427A12" w:rsidTr="00427A12">
        <w:trPr>
          <w:trHeight w:val="30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1269379,30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2195480,3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74B" w:rsidRPr="00427A12" w:rsidTr="00427A12">
        <w:trPr>
          <w:trHeight w:val="71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-3000000,00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474B" w:rsidRPr="00427A12" w:rsidTr="0065474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74B" w:rsidRPr="00427A12" w:rsidTr="0065474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3000000,00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74B" w:rsidRPr="00427A12" w:rsidTr="0065474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средств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2195480,30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6153050,30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474B" w:rsidRPr="00427A12" w:rsidTr="0065474B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74B" w:rsidRPr="00427A12" w:rsidTr="00427A12">
        <w:trPr>
          <w:trHeight w:val="52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926101,00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957570,00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74B" w:rsidRPr="00427A12" w:rsidTr="00427A12">
        <w:trPr>
          <w:trHeight w:val="8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74B" w:rsidRPr="00427A12" w:rsidTr="00427A12">
        <w:trPr>
          <w:trHeight w:val="102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общий объем заимствований, направляемых на погашение муниципальных долговых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1269379,30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5195480,30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74B" w:rsidRPr="00427A12" w:rsidTr="0065474B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муниципальной гарантии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427A12" w:rsidRDefault="0065474B" w:rsidP="0065474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27A12">
        <w:rPr>
          <w:rFonts w:ascii="Times New Roman" w:hAnsi="Times New Roman" w:cs="Times New Roman"/>
          <w:bCs/>
          <w:sz w:val="20"/>
          <w:szCs w:val="20"/>
        </w:rPr>
        <w:t xml:space="preserve">Приложение № 8 к решению Совета депутатов № 36 от 24 августа 2023 г </w:t>
      </w:r>
    </w:p>
    <w:p w:rsidR="0065474B" w:rsidRPr="00427A12" w:rsidRDefault="0065474B" w:rsidP="0065474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27A12">
        <w:rPr>
          <w:rFonts w:ascii="Times New Roman" w:hAnsi="Times New Roman" w:cs="Times New Roman"/>
          <w:bCs/>
          <w:sz w:val="20"/>
          <w:szCs w:val="20"/>
        </w:rPr>
        <w:t xml:space="preserve">Приложение № 19 к решению Совета депутатов № 39 от 26 декабря 2022 г </w:t>
      </w:r>
    </w:p>
    <w:p w:rsidR="0065474B" w:rsidRDefault="0065474B" w:rsidP="0065474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27A12">
        <w:rPr>
          <w:rFonts w:ascii="Times New Roman" w:hAnsi="Times New Roman" w:cs="Times New Roman"/>
          <w:bCs/>
          <w:sz w:val="20"/>
          <w:szCs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427A12" w:rsidRPr="00427A12" w:rsidRDefault="00427A12" w:rsidP="0065474B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5474B" w:rsidRPr="00427A12" w:rsidRDefault="00427A12" w:rsidP="00427A12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  <w:r w:rsidRPr="00427A12">
        <w:rPr>
          <w:rFonts w:ascii="Times New Roman" w:hAnsi="Times New Roman" w:cs="Times New Roman"/>
          <w:b/>
          <w:bCs/>
        </w:rPr>
        <w:t>Источники финансирования дефицита бюдж</w:t>
      </w:r>
      <w:r>
        <w:rPr>
          <w:rFonts w:ascii="Times New Roman" w:hAnsi="Times New Roman" w:cs="Times New Roman"/>
          <w:b/>
          <w:bCs/>
        </w:rPr>
        <w:t>ета муниципального образования П</w:t>
      </w:r>
      <w:r w:rsidRPr="00427A12">
        <w:rPr>
          <w:rFonts w:ascii="Times New Roman" w:hAnsi="Times New Roman" w:cs="Times New Roman"/>
          <w:b/>
          <w:bCs/>
        </w:rPr>
        <w:t>ригородное сельское поселение на 2023 год</w:t>
      </w:r>
    </w:p>
    <w:p w:rsidR="0065474B" w:rsidRPr="00B333AF" w:rsidRDefault="0065474B" w:rsidP="0065474B">
      <w:pPr>
        <w:jc w:val="center"/>
        <w:rPr>
          <w:rFonts w:ascii="Arial" w:hAnsi="Arial" w:cs="Arial"/>
          <w:bCs/>
          <w:caps/>
        </w:rPr>
      </w:pPr>
    </w:p>
    <w:tbl>
      <w:tblPr>
        <w:tblW w:w="10048" w:type="dxa"/>
        <w:tblInd w:w="113" w:type="dxa"/>
        <w:tblLook w:val="04A0" w:firstRow="1" w:lastRow="0" w:firstColumn="1" w:lastColumn="0" w:noHBand="0" w:noVBand="1"/>
      </w:tblPr>
      <w:tblGrid>
        <w:gridCol w:w="3823"/>
        <w:gridCol w:w="4394"/>
        <w:gridCol w:w="1831"/>
      </w:tblGrid>
      <w:tr w:rsidR="0065474B" w:rsidRPr="00427A12" w:rsidTr="0065474B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65474B" w:rsidRPr="00427A12" w:rsidTr="00427A12">
        <w:trPr>
          <w:trHeight w:val="44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1 304 229,79</w:t>
            </w:r>
          </w:p>
        </w:tc>
      </w:tr>
      <w:tr w:rsidR="0065474B" w:rsidRPr="00427A12" w:rsidTr="00427A12">
        <w:trPr>
          <w:trHeight w:val="5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1 269 379,30</w:t>
            </w:r>
          </w:p>
        </w:tc>
      </w:tr>
      <w:tr w:rsidR="0065474B" w:rsidRPr="00427A12" w:rsidTr="00427A12">
        <w:trPr>
          <w:trHeight w:val="4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000 01  02  00  00  00  0000  700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1 269 379,30</w:t>
            </w:r>
          </w:p>
        </w:tc>
      </w:tr>
      <w:tr w:rsidR="0065474B" w:rsidRPr="00427A12" w:rsidTr="0065474B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000 01  02  00  00  10 0000  710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1 269 379,30</w:t>
            </w:r>
          </w:p>
        </w:tc>
      </w:tr>
      <w:tr w:rsidR="0065474B" w:rsidRPr="00427A12" w:rsidTr="0065474B">
        <w:trPr>
          <w:trHeight w:val="735"/>
        </w:trPr>
        <w:tc>
          <w:tcPr>
            <w:tcW w:w="382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000 01  02  00  00  00  0000  800</w:t>
            </w:r>
          </w:p>
        </w:tc>
        <w:tc>
          <w:tcPr>
            <w:tcW w:w="4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474B" w:rsidRPr="00427A12" w:rsidTr="0065474B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000 01  02  00  00  10  0000  810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474B" w:rsidRPr="00427A12" w:rsidTr="00427A12">
        <w:trPr>
          <w:trHeight w:val="68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5474B" w:rsidRPr="00427A12" w:rsidTr="0065474B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000 01 03 00 00 00 0000 700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474B" w:rsidRPr="00427A12" w:rsidTr="0065474B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000 01 03 00 00 10 0000 710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474B" w:rsidRPr="00427A12" w:rsidTr="0065474B">
        <w:trPr>
          <w:trHeight w:val="990"/>
        </w:trPr>
        <w:tc>
          <w:tcPr>
            <w:tcW w:w="382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000 01 03 00 00 00 0000 800</w:t>
            </w:r>
          </w:p>
        </w:tc>
        <w:tc>
          <w:tcPr>
            <w:tcW w:w="4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474B" w:rsidRPr="00427A12" w:rsidTr="0065474B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000 01 03 00 00 10 0000 810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474B" w:rsidRPr="00427A12" w:rsidTr="0065474B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34 850,49</w:t>
            </w:r>
          </w:p>
        </w:tc>
      </w:tr>
      <w:tr w:rsidR="0065474B" w:rsidRPr="00427A12" w:rsidTr="0065474B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-32 506 414,70</w:t>
            </w:r>
          </w:p>
        </w:tc>
      </w:tr>
      <w:tr w:rsidR="0065474B" w:rsidRPr="00427A12" w:rsidTr="0065474B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-32 506 414,70</w:t>
            </w:r>
          </w:p>
        </w:tc>
      </w:tr>
      <w:tr w:rsidR="0065474B" w:rsidRPr="00427A12" w:rsidTr="0065474B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-32 506 414,70</w:t>
            </w:r>
          </w:p>
        </w:tc>
      </w:tr>
      <w:tr w:rsidR="0065474B" w:rsidRPr="00427A12" w:rsidTr="0065474B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-32 506 414,70</w:t>
            </w:r>
          </w:p>
        </w:tc>
      </w:tr>
      <w:tr w:rsidR="0065474B" w:rsidRPr="00427A12" w:rsidTr="0065474B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32 541 265,19</w:t>
            </w:r>
          </w:p>
        </w:tc>
      </w:tr>
      <w:tr w:rsidR="0065474B" w:rsidRPr="00427A12" w:rsidTr="0065474B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32 541 265,19</w:t>
            </w:r>
          </w:p>
        </w:tc>
      </w:tr>
      <w:tr w:rsidR="0065474B" w:rsidRPr="00427A12" w:rsidTr="0065474B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32 541 265,19</w:t>
            </w:r>
          </w:p>
        </w:tc>
      </w:tr>
      <w:tr w:rsidR="0065474B" w:rsidRPr="00427A12" w:rsidTr="0065474B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32 541 265,19</w:t>
            </w:r>
          </w:p>
        </w:tc>
      </w:tr>
    </w:tbl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427A12" w:rsidRDefault="0065474B" w:rsidP="0065474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27A12">
        <w:rPr>
          <w:rFonts w:ascii="Times New Roman" w:hAnsi="Times New Roman" w:cs="Times New Roman"/>
          <w:bCs/>
          <w:sz w:val="20"/>
          <w:szCs w:val="20"/>
        </w:rPr>
        <w:t xml:space="preserve">Приложение №9 к решению Совета депутатов № 36 от 24 августа 2023 г </w:t>
      </w:r>
    </w:p>
    <w:p w:rsidR="0065474B" w:rsidRPr="00427A12" w:rsidRDefault="0065474B" w:rsidP="0065474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27A12">
        <w:rPr>
          <w:rFonts w:ascii="Times New Roman" w:hAnsi="Times New Roman" w:cs="Times New Roman"/>
          <w:bCs/>
          <w:sz w:val="20"/>
          <w:szCs w:val="20"/>
        </w:rPr>
        <w:t xml:space="preserve">Приложение № 20 к решению Совета депутатов№ 39 от 26 декабря 2022 г </w:t>
      </w:r>
    </w:p>
    <w:p w:rsidR="0065474B" w:rsidRPr="00427A12" w:rsidRDefault="0065474B" w:rsidP="0065474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27A12">
        <w:rPr>
          <w:rFonts w:ascii="Times New Roman" w:hAnsi="Times New Roman" w:cs="Times New Roman"/>
          <w:bCs/>
          <w:sz w:val="20"/>
          <w:szCs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427A12" w:rsidRDefault="00427A12" w:rsidP="00427A12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  <w:r w:rsidRPr="00427A12">
        <w:rPr>
          <w:rFonts w:ascii="Times New Roman" w:hAnsi="Times New Roman" w:cs="Times New Roman"/>
          <w:b/>
          <w:bCs/>
        </w:rPr>
        <w:t>Источники финансирования дефицита бюдж</w:t>
      </w:r>
      <w:r>
        <w:rPr>
          <w:rFonts w:ascii="Times New Roman" w:hAnsi="Times New Roman" w:cs="Times New Roman"/>
          <w:b/>
          <w:bCs/>
        </w:rPr>
        <w:t>ета муниципального образования П</w:t>
      </w:r>
      <w:r w:rsidRPr="00427A12">
        <w:rPr>
          <w:rFonts w:ascii="Times New Roman" w:hAnsi="Times New Roman" w:cs="Times New Roman"/>
          <w:b/>
          <w:bCs/>
        </w:rPr>
        <w:t>ригородное сельское поселение на плановый период 2023 и 2024 годов</w:t>
      </w:r>
    </w:p>
    <w:p w:rsidR="0065474B" w:rsidRDefault="0065474B" w:rsidP="0065474B">
      <w:pPr>
        <w:jc w:val="right"/>
        <w:rPr>
          <w:rFonts w:ascii="Arial" w:hAnsi="Arial" w:cs="Arial"/>
        </w:rPr>
      </w:pPr>
    </w:p>
    <w:tbl>
      <w:tblPr>
        <w:tblW w:w="10088" w:type="dxa"/>
        <w:tblInd w:w="113" w:type="dxa"/>
        <w:tblLook w:val="04A0" w:firstRow="1" w:lastRow="0" w:firstColumn="1" w:lastColumn="0" w:noHBand="0" w:noVBand="1"/>
      </w:tblPr>
      <w:tblGrid>
        <w:gridCol w:w="2859"/>
        <w:gridCol w:w="4036"/>
        <w:gridCol w:w="1634"/>
        <w:gridCol w:w="1559"/>
      </w:tblGrid>
      <w:tr w:rsidR="0065474B" w:rsidRPr="00427A12" w:rsidTr="00427A12">
        <w:trPr>
          <w:trHeight w:val="225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(рублей)</w:t>
            </w:r>
          </w:p>
        </w:tc>
      </w:tr>
      <w:tr w:rsidR="0065474B" w:rsidRPr="00427A12" w:rsidTr="00427A12">
        <w:trPr>
          <w:trHeight w:val="300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на 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на 2025год</w:t>
            </w:r>
          </w:p>
        </w:tc>
      </w:tr>
      <w:tr w:rsidR="0065474B" w:rsidRPr="00427A12" w:rsidTr="00427A12">
        <w:trPr>
          <w:trHeight w:val="411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926 101,00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957 570,00</w:t>
            </w:r>
          </w:p>
        </w:tc>
      </w:tr>
      <w:tr w:rsidR="0065474B" w:rsidRPr="00427A12" w:rsidTr="00427A12">
        <w:trPr>
          <w:trHeight w:val="503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926 101,00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3 957 570,00</w:t>
            </w:r>
          </w:p>
        </w:tc>
      </w:tr>
      <w:tr w:rsidR="0065474B" w:rsidRPr="00427A12" w:rsidTr="00427A12">
        <w:trPr>
          <w:trHeight w:val="73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000 01  02  00  00  00  0000  700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2 195 480,30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6 153 050,30</w:t>
            </w:r>
          </w:p>
        </w:tc>
      </w:tr>
      <w:tr w:rsidR="0065474B" w:rsidRPr="00427A12" w:rsidTr="00427A12">
        <w:trPr>
          <w:trHeight w:val="73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000 01  02  00  00  10 0000  710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2 195 480,30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6 153 050,30</w:t>
            </w:r>
          </w:p>
        </w:tc>
      </w:tr>
      <w:tr w:rsidR="0065474B" w:rsidRPr="00427A12" w:rsidTr="00427A12">
        <w:trPr>
          <w:trHeight w:val="273"/>
        </w:trPr>
        <w:tc>
          <w:tcPr>
            <w:tcW w:w="28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000 01  02  00  00  00  0000  800</w:t>
            </w:r>
          </w:p>
        </w:tc>
        <w:tc>
          <w:tcPr>
            <w:tcW w:w="4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-1 269 379,3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-2 195 480,3</w:t>
            </w:r>
          </w:p>
        </w:tc>
      </w:tr>
      <w:tr w:rsidR="0065474B" w:rsidRPr="00427A12" w:rsidTr="00427A12">
        <w:trPr>
          <w:trHeight w:val="73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000 01  02  00  00  10  0000  810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-1 269 379,3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-2 195 480,3</w:t>
            </w:r>
          </w:p>
        </w:tc>
      </w:tr>
      <w:tr w:rsidR="0065474B" w:rsidRPr="00427A12" w:rsidTr="00427A12">
        <w:trPr>
          <w:trHeight w:val="697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-3 000 000,00</w:t>
            </w:r>
          </w:p>
        </w:tc>
      </w:tr>
      <w:tr w:rsidR="0065474B" w:rsidRPr="00427A12" w:rsidTr="00427A12">
        <w:trPr>
          <w:trHeight w:val="707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000 01 03 00 00 00 0000 700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474B" w:rsidRPr="00427A12" w:rsidTr="00427A12">
        <w:trPr>
          <w:trHeight w:val="99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000 01 03 00 00 10 0000 710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474B" w:rsidRPr="00427A12" w:rsidTr="00427A12">
        <w:trPr>
          <w:trHeight w:val="990"/>
        </w:trPr>
        <w:tc>
          <w:tcPr>
            <w:tcW w:w="28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000 01 03 00 00 00 0000 800</w:t>
            </w:r>
          </w:p>
        </w:tc>
        <w:tc>
          <w:tcPr>
            <w:tcW w:w="4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-3 000 000,00</w:t>
            </w:r>
          </w:p>
        </w:tc>
      </w:tr>
      <w:tr w:rsidR="0065474B" w:rsidRPr="00427A12" w:rsidTr="00427A12">
        <w:trPr>
          <w:trHeight w:val="99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000 01 03 00 00 10 0000 810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-3 000 000,00</w:t>
            </w:r>
          </w:p>
        </w:tc>
      </w:tr>
      <w:tr w:rsidR="0065474B" w:rsidRPr="00427A12" w:rsidTr="00427A12">
        <w:trPr>
          <w:trHeight w:val="533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5474B" w:rsidRPr="00427A12" w:rsidTr="00427A12">
        <w:trPr>
          <w:trHeight w:val="39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-16 664 760,30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-21 046 820,30</w:t>
            </w:r>
          </w:p>
        </w:tc>
      </w:tr>
      <w:tr w:rsidR="0065474B" w:rsidRPr="00427A12" w:rsidTr="00427A12">
        <w:trPr>
          <w:trHeight w:val="39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-16 664 760,30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-21 046 820,30</w:t>
            </w:r>
          </w:p>
        </w:tc>
      </w:tr>
      <w:tr w:rsidR="0065474B" w:rsidRPr="00427A12" w:rsidTr="00427A12">
        <w:trPr>
          <w:trHeight w:val="6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-16 664 760,30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-21 046 820,30</w:t>
            </w:r>
          </w:p>
        </w:tc>
      </w:tr>
      <w:tr w:rsidR="0065474B" w:rsidRPr="00427A12" w:rsidTr="00427A12">
        <w:trPr>
          <w:trHeight w:val="6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-16 664 760,30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-21 046 820,30</w:t>
            </w:r>
          </w:p>
        </w:tc>
      </w:tr>
      <w:tr w:rsidR="0065474B" w:rsidRPr="00427A12" w:rsidTr="00427A12">
        <w:trPr>
          <w:trHeight w:val="246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16 664 760,30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21 046 820,30</w:t>
            </w:r>
          </w:p>
        </w:tc>
      </w:tr>
      <w:tr w:rsidR="0065474B" w:rsidRPr="00427A12" w:rsidTr="00427A12">
        <w:trPr>
          <w:trHeight w:val="39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16 664 760,30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21 046 820,30</w:t>
            </w:r>
          </w:p>
        </w:tc>
      </w:tr>
      <w:tr w:rsidR="0065474B" w:rsidRPr="00427A12" w:rsidTr="00427A12">
        <w:trPr>
          <w:trHeight w:val="6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16 664 760,30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21 046 820,30</w:t>
            </w:r>
          </w:p>
        </w:tc>
      </w:tr>
      <w:tr w:rsidR="0065474B" w:rsidRPr="00427A12" w:rsidTr="00427A12">
        <w:trPr>
          <w:trHeight w:val="6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4B" w:rsidRPr="00427A12" w:rsidRDefault="0065474B" w:rsidP="00427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16 664 760,30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4B" w:rsidRPr="00427A12" w:rsidRDefault="0065474B" w:rsidP="00427A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12">
              <w:rPr>
                <w:rFonts w:ascii="Times New Roman" w:hAnsi="Times New Roman" w:cs="Times New Roman"/>
                <w:sz w:val="20"/>
                <w:szCs w:val="20"/>
              </w:rPr>
              <w:t>21 046 820,30</w:t>
            </w:r>
          </w:p>
        </w:tc>
      </w:tr>
    </w:tbl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427A12" w:rsidRDefault="00427A12" w:rsidP="00427A12">
      <w:pPr>
        <w:tabs>
          <w:tab w:val="center" w:pos="5463"/>
          <w:tab w:val="left" w:pos="9450"/>
        </w:tabs>
        <w:suppressAutoHyphens/>
        <w:ind w:firstLine="0"/>
        <w:jc w:val="center"/>
        <w:rPr>
          <w:rFonts w:ascii="Times New Roman" w:hAnsi="Times New Roman" w:cs="Times New Roman"/>
          <w:b/>
          <w:caps/>
          <w:lang w:eastAsia="ar-SA"/>
        </w:rPr>
      </w:pPr>
      <w:r w:rsidRPr="00427A12">
        <w:rPr>
          <w:rFonts w:ascii="Times New Roman" w:hAnsi="Times New Roman" w:cs="Times New Roman"/>
          <w:b/>
          <w:lang w:eastAsia="ar-SA"/>
        </w:rPr>
        <w:t>Расчет</w:t>
      </w:r>
      <w:r>
        <w:rPr>
          <w:rFonts w:ascii="Times New Roman" w:hAnsi="Times New Roman" w:cs="Times New Roman"/>
          <w:b/>
          <w:caps/>
          <w:lang w:eastAsia="ar-SA"/>
        </w:rPr>
        <w:t xml:space="preserve"> </w:t>
      </w:r>
      <w:r>
        <w:rPr>
          <w:rFonts w:ascii="Times New Roman" w:hAnsi="Times New Roman" w:cs="Times New Roman"/>
          <w:b/>
          <w:lang w:eastAsia="ar-SA"/>
        </w:rPr>
        <w:t>в</w:t>
      </w:r>
      <w:r w:rsidRPr="00427A12">
        <w:rPr>
          <w:rFonts w:ascii="Times New Roman" w:hAnsi="Times New Roman" w:cs="Times New Roman"/>
          <w:b/>
          <w:lang w:eastAsia="ar-SA"/>
        </w:rPr>
        <w:t>ерхнего предела муниципального внутреннего долга бюдж</w:t>
      </w:r>
      <w:r>
        <w:rPr>
          <w:rFonts w:ascii="Times New Roman" w:hAnsi="Times New Roman" w:cs="Times New Roman"/>
          <w:b/>
          <w:lang w:eastAsia="ar-SA"/>
        </w:rPr>
        <w:t>ета муниципального образования П</w:t>
      </w:r>
      <w:r w:rsidRPr="00427A12">
        <w:rPr>
          <w:rFonts w:ascii="Times New Roman" w:hAnsi="Times New Roman" w:cs="Times New Roman"/>
          <w:b/>
          <w:lang w:eastAsia="ar-SA"/>
        </w:rPr>
        <w:t xml:space="preserve">ригородное сельское поселение на плановый период 2023 года </w:t>
      </w:r>
    </w:p>
    <w:p w:rsidR="0065474B" w:rsidRPr="00B333AF" w:rsidRDefault="0065474B" w:rsidP="0065474B">
      <w:pPr>
        <w:suppressAutoHyphens/>
        <w:rPr>
          <w:rFonts w:ascii="Arial" w:hAnsi="Arial" w:cs="Arial"/>
          <w:lang w:eastAsia="ar-SA"/>
        </w:rPr>
      </w:pPr>
    </w:p>
    <w:p w:rsidR="0065474B" w:rsidRPr="00427A12" w:rsidRDefault="0065474B" w:rsidP="0065474B">
      <w:pPr>
        <w:suppressAutoHyphens/>
        <w:ind w:firstLine="709"/>
        <w:rPr>
          <w:rFonts w:ascii="Times New Roman" w:hAnsi="Times New Roman" w:cs="Times New Roman"/>
          <w:lang w:eastAsia="ar-SA"/>
        </w:rPr>
      </w:pPr>
      <w:r w:rsidRPr="00427A12">
        <w:rPr>
          <w:rFonts w:ascii="Times New Roman" w:hAnsi="Times New Roman" w:cs="Times New Roman"/>
          <w:lang w:eastAsia="ar-SA"/>
        </w:rPr>
        <w:t>1.Муниципальный долг на 01.01.2023 г.- 3 000 000 руб.</w:t>
      </w:r>
    </w:p>
    <w:p w:rsidR="0065474B" w:rsidRPr="00427A12" w:rsidRDefault="0065474B" w:rsidP="0065474B">
      <w:pPr>
        <w:suppressAutoHyphens/>
        <w:ind w:firstLine="709"/>
        <w:rPr>
          <w:rFonts w:ascii="Times New Roman" w:hAnsi="Times New Roman" w:cs="Times New Roman"/>
          <w:lang w:eastAsia="ar-SA"/>
        </w:rPr>
      </w:pPr>
      <w:r w:rsidRPr="00427A12">
        <w:rPr>
          <w:rFonts w:ascii="Times New Roman" w:hAnsi="Times New Roman" w:cs="Times New Roman"/>
          <w:lang w:eastAsia="ar-SA"/>
        </w:rPr>
        <w:t>2.Получение кредитов в 2023 г. – 1 269 379,30 руб.</w:t>
      </w:r>
    </w:p>
    <w:p w:rsidR="0065474B" w:rsidRPr="00427A12" w:rsidRDefault="0065474B" w:rsidP="0065474B">
      <w:pPr>
        <w:suppressAutoHyphens/>
        <w:ind w:firstLine="709"/>
        <w:rPr>
          <w:rFonts w:ascii="Times New Roman" w:hAnsi="Times New Roman" w:cs="Times New Roman"/>
          <w:lang w:eastAsia="ar-SA"/>
        </w:rPr>
      </w:pPr>
      <w:r w:rsidRPr="00427A12">
        <w:rPr>
          <w:rFonts w:ascii="Times New Roman" w:hAnsi="Times New Roman" w:cs="Times New Roman"/>
          <w:lang w:eastAsia="ar-SA"/>
        </w:rPr>
        <w:t>3.Погашение кредита в 2023 г. – 0,00 руб.</w:t>
      </w:r>
    </w:p>
    <w:p w:rsidR="0065474B" w:rsidRPr="00427A12" w:rsidRDefault="0065474B" w:rsidP="0065474B">
      <w:pPr>
        <w:suppressAutoHyphens/>
        <w:ind w:firstLine="709"/>
        <w:rPr>
          <w:rFonts w:ascii="Times New Roman" w:hAnsi="Times New Roman" w:cs="Times New Roman"/>
          <w:lang w:eastAsia="ar-SA"/>
        </w:rPr>
      </w:pPr>
      <w:r w:rsidRPr="00427A12">
        <w:rPr>
          <w:rFonts w:ascii="Times New Roman" w:hAnsi="Times New Roman" w:cs="Times New Roman"/>
          <w:lang w:eastAsia="ar-SA"/>
        </w:rPr>
        <w:t>4.Верхний предельный объём внутреннего муниципального долга на 01.01.2024 г.- 4 269 379,30 руб.</w:t>
      </w:r>
    </w:p>
    <w:p w:rsidR="0065474B" w:rsidRPr="00B333AF" w:rsidRDefault="0065474B" w:rsidP="0065474B">
      <w:pPr>
        <w:suppressAutoHyphens/>
        <w:ind w:firstLine="709"/>
        <w:rPr>
          <w:sz w:val="28"/>
          <w:szCs w:val="28"/>
          <w:lang w:eastAsia="ar-SA"/>
        </w:rPr>
      </w:pPr>
    </w:p>
    <w:p w:rsidR="0065474B" w:rsidRPr="00427A12" w:rsidRDefault="00427A12" w:rsidP="00427A12">
      <w:pPr>
        <w:suppressAutoHyphens/>
        <w:ind w:firstLine="0"/>
        <w:jc w:val="center"/>
        <w:rPr>
          <w:rFonts w:ascii="Times New Roman" w:hAnsi="Times New Roman" w:cs="Times New Roman"/>
          <w:b/>
          <w:caps/>
          <w:lang w:eastAsia="ar-SA"/>
        </w:rPr>
      </w:pPr>
      <w:r w:rsidRPr="00427A12">
        <w:rPr>
          <w:rFonts w:ascii="Times New Roman" w:hAnsi="Times New Roman" w:cs="Times New Roman"/>
          <w:b/>
          <w:lang w:eastAsia="ar-SA"/>
        </w:rPr>
        <w:t>Расчет</w:t>
      </w:r>
      <w:r>
        <w:rPr>
          <w:rFonts w:ascii="Times New Roman" w:hAnsi="Times New Roman" w:cs="Times New Roman"/>
          <w:b/>
          <w:caps/>
          <w:lang w:eastAsia="ar-SA"/>
        </w:rPr>
        <w:t xml:space="preserve"> </w:t>
      </w:r>
      <w:r>
        <w:rPr>
          <w:rFonts w:ascii="Times New Roman" w:hAnsi="Times New Roman" w:cs="Times New Roman"/>
          <w:b/>
          <w:lang w:eastAsia="ar-SA"/>
        </w:rPr>
        <w:t>в</w:t>
      </w:r>
      <w:r w:rsidRPr="00427A12">
        <w:rPr>
          <w:rFonts w:ascii="Times New Roman" w:hAnsi="Times New Roman" w:cs="Times New Roman"/>
          <w:b/>
          <w:lang w:eastAsia="ar-SA"/>
        </w:rPr>
        <w:t xml:space="preserve">ерхнего предела муниципального внутреннего долга бюджета муниципального образования </w:t>
      </w:r>
      <w:r>
        <w:rPr>
          <w:rFonts w:ascii="Times New Roman" w:hAnsi="Times New Roman" w:cs="Times New Roman"/>
          <w:b/>
          <w:lang w:eastAsia="ar-SA"/>
        </w:rPr>
        <w:t>П</w:t>
      </w:r>
      <w:r w:rsidRPr="00427A12">
        <w:rPr>
          <w:rFonts w:ascii="Times New Roman" w:hAnsi="Times New Roman" w:cs="Times New Roman"/>
          <w:b/>
          <w:lang w:eastAsia="ar-SA"/>
        </w:rPr>
        <w:t xml:space="preserve">ригородное сельское поселение на 2024 год </w:t>
      </w:r>
    </w:p>
    <w:p w:rsidR="0065474B" w:rsidRPr="00B333AF" w:rsidRDefault="0065474B" w:rsidP="0065474B">
      <w:pPr>
        <w:suppressAutoHyphens/>
        <w:jc w:val="center"/>
        <w:rPr>
          <w:rFonts w:ascii="Arial" w:hAnsi="Arial" w:cs="Arial"/>
          <w:lang w:eastAsia="ar-SA"/>
        </w:rPr>
      </w:pPr>
    </w:p>
    <w:p w:rsidR="0065474B" w:rsidRPr="00427A12" w:rsidRDefault="0065474B" w:rsidP="0065474B">
      <w:pPr>
        <w:suppressAutoHyphens/>
        <w:ind w:firstLine="709"/>
        <w:rPr>
          <w:rFonts w:ascii="Times New Roman" w:hAnsi="Times New Roman" w:cs="Times New Roman"/>
          <w:szCs w:val="28"/>
          <w:lang w:eastAsia="ar-SA"/>
        </w:rPr>
      </w:pPr>
      <w:r w:rsidRPr="00427A12">
        <w:rPr>
          <w:rFonts w:ascii="Times New Roman" w:hAnsi="Times New Roman" w:cs="Times New Roman"/>
          <w:szCs w:val="28"/>
          <w:lang w:eastAsia="ar-SA"/>
        </w:rPr>
        <w:t>1.Муниципальный долг на 01.01.2024 г.- 4 269 379,30 руб.</w:t>
      </w:r>
    </w:p>
    <w:p w:rsidR="0065474B" w:rsidRPr="00427A12" w:rsidRDefault="0065474B" w:rsidP="0065474B">
      <w:pPr>
        <w:suppressAutoHyphens/>
        <w:ind w:firstLine="709"/>
        <w:rPr>
          <w:rFonts w:ascii="Times New Roman" w:hAnsi="Times New Roman" w:cs="Times New Roman"/>
          <w:szCs w:val="28"/>
          <w:lang w:eastAsia="ar-SA"/>
        </w:rPr>
      </w:pPr>
      <w:r w:rsidRPr="00427A12">
        <w:rPr>
          <w:rFonts w:ascii="Times New Roman" w:hAnsi="Times New Roman" w:cs="Times New Roman"/>
          <w:szCs w:val="28"/>
          <w:lang w:eastAsia="ar-SA"/>
        </w:rPr>
        <w:t>2.Получение кредитов в 2024 г. – 2 195 480,30 руб.</w:t>
      </w:r>
    </w:p>
    <w:p w:rsidR="0065474B" w:rsidRPr="00427A12" w:rsidRDefault="0065474B" w:rsidP="0065474B">
      <w:pPr>
        <w:suppressAutoHyphens/>
        <w:ind w:firstLine="709"/>
        <w:rPr>
          <w:rFonts w:ascii="Times New Roman" w:hAnsi="Times New Roman" w:cs="Times New Roman"/>
          <w:szCs w:val="28"/>
          <w:lang w:eastAsia="ar-SA"/>
        </w:rPr>
      </w:pPr>
      <w:r w:rsidRPr="00427A12">
        <w:rPr>
          <w:rFonts w:ascii="Times New Roman" w:hAnsi="Times New Roman" w:cs="Times New Roman"/>
          <w:szCs w:val="28"/>
          <w:lang w:eastAsia="ar-SA"/>
        </w:rPr>
        <w:t>3.Погашение кредита в 2024 г. – 1 269 379,30 руб.</w:t>
      </w:r>
    </w:p>
    <w:p w:rsidR="0065474B" w:rsidRPr="00427A12" w:rsidRDefault="0065474B" w:rsidP="0065474B">
      <w:pPr>
        <w:suppressAutoHyphens/>
        <w:ind w:firstLine="709"/>
        <w:rPr>
          <w:rFonts w:ascii="Times New Roman" w:hAnsi="Times New Roman" w:cs="Times New Roman"/>
          <w:szCs w:val="28"/>
          <w:lang w:eastAsia="ar-SA"/>
        </w:rPr>
      </w:pPr>
      <w:r w:rsidRPr="00427A12">
        <w:rPr>
          <w:rFonts w:ascii="Times New Roman" w:hAnsi="Times New Roman" w:cs="Times New Roman"/>
          <w:szCs w:val="28"/>
          <w:lang w:eastAsia="ar-SA"/>
        </w:rPr>
        <w:t>4.Верхний предельный объём внутреннего муниципального долга на 01.01.2025 г.- 5 195 480,30 руб.</w:t>
      </w:r>
    </w:p>
    <w:p w:rsidR="0065474B" w:rsidRDefault="0065474B" w:rsidP="0065474B">
      <w:pPr>
        <w:jc w:val="right"/>
        <w:rPr>
          <w:rFonts w:ascii="Arial" w:hAnsi="Arial" w:cs="Arial"/>
        </w:rPr>
      </w:pPr>
    </w:p>
    <w:p w:rsidR="0065474B" w:rsidRPr="00427A12" w:rsidRDefault="00427A12" w:rsidP="00427A12">
      <w:pPr>
        <w:suppressAutoHyphens/>
        <w:ind w:firstLine="0"/>
        <w:jc w:val="center"/>
        <w:rPr>
          <w:rFonts w:ascii="Times New Roman" w:hAnsi="Times New Roman" w:cs="Times New Roman"/>
          <w:b/>
          <w:caps/>
          <w:lang w:eastAsia="ar-SA"/>
        </w:rPr>
      </w:pPr>
      <w:r w:rsidRPr="00427A12">
        <w:rPr>
          <w:rFonts w:ascii="Times New Roman" w:hAnsi="Times New Roman" w:cs="Times New Roman"/>
          <w:b/>
          <w:lang w:eastAsia="ar-SA"/>
        </w:rPr>
        <w:t>Расчет</w:t>
      </w:r>
      <w:r>
        <w:rPr>
          <w:rFonts w:ascii="Times New Roman" w:hAnsi="Times New Roman" w:cs="Times New Roman"/>
          <w:b/>
          <w:caps/>
          <w:lang w:eastAsia="ar-SA"/>
        </w:rPr>
        <w:t xml:space="preserve"> в</w:t>
      </w:r>
      <w:r w:rsidRPr="00427A12">
        <w:rPr>
          <w:rFonts w:ascii="Times New Roman" w:hAnsi="Times New Roman" w:cs="Times New Roman"/>
          <w:b/>
          <w:lang w:eastAsia="ar-SA"/>
        </w:rPr>
        <w:t xml:space="preserve">ерхнего предела муниципального внутреннего долга бюджета муниципального образования </w:t>
      </w:r>
      <w:r>
        <w:rPr>
          <w:rFonts w:ascii="Times New Roman" w:hAnsi="Times New Roman" w:cs="Times New Roman"/>
          <w:b/>
          <w:lang w:eastAsia="ar-SA"/>
        </w:rPr>
        <w:t>П</w:t>
      </w:r>
      <w:r w:rsidRPr="00427A12">
        <w:rPr>
          <w:rFonts w:ascii="Times New Roman" w:hAnsi="Times New Roman" w:cs="Times New Roman"/>
          <w:b/>
          <w:lang w:eastAsia="ar-SA"/>
        </w:rPr>
        <w:t xml:space="preserve">ригородное сельское поселение на плановый период 2025 года </w:t>
      </w:r>
    </w:p>
    <w:p w:rsidR="0065474B" w:rsidRPr="00326876" w:rsidRDefault="0065474B" w:rsidP="0065474B">
      <w:pPr>
        <w:suppressAutoHyphens/>
        <w:rPr>
          <w:rFonts w:ascii="Arial" w:hAnsi="Arial" w:cs="Arial"/>
          <w:lang w:eastAsia="ar-SA"/>
        </w:rPr>
      </w:pPr>
    </w:p>
    <w:p w:rsidR="0065474B" w:rsidRPr="00427A12" w:rsidRDefault="0065474B" w:rsidP="0065474B">
      <w:pPr>
        <w:suppressAutoHyphens/>
        <w:ind w:firstLine="709"/>
        <w:rPr>
          <w:rFonts w:ascii="Times New Roman" w:hAnsi="Times New Roman" w:cs="Times New Roman"/>
          <w:szCs w:val="28"/>
          <w:lang w:eastAsia="ar-SA"/>
        </w:rPr>
      </w:pPr>
      <w:r w:rsidRPr="00427A12">
        <w:rPr>
          <w:rFonts w:ascii="Times New Roman" w:hAnsi="Times New Roman" w:cs="Times New Roman"/>
          <w:szCs w:val="28"/>
          <w:lang w:eastAsia="ar-SA"/>
        </w:rPr>
        <w:t>1.Муниципальный долг на 01.01.2025 г.- 5 195 480,30 руб.</w:t>
      </w:r>
    </w:p>
    <w:p w:rsidR="0065474B" w:rsidRPr="00427A12" w:rsidRDefault="0065474B" w:rsidP="0065474B">
      <w:pPr>
        <w:suppressAutoHyphens/>
        <w:ind w:firstLine="709"/>
        <w:rPr>
          <w:rFonts w:ascii="Times New Roman" w:hAnsi="Times New Roman" w:cs="Times New Roman"/>
          <w:szCs w:val="28"/>
          <w:lang w:eastAsia="ar-SA"/>
        </w:rPr>
      </w:pPr>
      <w:r w:rsidRPr="00427A12">
        <w:rPr>
          <w:rFonts w:ascii="Times New Roman" w:hAnsi="Times New Roman" w:cs="Times New Roman"/>
          <w:szCs w:val="28"/>
          <w:lang w:eastAsia="ar-SA"/>
        </w:rPr>
        <w:t>2.Получение кредитов в 2025 г. – 6 153 050,30 руб.</w:t>
      </w:r>
    </w:p>
    <w:p w:rsidR="0065474B" w:rsidRPr="00427A12" w:rsidRDefault="0065474B" w:rsidP="0065474B">
      <w:pPr>
        <w:suppressAutoHyphens/>
        <w:ind w:firstLine="709"/>
        <w:rPr>
          <w:rFonts w:ascii="Times New Roman" w:hAnsi="Times New Roman" w:cs="Times New Roman"/>
          <w:szCs w:val="28"/>
          <w:lang w:eastAsia="ar-SA"/>
        </w:rPr>
      </w:pPr>
      <w:r w:rsidRPr="00427A12">
        <w:rPr>
          <w:rFonts w:ascii="Times New Roman" w:hAnsi="Times New Roman" w:cs="Times New Roman"/>
          <w:szCs w:val="28"/>
          <w:lang w:eastAsia="ar-SA"/>
        </w:rPr>
        <w:t>3.Погашение кредита в 2025 г – 5 195 480,30 руб.</w:t>
      </w:r>
    </w:p>
    <w:p w:rsidR="0065474B" w:rsidRPr="00427A12" w:rsidRDefault="0065474B" w:rsidP="0065474B">
      <w:pPr>
        <w:suppressAutoHyphens/>
        <w:ind w:firstLine="709"/>
        <w:rPr>
          <w:rFonts w:ascii="Times New Roman" w:hAnsi="Times New Roman" w:cs="Times New Roman"/>
          <w:szCs w:val="28"/>
          <w:lang w:eastAsia="ar-SA"/>
        </w:rPr>
      </w:pPr>
      <w:r w:rsidRPr="00427A12">
        <w:rPr>
          <w:rFonts w:ascii="Times New Roman" w:hAnsi="Times New Roman" w:cs="Times New Roman"/>
          <w:szCs w:val="28"/>
          <w:lang w:eastAsia="ar-SA"/>
        </w:rPr>
        <w:t>4.Верхний предельный объём внутреннего муниципального долга на 01.01.2026 г.- 6 153 050,30 руб.</w:t>
      </w:r>
    </w:p>
    <w:p w:rsidR="0065474B" w:rsidRPr="00427A12" w:rsidRDefault="0065474B" w:rsidP="0065474B">
      <w:pPr>
        <w:suppressAutoHyphens/>
        <w:rPr>
          <w:rFonts w:ascii="Times New Roman" w:hAnsi="Times New Roman" w:cs="Times New Roman"/>
          <w:szCs w:val="28"/>
          <w:lang w:eastAsia="ar-SA"/>
        </w:rPr>
      </w:pPr>
    </w:p>
    <w:p w:rsidR="0065474B" w:rsidRPr="00326876" w:rsidRDefault="0065474B" w:rsidP="0065474B">
      <w:pPr>
        <w:suppressAutoHyphens/>
        <w:jc w:val="center"/>
        <w:rPr>
          <w:lang w:eastAsia="ar-SA"/>
        </w:rPr>
      </w:pPr>
    </w:p>
    <w:p w:rsidR="0065474B" w:rsidRPr="00A1491E" w:rsidRDefault="0065474B" w:rsidP="0065474B">
      <w:pPr>
        <w:jc w:val="right"/>
        <w:rPr>
          <w:rFonts w:ascii="Arial" w:hAnsi="Arial" w:cs="Arial"/>
        </w:rPr>
      </w:pPr>
    </w:p>
    <w:p w:rsidR="00FE09AF" w:rsidRPr="00FE09AF" w:rsidRDefault="00FE09AF" w:rsidP="001473CA">
      <w:pPr>
        <w:pStyle w:val="ad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sectPr w:rsidR="00FE09AF" w:rsidRPr="00FE09AF" w:rsidSect="001F211B">
      <w:headerReference w:type="default" r:id="rId11"/>
      <w:footerReference w:type="default" r:id="rId12"/>
      <w:pgSz w:w="11906" w:h="16838"/>
      <w:pgMar w:top="567" w:right="566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604" w:rsidRDefault="00665604" w:rsidP="00CE7C13">
      <w:r>
        <w:separator/>
      </w:r>
    </w:p>
  </w:endnote>
  <w:endnote w:type="continuationSeparator" w:id="0">
    <w:p w:rsidR="00665604" w:rsidRDefault="00665604" w:rsidP="00CE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6896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65604" w:rsidRPr="00CE7C13" w:rsidRDefault="00665604" w:rsidP="00CE7C13">
        <w:pPr>
          <w:pStyle w:val="a9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1F211B">
          <w:rPr>
            <w:noProof/>
            <w:sz w:val="24"/>
            <w:szCs w:val="24"/>
          </w:rPr>
          <w:t>66</w:t>
        </w:r>
        <w:r w:rsidRPr="00CE7C13">
          <w:rPr>
            <w:sz w:val="24"/>
            <w:szCs w:val="24"/>
          </w:rPr>
          <w:fldChar w:fldCharType="end"/>
        </w:r>
      </w:p>
    </w:sdtContent>
  </w:sdt>
  <w:p w:rsidR="00665604" w:rsidRDefault="006656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604" w:rsidRDefault="00665604" w:rsidP="00CE7C13">
      <w:r>
        <w:separator/>
      </w:r>
    </w:p>
  </w:footnote>
  <w:footnote w:type="continuationSeparator" w:id="0">
    <w:p w:rsidR="00665604" w:rsidRDefault="00665604" w:rsidP="00CE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04" w:rsidRPr="00E673A8" w:rsidRDefault="00665604">
    <w:pPr>
      <w:pStyle w:val="a7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19</w:t>
    </w:r>
    <w:r w:rsidRPr="00E673A8">
      <w:rPr>
        <w:rFonts w:ascii="Garamond" w:hAnsi="Garamond"/>
        <w:b/>
        <w:sz w:val="24"/>
        <w:u w:val="single"/>
      </w:rPr>
      <w:t xml:space="preserve"> от </w:t>
    </w:r>
    <w:r>
      <w:rPr>
        <w:rFonts w:ascii="Garamond" w:hAnsi="Garamond"/>
        <w:b/>
        <w:sz w:val="24"/>
        <w:u w:val="single"/>
      </w:rPr>
      <w:t xml:space="preserve">25 августа 2023 </w:t>
    </w:r>
    <w:r w:rsidRPr="00E673A8">
      <w:rPr>
        <w:rFonts w:ascii="Garamond" w:hAnsi="Garamond"/>
        <w:b/>
        <w:sz w:val="24"/>
        <w:u w:val="single"/>
      </w:rPr>
      <w:t>года</w:t>
    </w:r>
  </w:p>
  <w:p w:rsidR="00665604" w:rsidRDefault="006656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AD36883"/>
    <w:multiLevelType w:val="hybridMultilevel"/>
    <w:tmpl w:val="C276D11C"/>
    <w:lvl w:ilvl="0" w:tplc="31BC85E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62C5C44"/>
    <w:multiLevelType w:val="hybridMultilevel"/>
    <w:tmpl w:val="17D80E9C"/>
    <w:lvl w:ilvl="0" w:tplc="B8FC26F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1362BBA"/>
    <w:multiLevelType w:val="multilevel"/>
    <w:tmpl w:val="E3D284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A1BE9"/>
    <w:multiLevelType w:val="hybridMultilevel"/>
    <w:tmpl w:val="D42E75B8"/>
    <w:lvl w:ilvl="0" w:tplc="D90AE9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0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23E35"/>
    <w:multiLevelType w:val="hybridMultilevel"/>
    <w:tmpl w:val="036EF97E"/>
    <w:lvl w:ilvl="0" w:tplc="611841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23361B"/>
    <w:multiLevelType w:val="multilevel"/>
    <w:tmpl w:val="C81C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8A4511"/>
    <w:multiLevelType w:val="hybridMultilevel"/>
    <w:tmpl w:val="C4C8ABC6"/>
    <w:lvl w:ilvl="0" w:tplc="87485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97D7D09"/>
    <w:multiLevelType w:val="multilevel"/>
    <w:tmpl w:val="C4C8AB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1"/>
  </w:num>
  <w:num w:numId="5">
    <w:abstractNumId w:val="28"/>
  </w:num>
  <w:num w:numId="6">
    <w:abstractNumId w:val="15"/>
  </w:num>
  <w:num w:numId="7">
    <w:abstractNumId w:val="24"/>
  </w:num>
  <w:num w:numId="8">
    <w:abstractNumId w:val="5"/>
  </w:num>
  <w:num w:numId="9">
    <w:abstractNumId w:val="17"/>
  </w:num>
  <w:num w:numId="10">
    <w:abstractNumId w:val="20"/>
  </w:num>
  <w:num w:numId="11">
    <w:abstractNumId w:val="1"/>
  </w:num>
  <w:num w:numId="12">
    <w:abstractNumId w:val="0"/>
  </w:num>
  <w:num w:numId="13">
    <w:abstractNumId w:val="25"/>
  </w:num>
  <w:num w:numId="14">
    <w:abstractNumId w:val="8"/>
  </w:num>
  <w:num w:numId="15">
    <w:abstractNumId w:val="16"/>
  </w:num>
  <w:num w:numId="16">
    <w:abstractNumId w:val="29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  <w:num w:numId="21">
    <w:abstractNumId w:val="11"/>
  </w:num>
  <w:num w:numId="22">
    <w:abstractNumId w:val="23"/>
  </w:num>
  <w:num w:numId="23">
    <w:abstractNumId w:val="19"/>
  </w:num>
  <w:num w:numId="24">
    <w:abstractNumId w:val="26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32AE"/>
    <w:rsid w:val="0009119E"/>
    <w:rsid w:val="000944E9"/>
    <w:rsid w:val="000A2FFD"/>
    <w:rsid w:val="000B0F1E"/>
    <w:rsid w:val="000F3ED9"/>
    <w:rsid w:val="00102996"/>
    <w:rsid w:val="00125BF8"/>
    <w:rsid w:val="001473CA"/>
    <w:rsid w:val="00161D58"/>
    <w:rsid w:val="00195260"/>
    <w:rsid w:val="001D2120"/>
    <w:rsid w:val="001E0DED"/>
    <w:rsid w:val="001F211B"/>
    <w:rsid w:val="00254689"/>
    <w:rsid w:val="0027021B"/>
    <w:rsid w:val="002849F8"/>
    <w:rsid w:val="002A6988"/>
    <w:rsid w:val="002E45B8"/>
    <w:rsid w:val="003164F3"/>
    <w:rsid w:val="0034177D"/>
    <w:rsid w:val="00352DD9"/>
    <w:rsid w:val="00365681"/>
    <w:rsid w:val="003750ED"/>
    <w:rsid w:val="003C6279"/>
    <w:rsid w:val="003E209D"/>
    <w:rsid w:val="003E41CB"/>
    <w:rsid w:val="00427A12"/>
    <w:rsid w:val="00457387"/>
    <w:rsid w:val="00471A2C"/>
    <w:rsid w:val="005147C7"/>
    <w:rsid w:val="0057295C"/>
    <w:rsid w:val="005A79C8"/>
    <w:rsid w:val="005B48D5"/>
    <w:rsid w:val="005E35BF"/>
    <w:rsid w:val="005F026B"/>
    <w:rsid w:val="005F620F"/>
    <w:rsid w:val="00650DF9"/>
    <w:rsid w:val="0065474B"/>
    <w:rsid w:val="00665604"/>
    <w:rsid w:val="00686AFE"/>
    <w:rsid w:val="006B1615"/>
    <w:rsid w:val="006F3A94"/>
    <w:rsid w:val="00712F27"/>
    <w:rsid w:val="00774C53"/>
    <w:rsid w:val="00781FA2"/>
    <w:rsid w:val="007B2498"/>
    <w:rsid w:val="007B624A"/>
    <w:rsid w:val="007D7EDB"/>
    <w:rsid w:val="0082301C"/>
    <w:rsid w:val="0083740F"/>
    <w:rsid w:val="00854EB2"/>
    <w:rsid w:val="008678EC"/>
    <w:rsid w:val="008740D7"/>
    <w:rsid w:val="008C224E"/>
    <w:rsid w:val="00932239"/>
    <w:rsid w:val="0093309B"/>
    <w:rsid w:val="00936B81"/>
    <w:rsid w:val="00940ACF"/>
    <w:rsid w:val="009817B9"/>
    <w:rsid w:val="009A5F4E"/>
    <w:rsid w:val="009B69BC"/>
    <w:rsid w:val="009C1A8C"/>
    <w:rsid w:val="009F6026"/>
    <w:rsid w:val="00A15295"/>
    <w:rsid w:val="00A2331F"/>
    <w:rsid w:val="00AA4E17"/>
    <w:rsid w:val="00AB3AD4"/>
    <w:rsid w:val="00AC33F4"/>
    <w:rsid w:val="00AF0496"/>
    <w:rsid w:val="00B00529"/>
    <w:rsid w:val="00B26432"/>
    <w:rsid w:val="00B40001"/>
    <w:rsid w:val="00B61A80"/>
    <w:rsid w:val="00BB4F62"/>
    <w:rsid w:val="00BB67BF"/>
    <w:rsid w:val="00BD5708"/>
    <w:rsid w:val="00BF1AC1"/>
    <w:rsid w:val="00C2540C"/>
    <w:rsid w:val="00C45215"/>
    <w:rsid w:val="00C65825"/>
    <w:rsid w:val="00C75CE5"/>
    <w:rsid w:val="00C81A98"/>
    <w:rsid w:val="00C84F7D"/>
    <w:rsid w:val="00CA3C9C"/>
    <w:rsid w:val="00CC7028"/>
    <w:rsid w:val="00CE7C13"/>
    <w:rsid w:val="00D00B4E"/>
    <w:rsid w:val="00D03145"/>
    <w:rsid w:val="00DA1470"/>
    <w:rsid w:val="00DA46B1"/>
    <w:rsid w:val="00DA69BF"/>
    <w:rsid w:val="00DB2240"/>
    <w:rsid w:val="00DB6DBB"/>
    <w:rsid w:val="00DE7DDC"/>
    <w:rsid w:val="00E00D89"/>
    <w:rsid w:val="00E00E9F"/>
    <w:rsid w:val="00E01352"/>
    <w:rsid w:val="00E21995"/>
    <w:rsid w:val="00E26B0A"/>
    <w:rsid w:val="00E51EE5"/>
    <w:rsid w:val="00E61D22"/>
    <w:rsid w:val="00E673A8"/>
    <w:rsid w:val="00E72AF5"/>
    <w:rsid w:val="00E9454C"/>
    <w:rsid w:val="00EA1441"/>
    <w:rsid w:val="00EC502D"/>
    <w:rsid w:val="00EC5AE2"/>
    <w:rsid w:val="00ED1178"/>
    <w:rsid w:val="00F21DAF"/>
    <w:rsid w:val="00F71819"/>
    <w:rsid w:val="00F72C9F"/>
    <w:rsid w:val="00FA4970"/>
    <w:rsid w:val="00FD4DF9"/>
    <w:rsid w:val="00FE09AF"/>
    <w:rsid w:val="00FE6FD0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73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2540C"/>
    <w:pPr>
      <w:keepNext/>
      <w:keepLines/>
      <w:widowControl/>
      <w:autoSpaceDE/>
      <w:autoSpaceDN/>
      <w:adjustRightInd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C2540C"/>
    <w:pPr>
      <w:keepNext/>
      <w:tabs>
        <w:tab w:val="num" w:pos="1140"/>
      </w:tabs>
      <w:suppressAutoHyphens/>
      <w:autoSpaceDE/>
      <w:autoSpaceDN/>
      <w:adjustRightInd/>
      <w:ind w:left="1140" w:hanging="360"/>
      <w:jc w:val="left"/>
      <w:outlineLvl w:val="1"/>
    </w:pPr>
    <w:rPr>
      <w:rFonts w:ascii="Times New Roman" w:eastAsia="Arial Unicode MS" w:hAnsi="Times New Roman" w:cs="Times New Roman"/>
      <w:kern w:val="1"/>
      <w:sz w:val="28"/>
      <w:szCs w:val="20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F026B"/>
    <w:pPr>
      <w:keepNext/>
      <w:keepLines/>
      <w:widowControl/>
      <w:autoSpaceDE/>
      <w:autoSpaceDN/>
      <w:adjustRightInd/>
      <w:spacing w:before="20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952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">
    <w:name w:val="text"/>
    <w:basedOn w:val="a0"/>
    <w:rsid w:val="00932239"/>
    <w:pPr>
      <w:widowControl/>
      <w:autoSpaceDE/>
      <w:autoSpaceDN/>
      <w:adjustRightInd/>
      <w:ind w:firstLine="567"/>
    </w:pPr>
    <w:rPr>
      <w:rFonts w:ascii="Arial" w:hAnsi="Arial" w:cs="Arial"/>
    </w:rPr>
  </w:style>
  <w:style w:type="paragraph" w:customStyle="1" w:styleId="consplusnormal">
    <w:name w:val="consplusnormal"/>
    <w:basedOn w:val="a0"/>
    <w:rsid w:val="009322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List Paragraph"/>
    <w:basedOn w:val="a0"/>
    <w:uiPriority w:val="34"/>
    <w:qFormat/>
    <w:rsid w:val="00932239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0"/>
    <w:link w:val="a6"/>
    <w:semiHidden/>
    <w:unhideWhenUsed/>
    <w:rsid w:val="00BB4F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CE7C1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rsid w:val="00CE7C13"/>
  </w:style>
  <w:style w:type="paragraph" w:styleId="a9">
    <w:name w:val="footer"/>
    <w:basedOn w:val="a0"/>
    <w:link w:val="aa"/>
    <w:uiPriority w:val="99"/>
    <w:unhideWhenUsed/>
    <w:rsid w:val="00CE7C1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rsid w:val="000A2FFD"/>
    <w:rPr>
      <w:color w:val="0000FF"/>
      <w:u w:val="single"/>
    </w:rPr>
  </w:style>
  <w:style w:type="paragraph" w:styleId="ac">
    <w:name w:val="Normal (Web)"/>
    <w:basedOn w:val="a0"/>
    <w:uiPriority w:val="99"/>
    <w:rsid w:val="000A2F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e">
    <w:name w:val="Table Grid"/>
    <w:basedOn w:val="a2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9C1A8C"/>
    <w:pPr>
      <w:widowControl/>
      <w:autoSpaceDE/>
      <w:autoSpaceDN/>
      <w:adjustRightInd/>
      <w:ind w:firstLine="709"/>
      <w:jc w:val="left"/>
    </w:pPr>
    <w:rPr>
      <w:rFonts w:ascii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f">
    <w:name w:val="Знак"/>
    <w:basedOn w:val="a0"/>
    <w:autoRedefine/>
    <w:rsid w:val="00C2540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0"/>
    <w:rsid w:val="00C2540C"/>
    <w:pPr>
      <w:suppressAutoHyphens/>
      <w:autoSpaceDE/>
      <w:autoSpaceDN/>
      <w:adjustRightInd/>
      <w:ind w:firstLine="705"/>
    </w:pPr>
    <w:rPr>
      <w:rFonts w:ascii="Times New Roman" w:eastAsia="Lucida Sans Unicode" w:hAnsi="Times New Roman" w:cs="Times New Roman"/>
      <w:kern w:val="1"/>
      <w:sz w:val="28"/>
      <w:lang w:eastAsia="ar-SA"/>
    </w:rPr>
  </w:style>
  <w:style w:type="character" w:customStyle="1" w:styleId="af0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f0"/>
    <w:rsid w:val="00C2540C"/>
    <w:pPr>
      <w:shd w:val="clear" w:color="auto" w:fill="FFFFFF"/>
      <w:autoSpaceDE/>
      <w:autoSpaceDN/>
      <w:adjustRightInd/>
      <w:spacing w:after="360" w:line="0" w:lineRule="atLeast"/>
      <w:ind w:hanging="46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styleId="af1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0"/>
    <w:rsid w:val="00A2331F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1"/>
    <w:rsid w:val="005F026B"/>
  </w:style>
  <w:style w:type="paragraph" w:customStyle="1" w:styleId="211">
    <w:name w:val="Основной текст 21"/>
    <w:basedOn w:val="a0"/>
    <w:rsid w:val="005F026B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2">
    <w:name w:val="Содержимое таблицы"/>
    <w:basedOn w:val="a0"/>
    <w:rsid w:val="00B61A80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  <w:lang w:eastAsia="ar-SA"/>
    </w:rPr>
  </w:style>
  <w:style w:type="paragraph" w:customStyle="1" w:styleId="11">
    <w:name w:val="Обычный (веб)1"/>
    <w:basedOn w:val="a0"/>
    <w:rsid w:val="00B61A80"/>
    <w:pPr>
      <w:widowControl/>
      <w:suppressAutoHyphens/>
      <w:autoSpaceDE/>
      <w:autoSpaceDN/>
      <w:adjustRightInd/>
      <w:spacing w:before="28" w:after="119" w:line="100" w:lineRule="atLeast"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24">
    <w:name w:val="Обычный (веб)2"/>
    <w:basedOn w:val="a0"/>
    <w:rsid w:val="00352DD9"/>
    <w:pPr>
      <w:widowControl/>
      <w:suppressAutoHyphens/>
      <w:autoSpaceDE/>
      <w:autoSpaceDN/>
      <w:adjustRightInd/>
      <w:spacing w:before="28" w:after="119" w:line="100" w:lineRule="atLeast"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31">
    <w:name w:val="Основной текст 31"/>
    <w:basedOn w:val="a0"/>
    <w:rsid w:val="00BD5708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0"/>
    <w:rsid w:val="00F72C9F"/>
    <w:pPr>
      <w:widowControl/>
      <w:suppressAutoHyphens/>
      <w:autoSpaceDE/>
      <w:autoSpaceDN/>
      <w:adjustRightInd/>
      <w:spacing w:before="28" w:after="119" w:line="100" w:lineRule="atLeast"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41">
    <w:name w:val="Обычный (веб)4"/>
    <w:basedOn w:val="a0"/>
    <w:rsid w:val="002849F8"/>
    <w:pPr>
      <w:widowControl/>
      <w:suppressAutoHyphens/>
      <w:autoSpaceDE/>
      <w:autoSpaceDN/>
      <w:adjustRightInd/>
      <w:spacing w:before="28" w:after="119" w:line="100" w:lineRule="atLeast"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5">
    <w:name w:val="Обычный (веб)5"/>
    <w:basedOn w:val="a0"/>
    <w:rsid w:val="007B624A"/>
    <w:pPr>
      <w:widowControl/>
      <w:suppressAutoHyphens/>
      <w:autoSpaceDE/>
      <w:autoSpaceDN/>
      <w:adjustRightInd/>
      <w:spacing w:before="28" w:after="119" w:line="100" w:lineRule="atLeast"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6">
    <w:name w:val="Обычный (веб)6"/>
    <w:basedOn w:val="a0"/>
    <w:rsid w:val="00D00B4E"/>
    <w:pPr>
      <w:widowControl/>
      <w:suppressAutoHyphens/>
      <w:autoSpaceDE/>
      <w:autoSpaceDN/>
      <w:adjustRightInd/>
      <w:spacing w:before="28" w:after="119" w:line="100" w:lineRule="atLeast"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7">
    <w:name w:val="Обычный (веб)7"/>
    <w:basedOn w:val="a0"/>
    <w:rsid w:val="00CC7028"/>
    <w:pPr>
      <w:widowControl/>
      <w:suppressAutoHyphens/>
      <w:autoSpaceDE/>
      <w:autoSpaceDN/>
      <w:adjustRightInd/>
      <w:spacing w:before="28" w:after="119" w:line="100" w:lineRule="atLeast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195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0"/>
    <w:link w:val="26"/>
    <w:uiPriority w:val="99"/>
    <w:semiHidden/>
    <w:unhideWhenUsed/>
    <w:rsid w:val="00195260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95260"/>
  </w:style>
  <w:style w:type="paragraph" w:customStyle="1" w:styleId="western">
    <w:name w:val="western"/>
    <w:basedOn w:val="a0"/>
    <w:rsid w:val="001952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3">
    <w:name w:val="Body Text"/>
    <w:basedOn w:val="a0"/>
    <w:link w:val="af4"/>
    <w:uiPriority w:val="99"/>
    <w:unhideWhenUsed/>
    <w:rsid w:val="00195260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rsid w:val="00195260"/>
  </w:style>
  <w:style w:type="paragraph" w:customStyle="1" w:styleId="ConsNormal">
    <w:name w:val="ConsNormal"/>
    <w:rsid w:val="001952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f5">
    <w:name w:val="Прижатый влево"/>
    <w:basedOn w:val="a0"/>
    <w:next w:val="a0"/>
    <w:uiPriority w:val="99"/>
    <w:rsid w:val="00161D58"/>
    <w:pPr>
      <w:widowControl/>
      <w:autoSpaceDN/>
      <w:adjustRightInd/>
      <w:ind w:firstLine="0"/>
      <w:jc w:val="left"/>
    </w:pPr>
    <w:rPr>
      <w:rFonts w:ascii="Arial" w:hAnsi="Arial" w:cs="Arial"/>
      <w:kern w:val="1"/>
      <w:lang w:eastAsia="ar-SA"/>
    </w:rPr>
  </w:style>
  <w:style w:type="character" w:customStyle="1" w:styleId="af6">
    <w:name w:val="Гипертекстовая ссылка"/>
    <w:uiPriority w:val="99"/>
    <w:rsid w:val="001473CA"/>
    <w:rPr>
      <w:b w:val="0"/>
      <w:bCs w:val="0"/>
      <w:color w:val="106BBE"/>
    </w:rPr>
  </w:style>
  <w:style w:type="paragraph" w:customStyle="1" w:styleId="af7">
    <w:name w:val="Нормальный (таблица)"/>
    <w:basedOn w:val="a0"/>
    <w:next w:val="a0"/>
    <w:uiPriority w:val="99"/>
    <w:rsid w:val="001473CA"/>
    <w:pPr>
      <w:ind w:firstLine="0"/>
    </w:pPr>
  </w:style>
  <w:style w:type="paragraph" w:customStyle="1" w:styleId="ConsTitle">
    <w:name w:val="ConsTitle"/>
    <w:rsid w:val="00FE0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E09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1"/>
    <w:basedOn w:val="a0"/>
    <w:rsid w:val="00FE09AF"/>
    <w:pPr>
      <w:shd w:val="clear" w:color="auto" w:fill="FFFFFF"/>
      <w:autoSpaceDE/>
      <w:autoSpaceDN/>
      <w:adjustRightInd/>
      <w:spacing w:before="420" w:line="317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styleId="af8">
    <w:name w:val="Title"/>
    <w:basedOn w:val="a0"/>
    <w:link w:val="13"/>
    <w:uiPriority w:val="10"/>
    <w:qFormat/>
    <w:rsid w:val="006547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rsid w:val="006547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unhideWhenUsed/>
    <w:rsid w:val="0065474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547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65474B"/>
    <w:pPr>
      <w:widowControl/>
      <w:numPr>
        <w:numId w:val="29"/>
      </w:numPr>
      <w:autoSpaceDE/>
      <w:autoSpaceDN/>
      <w:adjustRightInd/>
      <w:spacing w:before="40" w:after="40"/>
    </w:pPr>
    <w:rPr>
      <w:rFonts w:ascii="Times New Roman" w:hAnsi="Times New Roman" w:cs="Times New Roman"/>
      <w:szCs w:val="20"/>
    </w:rPr>
  </w:style>
  <w:style w:type="paragraph" w:customStyle="1" w:styleId="formattext">
    <w:name w:val="formattext"/>
    <w:basedOn w:val="a0"/>
    <w:rsid w:val="006547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a">
    <w:name w:val="FollowedHyperlink"/>
    <w:uiPriority w:val="99"/>
    <w:unhideWhenUsed/>
    <w:rsid w:val="0065474B"/>
    <w:rPr>
      <w:color w:val="800080"/>
      <w:u w:val="single"/>
    </w:rPr>
  </w:style>
  <w:style w:type="character" w:customStyle="1" w:styleId="13">
    <w:name w:val="Название Знак1"/>
    <w:basedOn w:val="a1"/>
    <w:link w:val="af8"/>
    <w:uiPriority w:val="10"/>
    <w:rsid w:val="0065474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:8111/content/act/af4f4285-3509-4038-831e-11d7a57ab2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0.1.77:8080/content/act/d44d03a1-9811-4065-918a-4f8b7453c45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C601-63AF-47FA-9637-B8BD4F44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67</Pages>
  <Words>23227</Words>
  <Characters>132395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2020-02-10T06:13:00Z</cp:lastPrinted>
  <dcterms:created xsi:type="dcterms:W3CDTF">2023-08-31T08:52:00Z</dcterms:created>
  <dcterms:modified xsi:type="dcterms:W3CDTF">2023-09-05T07:03:00Z</dcterms:modified>
</cp:coreProperties>
</file>